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371FA" w14:textId="51EF06E8" w:rsidR="00F951D5" w:rsidRPr="00F951D5" w:rsidRDefault="00B45B62" w:rsidP="00F951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3: </w:t>
      </w:r>
      <w:r w:rsidR="00C17D52">
        <w:rPr>
          <w:b/>
          <w:bCs/>
          <w:sz w:val="36"/>
          <w:szCs w:val="36"/>
        </w:rPr>
        <w:t>Monte-Carlo Simulation</w:t>
      </w:r>
    </w:p>
    <w:p w14:paraId="138C7FAA" w14:textId="77777777" w:rsidR="00C547D9" w:rsidRDefault="00C547D9" w:rsidP="00F951D5">
      <w:pPr>
        <w:jc w:val="center"/>
      </w:pPr>
    </w:p>
    <w:p w14:paraId="5F0B5CE9" w14:textId="4B73977E" w:rsidR="00F951D5" w:rsidRDefault="00F951D5" w:rsidP="00F951D5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t>Schematic</w:t>
      </w:r>
    </w:p>
    <w:p w14:paraId="6A5BE32D" w14:textId="01C3BFB5" w:rsidR="00F951D5" w:rsidRDefault="00F951D5" w:rsidP="00F951D5">
      <w:pPr>
        <w:rPr>
          <w:rFonts w:ascii="Cambria" w:hAnsi="Cambria"/>
        </w:rPr>
      </w:pPr>
      <w:r>
        <w:rPr>
          <w:rFonts w:ascii="Cambria" w:hAnsi="Cambria"/>
        </w:rPr>
        <w:t>Schematic for Monte Carlo Simulation:</w:t>
      </w:r>
    </w:p>
    <w:p w14:paraId="4773FF8D" w14:textId="3CCE68AC" w:rsidR="00F951D5" w:rsidRDefault="00F951D5" w:rsidP="00F951D5">
      <w:pPr>
        <w:rPr>
          <w:rFonts w:ascii="Cambria" w:hAnsi="Cambria"/>
        </w:rPr>
      </w:pPr>
      <w:r w:rsidRPr="00F951D5">
        <w:rPr>
          <w:rFonts w:ascii="Cambria" w:hAnsi="Cambria"/>
          <w:noProof/>
        </w:rPr>
        <w:drawing>
          <wp:inline distT="0" distB="0" distL="0" distR="0" wp14:anchorId="559261F4" wp14:editId="5DA39998">
            <wp:extent cx="3345180" cy="3836049"/>
            <wp:effectExtent l="0" t="0" r="0" b="0"/>
            <wp:docPr id="30806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63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505" cy="38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2B80" w14:textId="00DC4CA6" w:rsidR="00F951D5" w:rsidRDefault="00F951D5" w:rsidP="00F951D5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t>SPICE code:</w:t>
      </w:r>
    </w:p>
    <w:p w14:paraId="1060A136" w14:textId="052CB9D8" w:rsidR="00F951D5" w:rsidRDefault="00F951D5" w:rsidP="00F951D5">
      <w:pPr>
        <w:rPr>
          <w:rFonts w:ascii="Cambria" w:hAnsi="Cambria"/>
        </w:rPr>
      </w:pPr>
      <w:r w:rsidRPr="00F951D5">
        <w:rPr>
          <w:rFonts w:ascii="Cambria" w:hAnsi="Cambria"/>
          <w:noProof/>
        </w:rPr>
        <w:drawing>
          <wp:inline distT="0" distB="0" distL="0" distR="0" wp14:anchorId="49F8C367" wp14:editId="1D9A8FE5">
            <wp:extent cx="5731510" cy="2543810"/>
            <wp:effectExtent l="0" t="0" r="0" b="0"/>
            <wp:docPr id="58051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E4CD" w14:textId="6E11FE29" w:rsidR="00F951D5" w:rsidRDefault="00F951D5" w:rsidP="00F951D5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lastRenderedPageBreak/>
        <w:t>Measurement:</w:t>
      </w:r>
    </w:p>
    <w:p w14:paraId="7D5D8484" w14:textId="450668D6" w:rsidR="00F951D5" w:rsidRPr="00F951D5" w:rsidRDefault="00C452B2" w:rsidP="00F951D5">
      <w:pPr>
        <w:rPr>
          <w:rFonts w:ascii="Cambria" w:hAnsi="Cambria"/>
          <w:color w:val="000000"/>
        </w:rPr>
      </w:pPr>
      <w:r w:rsidRPr="00C452B2">
        <w:rPr>
          <w:rFonts w:ascii="Cambria" w:hAnsi="Cambria"/>
          <w:noProof/>
          <w:color w:val="000000"/>
        </w:rPr>
        <w:drawing>
          <wp:inline distT="0" distB="0" distL="0" distR="0" wp14:anchorId="21F0B528" wp14:editId="2F5A651E">
            <wp:extent cx="5731510" cy="1353185"/>
            <wp:effectExtent l="0" t="0" r="0" b="0"/>
            <wp:docPr id="154918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88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19D4" w14:textId="398C3669" w:rsidR="00F951D5" w:rsidRPr="00C452B2" w:rsidRDefault="00C452B2" w:rsidP="00F951D5">
      <w:pPr>
        <w:rPr>
          <w:rFonts w:ascii="Cambria" w:hAnsi="Cambria"/>
        </w:rPr>
      </w:pPr>
      <w:r>
        <w:rPr>
          <w:rFonts w:ascii="Cambria" w:hAnsi="Cambria"/>
        </w:rPr>
        <w:t>I</w:t>
      </w:r>
      <w:r w:rsidRPr="00C452B2">
        <w:rPr>
          <w:rFonts w:ascii="Cambria" w:hAnsi="Cambria"/>
          <w:vertAlign w:val="subscript"/>
        </w:rPr>
        <w:t>D</w:t>
      </w:r>
      <w:r>
        <w:rPr>
          <w:rFonts w:ascii="Cambria" w:hAnsi="Cambria"/>
        </w:rPr>
        <w:t xml:space="preserve"> vs V</w:t>
      </w:r>
      <w:r w:rsidRPr="00C452B2">
        <w:rPr>
          <w:rFonts w:ascii="Cambria" w:hAnsi="Cambria"/>
          <w:vertAlign w:val="subscript"/>
        </w:rPr>
        <w:t>g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>Curve</w:t>
      </w:r>
    </w:p>
    <w:sectPr w:rsidR="00F951D5" w:rsidRPr="00C4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D5"/>
    <w:rsid w:val="00031AA4"/>
    <w:rsid w:val="003120C1"/>
    <w:rsid w:val="00887BED"/>
    <w:rsid w:val="00A21A26"/>
    <w:rsid w:val="00B45B62"/>
    <w:rsid w:val="00C17D52"/>
    <w:rsid w:val="00C452B2"/>
    <w:rsid w:val="00C547D9"/>
    <w:rsid w:val="00F808AB"/>
    <w:rsid w:val="00F9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C04"/>
  <w15:chartTrackingRefBased/>
  <w15:docId w15:val="{3980B104-E700-4E49-8543-E58201FC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4ACAD-97F1-4792-9570-A7521184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3</cp:revision>
  <dcterms:created xsi:type="dcterms:W3CDTF">2024-09-05T10:28:00Z</dcterms:created>
  <dcterms:modified xsi:type="dcterms:W3CDTF">2024-09-05T12:18:00Z</dcterms:modified>
</cp:coreProperties>
</file>