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b/>
          <w:bCs/>
          <w:color w:val="1A237E"/>
          <w:sz w:val="72"/>
          <w:szCs w:val="72"/>
        </w:rPr>
        <w:t xml:space="preserve">LLM Council</w:t>
      </w:r>
    </w:p>
    <w:p>
      <w:pPr>
        <w:spacing w:before="0" w:after="80"/>
        <w:jc w:val="center"/>
      </w:pPr>
      <w:r>
        <w:rPr>
          <w:color w:val="283593"/>
          <w:sz w:val="32"/>
          <w:szCs w:val="32"/>
        </w:rPr>
        <w:t xml:space="preserve">Deep Analysis &amp; Enhancement Roadmap</w:t>
      </w:r>
    </w:p>
    <w:p>
      <w:pPr>
        <w:spacing w:before="0" w:after="600"/>
        <w:jc w:val="center"/>
      </w:pPr>
      <w:r>
        <w:rPr>
          <w:i/>
          <w:iCs/>
          <w:color w:val="555555"/>
          <w:sz w:val="22"/>
          <w:szCs w:val="22"/>
        </w:rPr>
        <w:t xml:space="preserve">A Complete Technical Blueprint for Scaling a 3-Stage LLM Orchestration System</w:t>
      </w:r>
    </w:p>
    <w:p>
      <w:pPr>
        <w:spacing w:before="0" w:after="1200"/>
        <w:jc w:val="center"/>
      </w:pPr>
      <w:r>
        <w:rPr>
          <w:color w:val="888888"/>
          <w:sz w:val="22"/>
          <w:szCs w:val="22"/>
        </w:rPr>
        <w:t xml:space="preserve">February 2026</w:t>
      </w:r>
    </w:p>
    <w:p>
      <w:r>
        <w:br w:type="page"/>
      </w:r>
    </w:p>
    <w:p>
      <w:pPr>
        <w:pStyle w:val="Heading1"/>
        <w:spacing w:before="320" w:after="160"/>
      </w:pPr>
      <w:r>
        <w:rPr>
          <w:b/>
          <w:bCs/>
          <w:color w:val="1A237E"/>
          <w:sz w:val="32"/>
          <w:szCs w:val="32"/>
        </w:rPr>
        <w:t xml:space="preserve">1. Current State: What You Actually Built</w:t>
      </w:r>
    </w:p>
    <w:p>
      <w:pPr>
        <w:spacing w:before="60" w:after="80"/>
      </w:pPr>
      <w:r>
        <w:rPr>
          <w:sz w:val="22"/>
          <w:szCs w:val="22"/>
        </w:rPr>
        <w:t xml:space="preserve">Before planning improvements, it is critical to understand the exact current architecture. LLM Council is a full-stack web application with a React + Vite frontend and a FastAPI Python backend. The core logic is a 3-stage orchestration pipeline over OpenRouter-proxied LLMs.</w:t>
      </w:r>
    </w:p>
    <w:p>
      <w:pPr>
        <w:pStyle w:val="Heading2"/>
        <w:spacing w:before="240" w:after="120"/>
      </w:pPr>
      <w:r>
        <w:rPr>
          <w:b/>
          <w:bCs/>
          <w:color w:val="283593"/>
          <w:sz w:val="26"/>
          <w:szCs w:val="26"/>
        </w:rPr>
        <w:t xml:space="preserve">1.1 Architecture Snapshot</w:t>
      </w:r>
    </w:p>
    <w:p>
      <w:pPr>
        <w:pStyle w:val="ListParagraph"/>
        <w:numPr>
          <w:ilvl w:val="0"/>
          <w:numId w:val="2"/>
        </w:numPr>
        <w:spacing w:before="40" w:after="60"/>
      </w:pPr>
      <w:r>
        <w:rPr>
          <w:sz w:val="22"/>
          <w:szCs w:val="22"/>
        </w:rPr>
        <w:t xml:space="preserve">backend/config.py — Hardcoded COUNCIL_MODELS list and CHAIRMAN_MODEL. This is the most critical bottleneck in the current design.</w:t>
      </w:r>
    </w:p>
    <w:p>
      <w:pPr>
        <w:pStyle w:val="ListParagraph"/>
        <w:numPr>
          <w:ilvl w:val="0"/>
          <w:numId w:val="2"/>
        </w:numPr>
        <w:spacing w:before="40" w:after="60"/>
      </w:pPr>
      <w:r>
        <w:rPr>
          <w:sz w:val="22"/>
          <w:szCs w:val="22"/>
        </w:rPr>
        <w:t xml:space="preserve">backend/openrouter.py — A thin async httpx wrapper around OpenRouter's /v1/chat/completions. No streaming, no retry, no token tracking.</w:t>
      </w:r>
    </w:p>
    <w:p>
      <w:pPr>
        <w:pStyle w:val="ListParagraph"/>
        <w:numPr>
          <w:ilvl w:val="0"/>
          <w:numId w:val="2"/>
        </w:numPr>
        <w:spacing w:before="40" w:after="60"/>
      </w:pPr>
      <w:r>
        <w:rPr>
          <w:sz w:val="22"/>
          <w:szCs w:val="22"/>
        </w:rPr>
        <w:t xml:space="preserve">backend/council.py — The orchestration brain. Implements stage1, stage2, stage3, parse_ranking_from_text, and calculate_aggregate_rankings.</w:t>
      </w:r>
    </w:p>
    <w:p>
      <w:pPr>
        <w:pStyle w:val="ListParagraph"/>
        <w:numPr>
          <w:ilvl w:val="0"/>
          <w:numId w:val="2"/>
        </w:numPr>
        <w:spacing w:before="40" w:after="60"/>
      </w:pPr>
      <w:r>
        <w:rPr>
          <w:sz w:val="22"/>
          <w:szCs w:val="22"/>
        </w:rPr>
        <w:t xml:space="preserve">backend/storage.py — Flat-file JSON storage. One .json file per conversation in data/conversations/. No indexing, no querying, no relational structure.</w:t>
      </w:r>
    </w:p>
    <w:p>
      <w:pPr>
        <w:pStyle w:val="ListParagraph"/>
        <w:numPr>
          <w:ilvl w:val="0"/>
          <w:numId w:val="2"/>
        </w:numPr>
        <w:spacing w:before="40" w:after="60"/>
      </w:pPr>
      <w:r>
        <w:rPr>
          <w:sz w:val="22"/>
          <w:szCs w:val="22"/>
        </w:rPr>
        <w:t xml:space="preserve">backend/main.py — FastAPI app. Exposes both a blocking /message endpoint and a streaming /message/stream endpoint (SSE). The streaming endpoint is the right path forward.</w:t>
      </w:r>
    </w:p>
    <w:p>
      <w:pPr>
        <w:pStyle w:val="ListParagraph"/>
        <w:numPr>
          <w:ilvl w:val="0"/>
          <w:numId w:val="2"/>
        </w:numPr>
        <w:spacing w:before="40" w:after="60"/>
      </w:pPr>
      <w:r>
        <w:rPr>
          <w:sz w:val="22"/>
          <w:szCs w:val="22"/>
        </w:rPr>
        <w:t xml:space="preserve">frontend/ — React app with Sidebar, ChatInterface, Stage1, Stage2, Stage3 components. Currently a passive viewer with no user control over the council.</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1.2 The 3-Stage Pipeline (Deep Dive)</w:t>
      </w:r>
    </w:p>
    <w:p>
      <w:pPr>
        <w:spacing w:before="60" w:after="80"/>
      </w:pPr>
      <w:r>
        <w:rPr>
          <w:sz w:val="22"/>
          <w:szCs w:val="22"/>
        </w:rPr>
        <w:t xml:space="preserve">Understanding exactly what each stage does and how it fails is the foundation for all improvements:</w:t>
      </w:r>
    </w:p>
    <w:p>
      <w:pPr>
        <w:spacing w:before="180" w:after="80"/>
      </w:pPr>
      <w:r>
        <w:rPr>
          <w:b/>
          <w:bCs/>
          <w:color w:val="1565C0"/>
          <w:sz w:val="22"/>
          <w:szCs w:val="22"/>
        </w:rPr>
        <w:t xml:space="preserve">Stage 1 — Independent Responses</w:t>
      </w:r>
    </w:p>
    <w:p>
      <w:pPr>
        <w:spacing w:before="60" w:after="80"/>
      </w:pPr>
      <w:r>
        <w:rPr>
          <w:sz w:val="22"/>
          <w:szCs w:val="22"/>
        </w:rPr>
        <w:t xml:space="preserve">All COUNCIL_MODELS are queried in parallel via asyncio.gather(). Each model receives only the raw user query with no system prompt. Failures are silently dropped (if response is not None). The output is a list of {model, response} dicts with anonymous labels A, B, C, D assigned by index.</w:t>
      </w:r>
    </w:p>
    <w:p>
      <w:pPr>
        <w:pBdr>
          <w:left w:val="single" w:color="1565C0" w:sz="4" w:space="6"/>
        </w:pBdr>
        <w:spacing w:before="80" w:after="80"/>
        <w:ind w:left="360"/>
      </w:pPr>
      <w:r>
        <w:rPr>
          <w:sz w:val="22"/>
          <w:szCs w:val="22"/>
        </w:rPr>
        <w:t xml:space="preserve">💡 </w:t>
      </w:r>
      <w:r>
        <w:rPr>
          <w:i/>
          <w:iCs/>
          <w:color w:val="555555"/>
          <w:sz w:val="20"/>
          <w:szCs w:val="20"/>
        </w:rPr>
        <w:t xml:space="preserve">Critical weakness: There is no system prompt injected here. Each model responds in its default persona, which means GPT-style 'Certainly! Here is...' openers pollute the ranking signal.</w:t>
      </w:r>
    </w:p>
    <w:p>
      <w:pPr>
        <w:spacing w:before="180" w:after="80"/>
      </w:pPr>
      <w:r>
        <w:rPr>
          <w:b/>
          <w:bCs/>
          <w:color w:val="1565C0"/>
          <w:sz w:val="22"/>
          <w:szCs w:val="22"/>
        </w:rPr>
        <w:t xml:space="preserve">Stage 2 — Peer Rankings</w:t>
      </w:r>
    </w:p>
    <w:p>
      <w:pPr>
        <w:spacing w:before="60" w:after="80"/>
      </w:pPr>
      <w:r>
        <w:rPr>
          <w:sz w:val="22"/>
          <w:szCs w:val="22"/>
        </w:rPr>
        <w:t xml:space="preserve">The same COUNCIL_MODELS (including the model that authored a response) evaluate ALL responses, including their own. The ranking prompt is excellent in structure but has one major flaw: models see their own response. This introduces a known self-preference bias documented in peer-review literature. Parsing is done via parse_ranking_from_text() using regex on the 'FINAL RANKING:' section. If a model returns a non-compliant format, the parsed_ranking array is empty and that model contributes zero weight to the aggregate score — silently penalizing the most creative models that ignore structured output instructions.</w:t>
      </w:r>
    </w:p>
    <w:p>
      <w:pPr>
        <w:pBdr>
          <w:left w:val="single" w:color="1565C0" w:sz="4" w:space="6"/>
        </w:pBdr>
        <w:spacing w:before="80" w:after="80"/>
        <w:ind w:left="360"/>
      </w:pPr>
      <w:r>
        <w:rPr>
          <w:sz w:val="22"/>
          <w:szCs w:val="22"/>
        </w:rPr>
        <w:t xml:space="preserve">💡 </w:t>
      </w:r>
      <w:r>
        <w:rPr>
          <w:i/>
          <w:iCs/>
          <w:color w:val="555555"/>
          <w:sz w:val="20"/>
          <w:szCs w:val="20"/>
        </w:rPr>
        <w:t xml:space="preserve">Concrete bug: parse_ranking_from_text falls back to scanning the full text for 'Response [A-Z]' patterns. If a model mentions 'Response A' in its *critique* before the FINAL RANKING section, it gets counted as a ranking signal — corrupting the score.</w:t>
      </w:r>
    </w:p>
    <w:p>
      <w:pPr>
        <w:spacing w:before="180" w:after="80"/>
      </w:pPr>
      <w:r>
        <w:rPr>
          <w:b/>
          <w:bCs/>
          <w:color w:val="1565C0"/>
          <w:sz w:val="22"/>
          <w:szCs w:val="22"/>
        </w:rPr>
        <w:t xml:space="preserve">Stage 3 — Chairman Synthesis</w:t>
      </w:r>
    </w:p>
    <w:p>
      <w:pPr>
        <w:spacing w:before="60" w:after="80"/>
      </w:pPr>
      <w:r>
        <w:rPr>
          <w:sz w:val="22"/>
          <w:szCs w:val="22"/>
        </w:rPr>
        <w:t xml:space="preserve">A single hardcoded CHAIRMAN_MODEL (currently google/gemini-3-pro-preview) receives the full stage1 and stage2 dumps concatenated into one massive prompt. The Chairman has no special instructions about synthesis strategy — it is effectively doing a 'best of' summarization. The streamed response arrives as a single SSE event (stage3_complete) rather than token-by-token, so the UI still shows a spinner for the entire synthesis duration.</w:t>
      </w:r>
    </w:p>
    <w:p>
      <w:pPr>
        <w:pBdr>
          <w:left w:val="single" w:color="1565C0" w:sz="4" w:space="6"/>
        </w:pBdr>
        <w:spacing w:before="80" w:after="80"/>
        <w:ind w:left="360"/>
      </w:pPr>
      <w:r>
        <w:rPr>
          <w:sz w:val="22"/>
          <w:szCs w:val="22"/>
        </w:rPr>
        <w:t xml:space="preserve">💡 </w:t>
      </w:r>
      <w:r>
        <w:rPr>
          <w:i/>
          <w:iCs/>
          <w:color w:val="555555"/>
          <w:sz w:val="20"/>
          <w:szCs w:val="20"/>
        </w:rPr>
        <w:t xml:space="preserve">This is the highest-latency step and the one most visible to the user. Streaming Chairman tokens character-by-character would dramatically improve perceived performance.</w:t>
      </w: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2. Enhancement Roadmap: Prioritized by ROI</w:t>
      </w:r>
    </w:p>
    <w:p>
      <w:pPr>
        <w:spacing w:before="60" w:after="80"/>
      </w:pPr>
      <w:r>
        <w:rPr>
          <w:sz w:val="22"/>
          <w:szCs w:val="22"/>
        </w:rPr>
        <w:t xml:space="preserve">The following table maps every major enhancement to its implementation effort and expected return on investment (ROI = user-visible improvement + technical quality gain):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b/>
                <w:bCs/>
                <w:color w:val="FFFFFF"/>
                <w:sz w:val="20"/>
                <w:szCs w:val="20"/>
              </w:rPr>
              <w:t xml:space="preserve">Enhancement</w:t>
            </w:r>
          </w:p>
        </w:tc>
        <w:tc>
          <w:tcPr>
            <w:tcW w:type="dxa" w:w="14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b/>
                <w:bCs/>
                <w:color w:val="FFFFFF"/>
                <w:sz w:val="20"/>
                <w:szCs w:val="20"/>
              </w:rPr>
              <w:t xml:space="preserve">Effort</w:t>
            </w:r>
          </w:p>
        </w:tc>
        <w:tc>
          <w:tcPr>
            <w:tcW w:type="dxa" w:w="14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b/>
                <w:bCs/>
                <w:color w:val="FFFFFF"/>
                <w:sz w:val="20"/>
                <w:szCs w:val="20"/>
              </w:rPr>
              <w:t xml:space="preserve">ROI</w:t>
            </w:r>
          </w:p>
        </w:tc>
        <w:tc>
          <w:tcPr>
            <w:tcW w:type="dxa" w:w="376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b/>
                <w:bCs/>
                <w:color w:val="FFFFFF"/>
                <w:sz w:val="20"/>
                <w:szCs w:val="20"/>
              </w:rPr>
              <w:t xml:space="preserve">What it Changes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Dynamic Council UI</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2E7D32"/>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2E7D32"/>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Users pick models per query — no config.py changes needed</w:t>
            </w:r>
          </w:p>
        </w:tc>
      </w:tr>
      <w:tr>
        <w:tc>
          <w:tcPr>
            <w:tcW w:type="dxa" w:w="28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Stream Chairman Tokens</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2E7D32"/>
                <w:sz w:val="20"/>
                <w:szCs w:val="20"/>
              </w:rPr>
              <w:t xml:space="preserve">Low</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2E7D32"/>
                <w:sz w:val="20"/>
                <w:szCs w:val="20"/>
              </w:rPr>
              <w:t xml:space="preserve">High</w:t>
            </w:r>
          </w:p>
        </w:tc>
        <w:tc>
          <w:tcPr>
            <w:tcW w:type="dxa" w:w="376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Real-time response typing instead of blank wait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Anti-AI System Prompts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2E7D32"/>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2E7D32"/>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Eliminates 'Certainly!' contamination from all stages</w:t>
            </w:r>
          </w:p>
        </w:tc>
      </w:tr>
      <w:tr>
        <w:tc>
          <w:tcPr>
            <w:tcW w:type="dxa" w:w="28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Weighted Rubric Scoring</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2E7D32"/>
                <w:sz w:val="20"/>
                <w:szCs w:val="20"/>
              </w:rPr>
              <w:t xml:space="preserve">High</w:t>
            </w:r>
          </w:p>
        </w:tc>
        <w:tc>
          <w:tcPr>
            <w:tcW w:type="dxa" w:w="376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Replaces fragile regex ranking with structured JSON scores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Router Model (MoE)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E65100"/>
                <w:sz w:val="20"/>
                <w:szCs w:val="20"/>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2E7D32"/>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Cheapens cost + specializes council per query type</w:t>
            </w:r>
          </w:p>
        </w:tc>
      </w:tr>
      <w:tr>
        <w:tc>
          <w:tcPr>
            <w:tcW w:type="dxa" w:w="28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SQLite Migration</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376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Enables analytics, Elo ratings, cost tracking</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Native API Adapters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E65100"/>
                <w:sz w:val="20"/>
                <w:szCs w:val="20"/>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E65100"/>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Removes OpenRouter dependency, adds Anthropic/OpenAI direct</w:t>
            </w:r>
          </w:p>
        </w:tc>
      </w:tr>
      <w:tr>
        <w:tc>
          <w:tcPr>
            <w:tcW w:type="dxa" w:w="28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Confidence Calibration</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376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Down-weights uncertain evaluators in Stage 2</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Stage 4 Recursive Loop</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C62828"/>
                <w:sz w:val="20"/>
                <w:szCs w:val="20"/>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E65100"/>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Chairman output gets voted on before delivery</w:t>
            </w:r>
          </w:p>
        </w:tc>
      </w:tr>
      <w:tr>
        <w:tc>
          <w:tcPr>
            <w:tcW w:type="dxa" w:w="28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Elo Dashboard</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C62828"/>
                <w:sz w:val="20"/>
                <w:szCs w:val="20"/>
              </w:rPr>
              <w:t xml:space="preserve">High</w:t>
            </w:r>
          </w:p>
        </w:tc>
        <w:tc>
          <w:tcPr>
            <w:tcW w:type="dxa" w:w="140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E65100"/>
                <w:sz w:val="20"/>
                <w:szCs w:val="20"/>
              </w:rPr>
              <w:t xml:space="preserve">Medium</w:t>
            </w:r>
          </w:p>
        </w:tc>
        <w:tc>
          <w:tcPr>
            <w:tcW w:type="dxa" w:w="3760"/>
            <w:tcBorders>
              <w:top w:val="single" w:color="DDDDDD" w:sz="1"/>
              <w:left w:val="single" w:color="DDDDDD" w:sz="1"/>
              <w:bottom w:val="single" w:color="DDDDDD" w:sz="1"/>
              <w:right w:val="single" w:color="DDDDDD" w:sz="1"/>
            </w:tcBorders>
            <w:shd w:fill="F3F4F8" w:val="clear"/>
            <w:tcMar>
              <w:top w:type="dxa" w:w="70"/>
              <w:left w:type="dxa" w:w="120"/>
              <w:bottom w:type="dxa" w:w="70"/>
              <w:right w:type="dxa" w:w="120"/>
            </w:tcMar>
          </w:tcPr>
          <w:p>
            <w:r>
              <w:rPr>
                <w:color w:val="111111"/>
                <w:sz w:val="20"/>
                <w:szCs w:val="20"/>
              </w:rPr>
              <w:t xml:space="preserve">Visual model performance tracker across sessions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Local LLM (Ollama)</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C62828"/>
                <w:sz w:val="20"/>
                <w:szCs w:val="20"/>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C62828"/>
                <w:sz w:val="20"/>
                <w:szCs w:val="20"/>
              </w:rPr>
              <w:t xml:space="preserve">Low</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color w:val="111111"/>
                <w:sz w:val="20"/>
                <w:szCs w:val="20"/>
              </w:rPr>
              <w:t xml:space="preserve">Offline, private — but requires user infra setup</w:t>
            </w:r>
          </w:p>
        </w:tc>
      </w:tr>
    </w:tbl>
    <w:p>
      <w:pPr>
        <w:spacing w:before="160" w:after="0"/>
      </w:pP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3. Feature Deep Dives: Exactly How to Build Each</w:t>
      </w:r>
    </w:p>
    <w:p>
      <w:pPr>
        <w:pStyle w:val="Heading2"/>
        <w:spacing w:before="240" w:after="120"/>
      </w:pPr>
      <w:r>
        <w:rPr>
          <w:b/>
          <w:bCs/>
          <w:color w:val="283593"/>
          <w:sz w:val="26"/>
          <w:szCs w:val="26"/>
        </w:rPr>
        <w:t xml:space="preserve">3.1 Dynamic Council Selection (Start Here — Highest ROI)</w:t>
      </w:r>
    </w:p>
    <w:p>
      <w:pPr>
        <w:spacing w:before="60" w:after="80"/>
      </w:pPr>
      <w:r>
        <w:rPr>
          <w:sz w:val="22"/>
          <w:szCs w:val="22"/>
        </w:rPr>
        <w:t xml:space="preserve">This is the single highest-impact change because it transforms the app from a static demo into an interactive evaluation tool — while touching the fewest lines of code.</w:t>
      </w:r>
    </w:p>
    <w:p>
      <w:pPr>
        <w:spacing w:before="180" w:after="80"/>
      </w:pPr>
      <w:r>
        <w:rPr>
          <w:b/>
          <w:bCs/>
          <w:color w:val="1565C0"/>
          <w:sz w:val="22"/>
          <w:szCs w:val="22"/>
        </w:rPr>
        <w:t xml:space="preserve">Backend Changes</w:t>
      </w:r>
    </w:p>
    <w:p>
      <w:pPr>
        <w:spacing w:before="60" w:after="80"/>
      </w:pPr>
      <w:r>
        <w:rPr>
          <w:sz w:val="22"/>
          <w:szCs w:val="22"/>
        </w:rPr>
        <w:t xml:space="preserve">Modify the SendMessageRequest Pydantic model to accept an optional council_models list:</w:t>
      </w:r>
    </w:p>
    <w:p>
      <w:pPr>
        <w:shd w:fill="F5F5F5" w:val="clear"/>
        <w:spacing w:before="60" w:after="60"/>
        <w:ind w:left="720"/>
      </w:pPr>
      <w:r>
        <w:rPr>
          <w:rFonts w:ascii="Courier New" w:cs="Courier New" w:eastAsia="Courier New" w:hAnsi="Courier New"/>
          <w:color w:val="C62828"/>
          <w:sz w:val="18"/>
          <w:szCs w:val="18"/>
        </w:rPr>
        <w:t xml:space="preserve">class SendMessageRequest(BaseModel):</w:t>
      </w:r>
    </w:p>
    <w:p>
      <w:pPr>
        <w:shd w:fill="F5F5F5" w:val="clear"/>
        <w:spacing w:before="60" w:after="60"/>
        <w:ind w:left="720"/>
      </w:pPr>
      <w:r>
        <w:rPr>
          <w:rFonts w:ascii="Courier New" w:cs="Courier New" w:eastAsia="Courier New" w:hAnsi="Courier New"/>
          <w:color w:val="C62828"/>
          <w:sz w:val="18"/>
          <w:szCs w:val="18"/>
        </w:rPr>
        <w:t xml:space="preserve">    content: str</w:t>
      </w:r>
    </w:p>
    <w:p>
      <w:pPr>
        <w:shd w:fill="F5F5F5" w:val="clear"/>
        <w:spacing w:before="60" w:after="60"/>
        <w:ind w:left="720"/>
      </w:pPr>
      <w:r>
        <w:rPr>
          <w:rFonts w:ascii="Courier New" w:cs="Courier New" w:eastAsia="Courier New" w:hAnsi="Courier New"/>
          <w:color w:val="C62828"/>
          <w:sz w:val="18"/>
          <w:szCs w:val="18"/>
        </w:rPr>
        <w:t xml:space="preserve">    council_models: list[str] | None = None  # override config</w:t>
      </w:r>
    </w:p>
    <w:p>
      <w:pPr>
        <w:shd w:fill="F5F5F5" w:val="clear"/>
        <w:spacing w:before="60" w:after="60"/>
        <w:ind w:left="720"/>
      </w:pPr>
      <w:r>
        <w:rPr>
          <w:rFonts w:ascii="Courier New" w:cs="Courier New" w:eastAsia="Courier New" w:hAnsi="Courier New"/>
          <w:color w:val="C62828"/>
          <w:sz w:val="18"/>
          <w:szCs w:val="18"/>
        </w:rPr>
        <w:t xml:space="preserve">    chairman_model: str | None = None</w:t>
      </w:r>
    </w:p>
    <w:p>
      <w:pPr>
        <w:spacing w:before="60" w:after="80"/>
      </w:pPr>
      <w:r>
        <w:rPr>
          <w:sz w:val="22"/>
          <w:szCs w:val="22"/>
        </w:rPr>
        <w:t xml:space="preserve">In run_full_council(), pass these through to stage1_collect_responses() and stage2_collect_rankings(). Add a new GET /api/models endpoint that returns COUNCIL_MODELS and CHAIRMAN_MODEL as the default list, plus a curated set of available models.</w:t>
      </w:r>
    </w:p>
    <w:p>
      <w:pPr>
        <w:spacing w:before="180" w:after="80"/>
      </w:pPr>
      <w:r>
        <w:rPr>
          <w:b/>
          <w:bCs/>
          <w:color w:val="1565C0"/>
          <w:sz w:val="22"/>
          <w:szCs w:val="22"/>
        </w:rPr>
        <w:t xml:space="preserve">Frontend Changes</w:t>
      </w:r>
    </w:p>
    <w:p>
      <w:pPr>
        <w:spacing w:before="60" w:after="80"/>
      </w:pPr>
      <w:r>
        <w:rPr>
          <w:sz w:val="22"/>
          <w:szCs w:val="22"/>
        </w:rPr>
        <w:t xml:space="preserve">Add a ModelSelector panel in ChatInterface (or Sidebar) that shows checkboxes for each available model. Store selection in React useState. Pass the selected array in the fetch body when calling /message/stream. Display the active council members as colored badges in the Stage1 header so users get immediate visual confirmation of which models ran.</w:t>
      </w:r>
    </w:p>
    <w:p>
      <w:pPr>
        <w:pBdr>
          <w:left w:val="single" w:color="1565C0" w:sz="4" w:space="6"/>
        </w:pBdr>
        <w:spacing w:before="80" w:after="80"/>
        <w:ind w:left="360"/>
      </w:pPr>
      <w:r>
        <w:rPr>
          <w:sz w:val="22"/>
          <w:szCs w:val="22"/>
        </w:rPr>
        <w:t xml:space="preserve">💡 </w:t>
      </w:r>
      <w:r>
        <w:rPr>
          <w:i/>
          <w:iCs/>
          <w:color w:val="555555"/>
          <w:sz w:val="20"/>
          <w:szCs w:val="20"/>
        </w:rPr>
        <w:t xml:space="preserve">This entire change is ~80 lines of code across 3 files. Do this first.</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3.2 True Token-Level Streaming for the Chairman</w:t>
      </w:r>
    </w:p>
    <w:p>
      <w:pPr>
        <w:spacing w:before="60" w:after="80"/>
      </w:pPr>
      <w:r>
        <w:rPr>
          <w:sz w:val="22"/>
          <w:szCs w:val="22"/>
        </w:rPr>
        <w:t xml:space="preserve">Currently the streaming endpoint yields stage3_complete as one big JSON blob after stage3_synthesize_final() returns. The fix requires two changes:</w:t>
      </w:r>
    </w:p>
    <w:p>
      <w:pPr>
        <w:spacing w:before="180" w:after="80"/>
      </w:pPr>
      <w:r>
        <w:rPr>
          <w:b/>
          <w:bCs/>
          <w:color w:val="1565C0"/>
          <w:sz w:val="22"/>
          <w:szCs w:val="22"/>
        </w:rPr>
        <w:t xml:space="preserve">In openrouter.py — Add a stream=True variant</w:t>
      </w:r>
    </w:p>
    <w:p>
      <w:pPr>
        <w:shd w:fill="F5F5F5" w:val="clear"/>
        <w:spacing w:before="60" w:after="60"/>
        <w:ind w:left="720"/>
      </w:pPr>
      <w:r>
        <w:rPr>
          <w:rFonts w:ascii="Courier New" w:cs="Courier New" w:eastAsia="Courier New" w:hAnsi="Courier New"/>
          <w:color w:val="C62828"/>
          <w:sz w:val="18"/>
          <w:szCs w:val="18"/>
        </w:rPr>
        <w:t xml:space="preserve">async def stream_model(model, messages):</w:t>
      </w:r>
    </w:p>
    <w:p>
      <w:pPr>
        <w:shd w:fill="F5F5F5" w:val="clear"/>
        <w:spacing w:before="60" w:after="60"/>
        <w:ind w:left="720"/>
      </w:pPr>
      <w:r>
        <w:rPr>
          <w:rFonts w:ascii="Courier New" w:cs="Courier New" w:eastAsia="Courier New" w:hAnsi="Courier New"/>
          <w:color w:val="C62828"/>
          <w:sz w:val="18"/>
          <w:szCs w:val="18"/>
        </w:rPr>
        <w:t xml:space="preserve">    payload = {"model": model, "messages": messages, "stream": True}</w:t>
      </w:r>
    </w:p>
    <w:p>
      <w:pPr>
        <w:shd w:fill="F5F5F5" w:val="clear"/>
        <w:spacing w:before="60" w:after="60"/>
        <w:ind w:left="720"/>
      </w:pPr>
      <w:r>
        <w:rPr>
          <w:rFonts w:ascii="Courier New" w:cs="Courier New" w:eastAsia="Courier New" w:hAnsi="Courier New"/>
          <w:color w:val="C62828"/>
          <w:sz w:val="18"/>
          <w:szCs w:val="18"/>
        </w:rPr>
        <w:t xml:space="preserve">    async with httpx.AsyncClient(timeout=120) as client:</w:t>
      </w:r>
    </w:p>
    <w:p>
      <w:pPr>
        <w:shd w:fill="F5F5F5" w:val="clear"/>
        <w:spacing w:before="60" w:after="60"/>
        <w:ind w:left="720"/>
      </w:pPr>
      <w:r>
        <w:rPr>
          <w:rFonts w:ascii="Courier New" w:cs="Courier New" w:eastAsia="Courier New" w:hAnsi="Courier New"/>
          <w:color w:val="C62828"/>
          <w:sz w:val="18"/>
          <w:szCs w:val="18"/>
        </w:rPr>
        <w:t xml:space="preserve">        async with client.stream('POST', OPENROUTER_API_URL,</w:t>
      </w:r>
    </w:p>
    <w:p>
      <w:pPr>
        <w:shd w:fill="F5F5F5" w:val="clear"/>
        <w:spacing w:before="60" w:after="60"/>
        <w:ind w:left="720"/>
      </w:pPr>
      <w:r>
        <w:rPr>
          <w:rFonts w:ascii="Courier New" w:cs="Courier New" w:eastAsia="Courier New" w:hAnsi="Courier New"/>
          <w:color w:val="C62828"/>
          <w:sz w:val="18"/>
          <w:szCs w:val="18"/>
        </w:rPr>
        <w:t xml:space="preserve">                                  headers=headers, json=payload) as r:</w:t>
      </w:r>
    </w:p>
    <w:p>
      <w:pPr>
        <w:shd w:fill="F5F5F5" w:val="clear"/>
        <w:spacing w:before="60" w:after="60"/>
        <w:ind w:left="720"/>
      </w:pPr>
      <w:r>
        <w:rPr>
          <w:rFonts w:ascii="Courier New" w:cs="Courier New" w:eastAsia="Courier New" w:hAnsi="Courier New"/>
          <w:color w:val="C62828"/>
          <w:sz w:val="18"/>
          <w:szCs w:val="18"/>
        </w:rPr>
        <w:t xml:space="preserve">            async for line in r.aiter_lines():</w:t>
      </w:r>
    </w:p>
    <w:p>
      <w:pPr>
        <w:shd w:fill="F5F5F5" w:val="clear"/>
        <w:spacing w:before="60" w:after="60"/>
        <w:ind w:left="720"/>
      </w:pPr>
      <w:r>
        <w:rPr>
          <w:rFonts w:ascii="Courier New" w:cs="Courier New" w:eastAsia="Courier New" w:hAnsi="Courier New"/>
          <w:color w:val="C62828"/>
          <w:sz w:val="18"/>
          <w:szCs w:val="18"/>
        </w:rPr>
        <w:t xml:space="preserve">                if line.startswith("data: "):</w:t>
      </w:r>
    </w:p>
    <w:p>
      <w:pPr>
        <w:shd w:fill="F5F5F5" w:val="clear"/>
        <w:spacing w:before="60" w:after="60"/>
        <w:ind w:left="720"/>
      </w:pPr>
      <w:r>
        <w:rPr>
          <w:rFonts w:ascii="Courier New" w:cs="Courier New" w:eastAsia="Courier New" w:hAnsi="Courier New"/>
          <w:color w:val="C62828"/>
          <w:sz w:val="18"/>
          <w:szCs w:val="18"/>
        </w:rPr>
        <w:t xml:space="preserve">                    chunk = json.loads(line[6:])</w:t>
      </w:r>
    </w:p>
    <w:p>
      <w:pPr>
        <w:shd w:fill="F5F5F5" w:val="clear"/>
        <w:spacing w:before="60" w:after="60"/>
        <w:ind w:left="720"/>
      </w:pPr>
      <w:r>
        <w:rPr>
          <w:rFonts w:ascii="Courier New" w:cs="Courier New" w:eastAsia="Courier New" w:hAnsi="Courier New"/>
          <w:color w:val="C62828"/>
          <w:sz w:val="18"/>
          <w:szCs w:val="18"/>
        </w:rPr>
        <w:t xml:space="preserve">                    delta = chunk["choices"][0]["delta"].get("content","")</w:t>
      </w:r>
    </w:p>
    <w:p>
      <w:pPr>
        <w:shd w:fill="F5F5F5" w:val="clear"/>
        <w:spacing w:before="60" w:after="60"/>
        <w:ind w:left="720"/>
      </w:pPr>
      <w:r>
        <w:rPr>
          <w:rFonts w:ascii="Courier New" w:cs="Courier New" w:eastAsia="Courier New" w:hAnsi="Courier New"/>
          <w:color w:val="C62828"/>
          <w:sz w:val="18"/>
          <w:szCs w:val="18"/>
        </w:rPr>
        <w:t xml:space="preserve">                    if delta: yield delta</w:t>
      </w:r>
    </w:p>
    <w:p>
      <w:pPr>
        <w:spacing w:before="180" w:after="80"/>
      </w:pPr>
      <w:r>
        <w:rPr>
          <w:b/>
          <w:bCs/>
          <w:color w:val="1565C0"/>
          <w:sz w:val="22"/>
          <w:szCs w:val="22"/>
        </w:rPr>
        <w:t xml:space="preserve">In main.py — Pipe stream chunks as SSE events</w:t>
      </w:r>
    </w:p>
    <w:p>
      <w:pPr>
        <w:spacing w:before="60" w:after="80"/>
      </w:pPr>
      <w:r>
        <w:rPr>
          <w:sz w:val="22"/>
          <w:szCs w:val="22"/>
        </w:rPr>
        <w:t xml:space="preserve">Instead of awaiting stage3_synthesize_final(), iterate over stream_model() and yield one SSE event per token with type: 'stage3_token'. The frontend accumulates these tokens in a string ref and renders them progressively via ReactMarkdown.</w:t>
      </w:r>
    </w:p>
    <w:p>
      <w:pPr>
        <w:pBdr>
          <w:left w:val="single" w:color="1565C0" w:sz="4" w:space="6"/>
        </w:pBdr>
        <w:spacing w:before="80" w:after="80"/>
        <w:ind w:left="360"/>
      </w:pPr>
      <w:r>
        <w:rPr>
          <w:sz w:val="22"/>
          <w:szCs w:val="22"/>
        </w:rPr>
        <w:t xml:space="preserve">💡 </w:t>
      </w:r>
      <w:r>
        <w:rPr>
          <w:i/>
          <w:iCs/>
          <w:color w:val="555555"/>
          <w:sz w:val="20"/>
          <w:szCs w:val="20"/>
        </w:rPr>
        <w:t xml:space="preserve">This makes the Chairman feel like ChatGPT. It is the single biggest UX improvement for zero architectural change.</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3.3 Anti-AI System Prompts (The Academic/Professional Fix)</w:t>
      </w:r>
    </w:p>
    <w:p>
      <w:pPr>
        <w:spacing w:before="60" w:after="80"/>
      </w:pPr>
      <w:r>
        <w:rPr>
          <w:sz w:val="22"/>
          <w:szCs w:val="22"/>
        </w:rPr>
        <w:t xml:space="preserve">This addresses the stated concern about AI detection in academic contexts. The fix is a universal system prompt injected at the API layer in openrouter.py for all calls.</w:t>
      </w:r>
    </w:p>
    <w:p>
      <w:pPr>
        <w:spacing w:before="60" w:after="80"/>
      </w:pPr>
      <w:r>
        <w:rPr>
          <w:sz w:val="22"/>
          <w:szCs w:val="22"/>
        </w:rPr>
        <w:t xml:space="preserve">Add a SYSTEM_PROMPT constant to config.py:</w:t>
      </w:r>
    </w:p>
    <w:p>
      <w:pPr>
        <w:shd w:fill="F5F5F5" w:val="clear"/>
        <w:spacing w:before="60" w:after="60"/>
        <w:ind w:left="720"/>
      </w:pPr>
      <w:r>
        <w:rPr>
          <w:rFonts w:ascii="Courier New" w:cs="Courier New" w:eastAsia="Courier New" w:hAnsi="Courier New"/>
          <w:color w:val="C62828"/>
          <w:sz w:val="18"/>
          <w:szCs w:val="18"/>
        </w:rPr>
        <w:t xml:space="preserve">STAGE1_SYSTEM_PROMPT = """You are a subject-matter expert providing a direct,</w:t>
      </w:r>
    </w:p>
    <w:p>
      <w:pPr>
        <w:shd w:fill="F5F5F5" w:val="clear"/>
        <w:spacing w:before="60" w:after="60"/>
        <w:ind w:left="720"/>
      </w:pPr>
      <w:r>
        <w:rPr>
          <w:rFonts w:ascii="Courier New" w:cs="Courier New" w:eastAsia="Courier New" w:hAnsi="Courier New"/>
          <w:color w:val="C62828"/>
          <w:sz w:val="18"/>
          <w:szCs w:val="18"/>
        </w:rPr>
        <w:t xml:space="preserve">factual response. Rules: Never begin with affirmations like 'Certainly',</w:t>
      </w:r>
    </w:p>
    <w:p>
      <w:pPr>
        <w:shd w:fill="F5F5F5" w:val="clear"/>
        <w:spacing w:before="60" w:after="60"/>
        <w:ind w:left="720"/>
      </w:pPr>
      <w:r>
        <w:rPr>
          <w:rFonts w:ascii="Courier New" w:cs="Courier New" w:eastAsia="Courier New" w:hAnsi="Courier New"/>
          <w:color w:val="C62828"/>
          <w:sz w:val="18"/>
          <w:szCs w:val="18"/>
        </w:rPr>
        <w:t xml:space="preserve">'Of course', 'Sure', 'Great question', 'I'd be happy to', or 'Here is'.</w:t>
      </w:r>
    </w:p>
    <w:p>
      <w:pPr>
        <w:shd w:fill="F5F5F5" w:val="clear"/>
        <w:spacing w:before="60" w:after="60"/>
        <w:ind w:left="720"/>
      </w:pPr>
      <w:r>
        <w:rPr>
          <w:rFonts w:ascii="Courier New" w:cs="Courier New" w:eastAsia="Courier New" w:hAnsi="Courier New"/>
          <w:color w:val="C62828"/>
          <w:sz w:val="18"/>
          <w:szCs w:val="18"/>
        </w:rPr>
        <w:t xml:space="preserve">Never end with 'I hope this helps' or similar. Respond with data, analysis,</w:t>
      </w:r>
    </w:p>
    <w:p>
      <w:pPr>
        <w:shd w:fill="F5F5F5" w:val="clear"/>
        <w:spacing w:before="60" w:after="60"/>
        <w:ind w:left="720"/>
      </w:pPr>
      <w:r>
        <w:rPr>
          <w:rFonts w:ascii="Courier New" w:cs="Courier New" w:eastAsia="Courier New" w:hAnsi="Courier New"/>
          <w:color w:val="C62828"/>
          <w:sz w:val="18"/>
          <w:szCs w:val="18"/>
        </w:rPr>
        <w:t xml:space="preserve">and logic only. Use academic register. Be direct."""</w:t>
      </w:r>
    </w:p>
    <w:p>
      <w:pPr>
        <w:spacing w:before="60" w:after="80"/>
      </w:pPr>
      <w:r>
        <w:rPr>
          <w:sz w:val="22"/>
          <w:szCs w:val="22"/>
        </w:rPr>
        <w:t xml:space="preserve">Then in query_model(), prepend this as a system message:</w:t>
      </w:r>
    </w:p>
    <w:p>
      <w:pPr>
        <w:shd w:fill="F5F5F5" w:val="clear"/>
        <w:spacing w:before="60" w:after="60"/>
        <w:ind w:left="720"/>
      </w:pPr>
      <w:r>
        <w:rPr>
          <w:rFonts w:ascii="Courier New" w:cs="Courier New" w:eastAsia="Courier New" w:hAnsi="Courier New"/>
          <w:color w:val="C62828"/>
          <w:sz w:val="18"/>
          <w:szCs w:val="18"/>
        </w:rPr>
        <w:t xml:space="preserve">messages_with_system = [{"role": "system", "content": STAGE1_SYSTEM_PROMPT}] + messages</w:t>
      </w:r>
    </w:p>
    <w:p>
      <w:pPr>
        <w:spacing w:before="60" w:after="80"/>
      </w:pPr>
      <w:r>
        <w:rPr>
          <w:sz w:val="22"/>
          <w:szCs w:val="22"/>
        </w:rPr>
        <w:t xml:space="preserve">For Stage 2, use a separate STAGE2_SYSTEM_PROMPT that instructs models to produce structured JSON output for their rubric scores rather than freeform text — this simultaneously fixes the anti-AI issue and enables weighted scoring.</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3.4 Weighted Rubric Scoring (Fix the Core Algorithm)</w:t>
      </w:r>
    </w:p>
    <w:p>
      <w:pPr>
        <w:spacing w:before="60" w:after="80"/>
      </w:pPr>
      <w:r>
        <w:rPr>
          <w:sz w:val="22"/>
          <w:szCs w:val="22"/>
        </w:rPr>
        <w:t xml:space="preserve">The current ranking algorithm has a critical flaw: it relies on regex parsing of a 'FINAL RANKING:' section that models frequently format incorrectly. The replacement is to instruct models to return a structured JSON rubric score in Stage 2.</w:t>
      </w:r>
    </w:p>
    <w:p>
      <w:pPr>
        <w:spacing w:before="180" w:after="80"/>
      </w:pPr>
      <w:r>
        <w:rPr>
          <w:b/>
          <w:bCs/>
          <w:color w:val="1565C0"/>
          <w:sz w:val="22"/>
          <w:szCs w:val="22"/>
        </w:rPr>
        <w:t xml:space="preserve">New Stage 2 Prompt Structure</w:t>
      </w:r>
    </w:p>
    <w:p>
      <w:pPr>
        <w:spacing w:before="60" w:after="80"/>
      </w:pPr>
      <w:r>
        <w:rPr>
          <w:sz w:val="22"/>
          <w:szCs w:val="22"/>
        </w:rPr>
        <w:t xml:space="preserve">Instruct each evaluating model to return a JSON object like:</w:t>
      </w:r>
    </w:p>
    <w:p>
      <w:pPr>
        <w:shd w:fill="F5F5F5" w:val="clear"/>
        <w:spacing w:before="60" w:after="60"/>
        <w:ind w:left="720"/>
      </w:pPr>
      <w:r>
        <w:rPr>
          <w:rFonts w:ascii="Courier New" w:cs="Courier New" w:eastAsia="Courier New" w:hAnsi="Courier New"/>
          <w:color w:val="C62828"/>
          <w:sz w:val="18"/>
          <w:szCs w:val="18"/>
        </w:rPr>
        <w:t xml:space="preserve">{ "evaluations": [</w:t>
      </w:r>
    </w:p>
    <w:p>
      <w:pPr>
        <w:shd w:fill="F5F5F5" w:val="clear"/>
        <w:spacing w:before="60" w:after="60"/>
        <w:ind w:left="720"/>
      </w:pPr>
      <w:r>
        <w:rPr>
          <w:rFonts w:ascii="Courier New" w:cs="Courier New" w:eastAsia="Courier New" w:hAnsi="Courier New"/>
          <w:color w:val="C62828"/>
          <w:sz w:val="18"/>
          <w:szCs w:val="18"/>
        </w:rPr>
        <w:t xml:space="preserve">    { "response_label": "A", "accuracy": 8, "reasoning": 9,</w:t>
      </w:r>
    </w:p>
    <w:p>
      <w:pPr>
        <w:shd w:fill="F5F5F5" w:val="clear"/>
        <w:spacing w:before="60" w:after="60"/>
        <w:ind w:left="720"/>
      </w:pPr>
      <w:r>
        <w:rPr>
          <w:rFonts w:ascii="Courier New" w:cs="Courier New" w:eastAsia="Courier New" w:hAnsi="Courier New"/>
          <w:color w:val="C62828"/>
          <w:sz w:val="18"/>
          <w:szCs w:val="18"/>
        </w:rPr>
        <w:t xml:space="preserve">      "completeness": 7, "clarity": 8, "confidence": 0.9 },</w:t>
      </w:r>
    </w:p>
    <w:p>
      <w:pPr>
        <w:shd w:fill="F5F5F5" w:val="clear"/>
        <w:spacing w:before="60" w:after="60"/>
        <w:ind w:left="720"/>
      </w:pPr>
      <w:r>
        <w:rPr>
          <w:rFonts w:ascii="Courier New" w:cs="Courier New" w:eastAsia="Courier New" w:hAnsi="Courier New"/>
          <w:color w:val="C62828"/>
          <w:sz w:val="18"/>
          <w:szCs w:val="18"/>
        </w:rPr>
        <w:t xml:space="preserve">    { "response_label": "B", "accuracy": 6, "reasoning": 5,</w:t>
      </w:r>
    </w:p>
    <w:p>
      <w:pPr>
        <w:shd w:fill="F5F5F5" w:val="clear"/>
        <w:spacing w:before="60" w:after="60"/>
        <w:ind w:left="720"/>
      </w:pPr>
      <w:r>
        <w:rPr>
          <w:rFonts w:ascii="Courier New" w:cs="Courier New" w:eastAsia="Courier New" w:hAnsi="Courier New"/>
          <w:color w:val="C62828"/>
          <w:sz w:val="18"/>
          <w:szCs w:val="18"/>
        </w:rPr>
        <w:t xml:space="preserve">      "completeness": 7, "clarity": 9, "confidence": 0.8 }</w:t>
      </w:r>
    </w:p>
    <w:p>
      <w:pPr>
        <w:shd w:fill="F5F5F5" w:val="clear"/>
        <w:spacing w:before="60" w:after="60"/>
        <w:ind w:left="720"/>
      </w:pPr>
      <w:r>
        <w:rPr>
          <w:rFonts w:ascii="Courier New" w:cs="Courier New" w:eastAsia="Courier New" w:hAnsi="Courier New"/>
          <w:color w:val="C62828"/>
          <w:sz w:val="18"/>
          <w:szCs w:val="18"/>
        </w:rPr>
        <w:t xml:space="preserve">  ]</w:t>
      </w:r>
    </w:p>
    <w:p>
      <w:pPr>
        <w:shd w:fill="F5F5F5" w:val="clear"/>
        <w:spacing w:before="60" w:after="60"/>
        <w:ind w:left="720"/>
      </w:pPr>
      <w:r>
        <w:rPr>
          <w:rFonts w:ascii="Courier New" w:cs="Courier New" w:eastAsia="Courier New" w:hAnsi="Courier New"/>
          <w:color w:val="C62828"/>
          <w:sz w:val="18"/>
          <w:szCs w:val="18"/>
        </w:rPr>
        <w:t xml:space="preserve">}</w:t>
      </w:r>
    </w:p>
    <w:p>
      <w:pPr>
        <w:spacing w:before="180" w:after="80"/>
      </w:pPr>
      <w:r>
        <w:rPr>
          <w:b/>
          <w:bCs/>
          <w:color w:val="1565C0"/>
          <w:sz w:val="22"/>
          <w:szCs w:val="22"/>
        </w:rPr>
        <w:t xml:space="preserve">New calculate_aggregate_rankings() Logic</w:t>
      </w:r>
    </w:p>
    <w:p>
      <w:pPr>
        <w:spacing w:before="60" w:after="80"/>
      </w:pPr>
      <w:r>
        <w:rPr>
          <w:sz w:val="22"/>
          <w:szCs w:val="22"/>
        </w:rPr>
        <w:t xml:space="preserve">Parse the JSON, apply confidence as a weight multiplier on each evaluator's scores, compute a weighted average per response label across all evaluators, then rank by total score. This replaces the fragile regex with json.loads() and eliminates the self-ranking bias by excluding the evaluator's own response from their scoring weight.</w:t>
      </w:r>
    </w:p>
    <w:p>
      <w:pPr>
        <w:pBdr>
          <w:left w:val="single" w:color="1565C0" w:sz="4" w:space="6"/>
        </w:pBdr>
        <w:spacing w:before="80" w:after="80"/>
        <w:ind w:left="360"/>
      </w:pPr>
      <w:r>
        <w:rPr>
          <w:sz w:val="22"/>
          <w:szCs w:val="22"/>
        </w:rPr>
        <w:t xml:space="preserve">💡 </w:t>
      </w:r>
      <w:r>
        <w:rPr>
          <w:i/>
          <w:iCs/>
          <w:color w:val="555555"/>
          <w:sz w:val="20"/>
          <w:szCs w:val="20"/>
        </w:rPr>
        <w:t xml:space="preserve">This change makes Stage 2 significantly more reliable and produces richer analytics data for the Elo dashboard later.</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3.5 Dynamic Router Model (Mixture of Experts)</w:t>
      </w:r>
    </w:p>
    <w:p>
      <w:pPr>
        <w:spacing w:before="60" w:after="80"/>
      </w:pPr>
      <w:r>
        <w:rPr>
          <w:sz w:val="22"/>
          <w:szCs w:val="22"/>
        </w:rPr>
        <w:t xml:space="preserve">Before Stage 1 fires, a fast cheap model (e.g., google/gemini-2.5-flash — already used for title generation) classifies the query intent and selects the best council for that category.</w:t>
      </w:r>
    </w:p>
    <w:p>
      <w:pPr>
        <w:spacing w:before="180" w:after="80"/>
      </w:pPr>
      <w:r>
        <w:rPr>
          <w:b/>
          <w:bCs/>
          <w:color w:val="1565C0"/>
          <w:sz w:val="22"/>
          <w:szCs w:val="22"/>
        </w:rPr>
        <w:t xml:space="preserve">Router Classification Prompt</w:t>
      </w:r>
    </w:p>
    <w:p>
      <w:pPr>
        <w:shd w:fill="F5F5F5" w:val="clear"/>
        <w:spacing w:before="60" w:after="60"/>
        <w:ind w:left="720"/>
      </w:pPr>
      <w:r>
        <w:rPr>
          <w:rFonts w:ascii="Courier New" w:cs="Courier New" w:eastAsia="Courier New" w:hAnsi="Courier New"/>
          <w:color w:val="C62828"/>
          <w:sz w:val="18"/>
          <w:szCs w:val="18"/>
        </w:rPr>
        <w:t xml:space="preserve">router_prompt = f"""Classify this query into ONE category:</w:t>
      </w:r>
    </w:p>
    <w:p>
      <w:pPr>
        <w:shd w:fill="F5F5F5" w:val="clear"/>
        <w:spacing w:before="60" w:after="60"/>
        <w:ind w:left="720"/>
      </w:pPr>
      <w:r>
        <w:rPr>
          <w:rFonts w:ascii="Courier New" w:cs="Courier New" w:eastAsia="Courier New" w:hAnsi="Courier New"/>
          <w:color w:val="C62828"/>
          <w:sz w:val="18"/>
          <w:szCs w:val="18"/>
        </w:rPr>
        <w:t xml:space="preserve">CODING, MATH, CREATIVE_WRITING, FACTUAL_RESEARCH, REASONING, GENERAL</w:t>
      </w:r>
    </w:p>
    <w:p>
      <w:pPr>
        <w:shd w:fill="F5F5F5" w:val="clear"/>
        <w:spacing w:before="60" w:after="60"/>
        <w:ind w:left="720"/>
      </w:pPr>
      <w:r>
        <w:rPr>
          <w:rFonts w:ascii="Courier New" w:cs="Courier New" w:eastAsia="Courier New" w:hAnsi="Courier New"/>
          <w:color w:val="C62828"/>
          <w:sz w:val="18"/>
          <w:szCs w:val="18"/>
        </w:rPr>
        <w:t xml:space="preserve">Return ONLY the category name. Query: {user_query}"""</w:t>
      </w:r>
    </w:p>
    <w:p>
      <w:pPr>
        <w:spacing w:before="180" w:after="80"/>
      </w:pPr>
      <w:r>
        <w:rPr>
          <w:b/>
          <w:bCs/>
          <w:color w:val="1565C0"/>
          <w:sz w:val="22"/>
          <w:szCs w:val="22"/>
        </w:rPr>
        <w:t xml:space="preserve">Council Presets in config.py</w:t>
      </w:r>
    </w:p>
    <w:p>
      <w:pPr>
        <w:spacing w:before="60" w:after="80"/>
      </w:pPr>
      <w:r>
        <w:rPr>
          <w:sz w:val="22"/>
          <w:szCs w:val="22"/>
        </w:rPr>
        <w:t xml:space="preserve">Define COUNCIL_PRESETS as a dict mapping each category to a list of best-fit models. For CODING, use DeepSeek-Coder, Claude Sonnet, and GPT-4o. For MATH, use o1-mini, Gemini 1.5 Pro, and Claude 3.5 Sonnet. For CREATIVE_WRITING, use Claude Opus, Gemini 1.5 Flash, and Mixtral. For FACTUAL_RESEARCH, use Perplexity, GPT-4o, and Grok.</w:t>
      </w:r>
    </w:p>
    <w:p>
      <w:pPr>
        <w:spacing w:before="60" w:after="80"/>
      </w:pPr>
      <w:r>
        <w:rPr>
          <w:sz w:val="22"/>
          <w:szCs w:val="22"/>
        </w:rPr>
        <w:t xml:space="preserve">The router fires before stage1_collect_responses() and sets the council dynamically. Users can still override via the Dynamic Council UI. This reduces cost by 20-40% and improves answer quality by matching specialist models to query types.</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3.6 SQLite Migration &amp; Elo Rating Dashboard</w:t>
      </w:r>
    </w:p>
    <w:p>
      <w:pPr>
        <w:spacing w:before="60" w:after="80"/>
      </w:pPr>
      <w:r>
        <w:rPr>
          <w:sz w:val="22"/>
          <w:szCs w:val="22"/>
        </w:rPr>
        <w:t xml:space="preserve">The current flat-file JSON storage works but breaks down when you need analytics, search, or concurrent writes. Migration to SQLite adds these capabilities with no external infrastructure.</w:t>
      </w:r>
    </w:p>
    <w:p>
      <w:pPr>
        <w:spacing w:before="180" w:after="80"/>
      </w:pPr>
      <w:r>
        <w:rPr>
          <w:b/>
          <w:bCs/>
          <w:color w:val="1565C0"/>
          <w:sz w:val="22"/>
          <w:szCs w:val="22"/>
        </w:rPr>
        <w:t xml:space="preserve">Schema Design</w:t>
      </w:r>
    </w:p>
    <w:p>
      <w:pPr>
        <w:shd w:fill="F5F5F5" w:val="clear"/>
        <w:spacing w:before="60" w:after="60"/>
        <w:ind w:left="720"/>
      </w:pPr>
      <w:r>
        <w:rPr>
          <w:rFonts w:ascii="Courier New" w:cs="Courier New" w:eastAsia="Courier New" w:hAnsi="Courier New"/>
          <w:color w:val="C62828"/>
          <w:sz w:val="18"/>
          <w:szCs w:val="18"/>
        </w:rPr>
        <w:t xml:space="preserve">CREATE TABLE conversations (id TEXT PRIMARY KEY, title TEXT,</w:t>
      </w:r>
    </w:p>
    <w:p>
      <w:pPr>
        <w:shd w:fill="F5F5F5" w:val="clear"/>
        <w:spacing w:before="60" w:after="60"/>
        <w:ind w:left="720"/>
      </w:pPr>
      <w:r>
        <w:rPr>
          <w:rFonts w:ascii="Courier New" w:cs="Courier New" w:eastAsia="Courier New" w:hAnsi="Courier New"/>
          <w:color w:val="C62828"/>
          <w:sz w:val="18"/>
          <w:szCs w:val="18"/>
        </w:rPr>
        <w:t xml:space="preserve">    created_at DATETIME, query_type TEXT);</w:t>
      </w:r>
    </w:p>
    <w:p>
      <w:pPr>
        <w:shd w:fill="F5F5F5" w:val="clear"/>
        <w:spacing w:before="60" w:after="60"/>
        <w:ind w:left="720"/>
      </w:pPr>
      <w:r>
        <w:rPr>
          <w:rFonts w:ascii="Courier New" w:cs="Courier New" w:eastAsia="Courier New" w:hAnsi="Courier New"/>
          <w:color w:val="C62828"/>
          <w:sz w:val="18"/>
          <w:szCs w:val="18"/>
        </w:rPr>
        <w:t xml:space="preserve">CREATE TABLE messages (id INTEGER PRIMARY KEY, conversation_id TEXT,</w:t>
      </w:r>
    </w:p>
    <w:p>
      <w:pPr>
        <w:shd w:fill="F5F5F5" w:val="clear"/>
        <w:spacing w:before="60" w:after="60"/>
        <w:ind w:left="720"/>
      </w:pPr>
      <w:r>
        <w:rPr>
          <w:rFonts w:ascii="Courier New" w:cs="Courier New" w:eastAsia="Courier New" w:hAnsi="Courier New"/>
          <w:color w:val="C62828"/>
          <w:sz w:val="18"/>
          <w:szCs w:val="18"/>
        </w:rPr>
        <w:t xml:space="preserve">    role TEXT, content TEXT, created_at DATETIME);</w:t>
      </w:r>
    </w:p>
    <w:p>
      <w:pPr>
        <w:shd w:fill="F5F5F5" w:val="clear"/>
        <w:spacing w:before="60" w:after="60"/>
        <w:ind w:left="720"/>
      </w:pPr>
      <w:r>
        <w:rPr>
          <w:rFonts w:ascii="Courier New" w:cs="Courier New" w:eastAsia="Courier New" w:hAnsi="Courier New"/>
          <w:color w:val="C62828"/>
          <w:sz w:val="18"/>
          <w:szCs w:val="18"/>
        </w:rPr>
        <w:t xml:space="preserve">CREATE TABLE model_responses (id INTEGER PRIMARY KEY, message_id INTEGER,</w:t>
      </w:r>
    </w:p>
    <w:p>
      <w:pPr>
        <w:shd w:fill="F5F5F5" w:val="clear"/>
        <w:spacing w:before="60" w:after="60"/>
        <w:ind w:left="720"/>
      </w:pPr>
      <w:r>
        <w:rPr>
          <w:rFonts w:ascii="Courier New" w:cs="Courier New" w:eastAsia="Courier New" w:hAnsi="Courier New"/>
          <w:color w:val="C62828"/>
          <w:sz w:val="18"/>
          <w:szCs w:val="18"/>
        </w:rPr>
        <w:t xml:space="preserve">    model TEXT, stage INTEGER, response TEXT, tokens_in INT,</w:t>
      </w:r>
    </w:p>
    <w:p>
      <w:pPr>
        <w:shd w:fill="F5F5F5" w:val="clear"/>
        <w:spacing w:before="60" w:after="60"/>
        <w:ind w:left="720"/>
      </w:pPr>
      <w:r>
        <w:rPr>
          <w:rFonts w:ascii="Courier New" w:cs="Courier New" w:eastAsia="Courier New" w:hAnsi="Courier New"/>
          <w:color w:val="C62828"/>
          <w:sz w:val="18"/>
          <w:szCs w:val="18"/>
        </w:rPr>
        <w:t xml:space="preserve">    tokens_out INT, latency_ms INT, cost_usd REAL);</w:t>
      </w:r>
    </w:p>
    <w:p>
      <w:pPr>
        <w:shd w:fill="F5F5F5" w:val="clear"/>
        <w:spacing w:before="60" w:after="60"/>
        <w:ind w:left="720"/>
      </w:pPr>
      <w:r>
        <w:rPr>
          <w:rFonts w:ascii="Courier New" w:cs="Courier New" w:eastAsia="Courier New" w:hAnsi="Courier New"/>
          <w:color w:val="C62828"/>
          <w:sz w:val="18"/>
          <w:szCs w:val="18"/>
        </w:rPr>
        <w:t xml:space="preserve">CREATE TABLE rankings (id INTEGER PRIMARY KEY, message_id INTEGER,</w:t>
      </w:r>
    </w:p>
    <w:p>
      <w:pPr>
        <w:shd w:fill="F5F5F5" w:val="clear"/>
        <w:spacing w:before="60" w:after="60"/>
        <w:ind w:left="720"/>
      </w:pPr>
      <w:r>
        <w:rPr>
          <w:rFonts w:ascii="Courier New" w:cs="Courier New" w:eastAsia="Courier New" w:hAnsi="Courier New"/>
          <w:color w:val="C62828"/>
          <w:sz w:val="18"/>
          <w:szCs w:val="18"/>
        </w:rPr>
        <w:t xml:space="preserve">    evaluator_model TEXT, subject_model TEXT, rank INTEGER,</w:t>
      </w:r>
    </w:p>
    <w:p>
      <w:pPr>
        <w:shd w:fill="F5F5F5" w:val="clear"/>
        <w:spacing w:before="60" w:after="60"/>
        <w:ind w:left="720"/>
      </w:pPr>
      <w:r>
        <w:rPr>
          <w:rFonts w:ascii="Courier New" w:cs="Courier New" w:eastAsia="Courier New" w:hAnsi="Courier New"/>
          <w:color w:val="C62828"/>
          <w:sz w:val="18"/>
          <w:szCs w:val="18"/>
        </w:rPr>
        <w:t xml:space="preserve">    accuracy_score REAL, reasoning_score REAL, confidence REAL);</w:t>
      </w:r>
    </w:p>
    <w:p>
      <w:pPr>
        <w:spacing w:before="180" w:after="80"/>
      </w:pPr>
      <w:r>
        <w:rPr>
          <w:b/>
          <w:bCs/>
          <w:color w:val="1565C0"/>
          <w:sz w:val="22"/>
          <w:szCs w:val="22"/>
        </w:rPr>
        <w:t xml:space="preserve">Elo Rating Calculation</w:t>
      </w:r>
    </w:p>
    <w:p>
      <w:pPr>
        <w:spacing w:before="60" w:after="80"/>
      </w:pPr>
      <w:r>
        <w:rPr>
          <w:sz w:val="22"/>
          <w:szCs w:val="22"/>
        </w:rPr>
        <w:t xml:space="preserve">After each Stage 2 completes, run a pairwise Elo update. For every pair of models (A, B) where A ranked above B according to the weighted aggregate, treat it as A beating B in a match. Standard Elo formula with K=32 gives a continuously updating leaderboard. The frontend Analytics tab displays this as a ranked card list or bar chart with win-rate percentage, average rubric scores, total appearances, and estimated cost.</w:t>
      </w:r>
    </w:p>
    <w:p>
      <w:pPr>
        <w:spacing w:before="180" w:after="80"/>
      </w:pPr>
      <w:r>
        <w:rPr>
          <w:b/>
          <w:bCs/>
          <w:color w:val="1565C0"/>
          <w:sz w:val="22"/>
          <w:szCs w:val="22"/>
        </w:rPr>
        <w:t xml:space="preserve">Cost Tracking</w:t>
      </w:r>
    </w:p>
    <w:p>
      <w:pPr>
        <w:spacing w:before="60" w:after="80"/>
      </w:pPr>
      <w:r>
        <w:rPr>
          <w:sz w:val="22"/>
          <w:szCs w:val="22"/>
        </w:rPr>
        <w:t xml:space="preserve">OpenRouter returns x-openrouter-usage headers containing prompt_tokens and completion_tokens. Intercept these in query_model() and log to model_responses. Expose a /api/analytics/cost endpoint that aggregates total spend by model, by conversation, and by stage. Display this in the frontend Settings/Analytics panel.</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3.7 Native API Adapters (Remove OpenRouter Lock-in)</w:t>
      </w:r>
    </w:p>
    <w:p>
      <w:pPr>
        <w:spacing w:before="60" w:after="80"/>
      </w:pPr>
      <w:r>
        <w:rPr>
          <w:sz w:val="22"/>
          <w:szCs w:val="22"/>
        </w:rPr>
        <w:t xml:space="preserve">The current openrouter.py is a single-provider client. Refactoring to a provider-agnostic interface enables direct native API access (lower latency, no proxy fees) while keeping OpenRouter as a fallback.</w:t>
      </w:r>
    </w:p>
    <w:p>
      <w:pPr>
        <w:spacing w:before="180" w:after="80"/>
      </w:pPr>
      <w:r>
        <w:rPr>
          <w:b/>
          <w:bCs/>
          <w:color w:val="1565C0"/>
          <w:sz w:val="22"/>
          <w:szCs w:val="22"/>
        </w:rPr>
        <w:t xml:space="preserve">Abstract Base Client</w:t>
      </w:r>
    </w:p>
    <w:p>
      <w:pPr>
        <w:shd w:fill="F5F5F5" w:val="clear"/>
        <w:spacing w:before="60" w:after="60"/>
        <w:ind w:left="720"/>
      </w:pPr>
      <w:r>
        <w:rPr>
          <w:rFonts w:ascii="Courier New" w:cs="Courier New" w:eastAsia="Courier New" w:hAnsi="Courier New"/>
          <w:color w:val="C62828"/>
          <w:sz w:val="18"/>
          <w:szCs w:val="18"/>
        </w:rPr>
        <w:t xml:space="preserve">class LLMClient(ABC):</w:t>
      </w:r>
    </w:p>
    <w:p>
      <w:pPr>
        <w:shd w:fill="F5F5F5" w:val="clear"/>
        <w:spacing w:before="60" w:after="60"/>
        <w:ind w:left="720"/>
      </w:pPr>
      <w:r>
        <w:rPr>
          <w:rFonts w:ascii="Courier New" w:cs="Courier New" w:eastAsia="Courier New" w:hAnsi="Courier New"/>
          <w:color w:val="C62828"/>
          <w:sz w:val="18"/>
          <w:szCs w:val="18"/>
        </w:rPr>
        <w:t xml:space="preserve">    @abstractmethod</w:t>
      </w:r>
    </w:p>
    <w:p>
      <w:pPr>
        <w:shd w:fill="F5F5F5" w:val="clear"/>
        <w:spacing w:before="60" w:after="60"/>
        <w:ind w:left="720"/>
      </w:pPr>
      <w:r>
        <w:rPr>
          <w:rFonts w:ascii="Courier New" w:cs="Courier New" w:eastAsia="Courier New" w:hAnsi="Courier New"/>
          <w:color w:val="C62828"/>
          <w:sz w:val="18"/>
          <w:szCs w:val="18"/>
        </w:rPr>
        <w:t xml:space="preserve">    async def complete(self, model, messages) -&gt; dict: ...</w:t>
      </w:r>
    </w:p>
    <w:p>
      <w:pPr>
        <w:shd w:fill="F5F5F5" w:val="clear"/>
        <w:spacing w:before="60" w:after="60"/>
        <w:ind w:left="720"/>
      </w:pPr>
      <w:r>
        <w:rPr>
          <w:rFonts w:ascii="Courier New" w:cs="Courier New" w:eastAsia="Courier New" w:hAnsi="Courier New"/>
          <w:color w:val="C62828"/>
          <w:sz w:val="18"/>
          <w:szCs w:val="18"/>
        </w:rPr>
        <w:t xml:space="preserve">    @abstractmethod</w:t>
      </w:r>
    </w:p>
    <w:p>
      <w:pPr>
        <w:shd w:fill="F5F5F5" w:val="clear"/>
        <w:spacing w:before="60" w:after="60"/>
        <w:ind w:left="720"/>
      </w:pPr>
      <w:r>
        <w:rPr>
          <w:rFonts w:ascii="Courier New" w:cs="Courier New" w:eastAsia="Courier New" w:hAnsi="Courier New"/>
          <w:color w:val="C62828"/>
          <w:sz w:val="18"/>
          <w:szCs w:val="18"/>
        </w:rPr>
        <w:t xml:space="preserve">    async def stream(self, model, messages) -&gt; AsyncGenerator: ...</w:t>
      </w:r>
    </w:p>
    <w:p>
      <w:pPr>
        <w:spacing w:before="60" w:after="80"/>
      </w:pPr>
      <w:r>
        <w:rPr>
          <w:sz w:val="22"/>
          <w:szCs w:val="22"/>
        </w:rPr>
        <w:t xml:space="preserve">Then implement AnthropicClient (uses anthropic-python SDK), OpenAIClient (uses openai-python SDK), GoogleClient (uses google-generativeai SDK), and OpenRouterClient (existing logic). A ClientRegistry maps model ID prefixes to their native client: 'anthropic/' → AnthropicClient, 'openai/' → OpenAIClient, 'google/' → GoogleClient, everything else → OpenRouterClient.</w:t>
      </w:r>
    </w:p>
    <w:p>
      <w:pPr>
        <w:pBdr>
          <w:left w:val="single" w:color="1565C0" w:sz="4" w:space="6"/>
        </w:pBdr>
        <w:spacing w:before="80" w:after="80"/>
        <w:ind w:left="360"/>
      </w:pPr>
      <w:r>
        <w:rPr>
          <w:sz w:val="22"/>
          <w:szCs w:val="22"/>
        </w:rPr>
        <w:t xml:space="preserve">💡 </w:t>
      </w:r>
      <w:r>
        <w:rPr>
          <w:i/>
          <w:iCs/>
          <w:color w:val="555555"/>
          <w:sz w:val="20"/>
          <w:szCs w:val="20"/>
        </w:rPr>
        <w:t xml:space="preserve">This is medium-effort but high strategic value — it future-proofs the codebase and enables models not listed on OpenRouter.</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3.8 Confidence Calibration &amp; Stage 4 Self-Correction</w:t>
      </w:r>
    </w:p>
    <w:p>
      <w:pPr>
        <w:spacing w:before="60" w:after="80"/>
      </w:pPr>
      <w:r>
        <w:rPr>
          <w:sz w:val="22"/>
          <w:szCs w:val="22"/>
        </w:rPr>
        <w:t xml:space="preserve">Two related enhancements that add epistemic rigour to the council process.</w:t>
      </w:r>
    </w:p>
    <w:p>
      <w:pPr>
        <w:spacing w:before="180" w:after="80"/>
      </w:pPr>
      <w:r>
        <w:rPr>
          <w:b/>
          <w:bCs/>
          <w:color w:val="1565C0"/>
          <w:sz w:val="22"/>
          <w:szCs w:val="22"/>
        </w:rPr>
        <w:t xml:space="preserve">Confidence Calibration</w:t>
      </w:r>
    </w:p>
    <w:p>
      <w:pPr>
        <w:spacing w:before="60" w:after="80"/>
      </w:pPr>
      <w:r>
        <w:rPr>
          <w:sz w:val="22"/>
          <w:szCs w:val="22"/>
        </w:rPr>
        <w:t xml:space="preserve">In the Stage 2 rubric JSON, each evaluating model includes a top-level confidence score (0.0–1.0) representing how confident it is in its own evaluations. If a model said 'I don't know' or 'I'm not sure' in Stage 1, its Stage 2 rankings are down-weighted by multiplying all its scores by its confidence value before aggregation. Track this in the rankings table.</w:t>
      </w:r>
    </w:p>
    <w:p>
      <w:pPr>
        <w:spacing w:before="180" w:after="80"/>
      </w:pPr>
      <w:r>
        <w:rPr>
          <w:b/>
          <w:bCs/>
          <w:color w:val="1565C0"/>
          <w:sz w:val="22"/>
          <w:szCs w:val="22"/>
        </w:rPr>
        <w:t xml:space="preserve">Stage 4 Recursive Validation</w:t>
      </w:r>
    </w:p>
    <w:p>
      <w:pPr>
        <w:spacing w:before="60" w:after="80"/>
      </w:pPr>
      <w:r>
        <w:rPr>
          <w:sz w:val="22"/>
          <w:szCs w:val="22"/>
        </w:rPr>
        <w:t xml:space="preserve">After the Chairman produces its synthesis in Stage 3, run a fast validation pass: send the Chairman's output back to the council with a structured prompt asking each model to flag any factual errors, logical inconsistencies, or hallucinations in JSON format: {issues: [{type, description, severity}]}. If any model returns a severity: 'critical' issue, trigger a Stage 4 where the Chairman is re-queried with the flagged issues attached. This adds one extra round-trip only when needed, catching hallucinations before they reach the user.</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3.9 Advanced Frontend: Controls, Export, System Personas</w:t>
      </w:r>
    </w:p>
    <w:p>
      <w:pPr>
        <w:spacing w:before="180" w:after="80"/>
      </w:pPr>
      <w:r>
        <w:rPr>
          <w:b/>
          <w:bCs/>
          <w:color w:val="1565C0"/>
          <w:sz w:val="22"/>
          <w:szCs w:val="22"/>
        </w:rPr>
        <w:t xml:space="preserve">Pre-Prompting &amp; System Personas</w:t>
      </w:r>
    </w:p>
    <w:p>
      <w:pPr>
        <w:spacing w:before="60" w:after="80"/>
      </w:pPr>
      <w:r>
        <w:rPr>
          <w:sz w:val="22"/>
          <w:szCs w:val="22"/>
        </w:rPr>
        <w:t xml:space="preserve">Add a Settings panel (gear icon) where users can define a global system persona that gets prepended to STAGE1_SYSTEM_PROMPT. Presets like 'Senior DevOps Engineer', 'Academic Researcher', 'Explain Like I'm 5', and 'Socratic Debate Mode' should be available as dropdown options alongside a freeform textarea. Store the active persona in localStorage.</w:t>
      </w:r>
    </w:p>
    <w:p>
      <w:pPr>
        <w:spacing w:before="180" w:after="80"/>
      </w:pPr>
      <w:r>
        <w:rPr>
          <w:b/>
          <w:bCs/>
          <w:color w:val="1565C0"/>
          <w:sz w:val="22"/>
          <w:szCs w:val="22"/>
        </w:rPr>
        <w:t xml:space="preserve">Export Capabilities</w:t>
      </w:r>
    </w:p>
    <w:p>
      <w:pPr>
        <w:spacing w:before="60" w:after="80"/>
      </w:pPr>
      <w:r>
        <w:rPr>
          <w:sz w:val="22"/>
          <w:szCs w:val="22"/>
        </w:rPr>
        <w:t xml:space="preserve">The Stage 3 final response is already markdown. Add an Export button that: (a) packages the full conversation JSON (all 3 stages + metadata) as a .json download, (b) renders a Markdown file with a full reasoning trace showing each model's Stage 1 response, the aggregate rankings, and the final synthesis, and (c) optionally generates a PDF using the browser's window.print() with a print-optimized CSS stylesheet.</w:t>
      </w:r>
    </w:p>
    <w:p>
      <w:pPr>
        <w:spacing w:before="180" w:after="80"/>
      </w:pPr>
      <w:r>
        <w:rPr>
          <w:b/>
          <w:bCs/>
          <w:color w:val="1565C0"/>
          <w:sz w:val="22"/>
          <w:szCs w:val="22"/>
        </w:rPr>
        <w:t xml:space="preserve">Drop-in / Drop-out Models Mid-Conversation</w:t>
      </w:r>
    </w:p>
    <w:p>
      <w:pPr>
        <w:spacing w:before="60" w:after="80"/>
      </w:pPr>
      <w:r>
        <w:rPr>
          <w:sz w:val="22"/>
          <w:szCs w:val="22"/>
        </w:rPr>
        <w:t xml:space="preserve">Allow users to change the council between messages in the same conversation. Each message in the conversation JSON already stores which models responded (stage1 array). The frontend should display a 'running with: [model badges]' indicator per assistant message so users can see when they changed the council mid-session.</w:t>
      </w:r>
    </w:p>
    <w:p>
      <w:pPr>
        <w:pBdr>
          <w:bottom w:val="single" w:color="C5CAE9" w:sz="4" w:space="4"/>
        </w:pBdr>
        <w:spacing w:before="200" w:after="200"/>
      </w:pPr>
      <w:r>
        <w:t xml:space="preserve"/>
      </w:r>
    </w:p>
    <w:p>
      <w:pPr>
        <w:pStyle w:val="Heading2"/>
        <w:spacing w:before="240" w:after="120"/>
      </w:pPr>
      <w:r>
        <w:rPr>
          <w:b/>
          <w:bCs/>
          <w:color w:val="283593"/>
          <w:sz w:val="26"/>
          <w:szCs w:val="26"/>
        </w:rPr>
        <w:t xml:space="preserve">3.10 Testing &amp; Reliability (The Foundation Everything Else Needs)</w:t>
      </w:r>
    </w:p>
    <w:p>
      <w:pPr>
        <w:spacing w:before="60" w:after="80"/>
      </w:pPr>
      <w:r>
        <w:rPr>
          <w:sz w:val="22"/>
          <w:szCs w:val="22"/>
        </w:rPr>
        <w:t xml:space="preserve">The current codebase has zero tests. Before implementing any of the above, add a minimal test suite that at minimum protects the ranking parser and aggregation logic — the two most brittle components.</w:t>
      </w:r>
    </w:p>
    <w:p>
      <w:pPr>
        <w:spacing w:before="180" w:after="80"/>
      </w:pPr>
      <w:r>
        <w:rPr>
          <w:b/>
          <w:bCs/>
          <w:color w:val="1565C0"/>
          <w:sz w:val="22"/>
          <w:szCs w:val="22"/>
        </w:rPr>
        <w:t xml:space="preserve">pytest Setup</w:t>
      </w:r>
    </w:p>
    <w:p>
      <w:pPr>
        <w:shd w:fill="F5F5F5" w:val="clear"/>
        <w:spacing w:before="60" w:after="60"/>
        <w:ind w:left="720"/>
      </w:pPr>
      <w:r>
        <w:rPr>
          <w:rFonts w:ascii="Courier New" w:cs="Courier New" w:eastAsia="Courier New" w:hAnsi="Courier New"/>
          <w:color w:val="C62828"/>
          <w:sz w:val="18"/>
          <w:szCs w:val="18"/>
        </w:rPr>
        <w:t xml:space="preserve">pip install pytest pytest-asyncio respx</w:t>
      </w:r>
    </w:p>
    <w:p>
      <w:pPr>
        <w:spacing w:before="60" w:after="80"/>
      </w:pPr>
      <w:r>
        <w:rPr>
          <w:sz w:val="22"/>
          <w:szCs w:val="22"/>
        </w:rPr>
        <w:t xml:space="preserve">Key test cases to write immediately:</w:t>
      </w:r>
    </w:p>
    <w:p>
      <w:pPr>
        <w:pStyle w:val="ListParagraph"/>
        <w:numPr>
          <w:ilvl w:val="0"/>
          <w:numId w:val="2"/>
        </w:numPr>
        <w:spacing w:before="40" w:after="60"/>
      </w:pPr>
      <w:r>
        <w:rPr>
          <w:sz w:val="22"/>
          <w:szCs w:val="22"/>
        </w:rPr>
        <w:t xml:space="preserve">test_parse_ranking_no_hallucination: Verify that mentions of 'Response A' in the critique section do NOT appear in parsed_ranking output.</w:t>
      </w:r>
    </w:p>
    <w:p>
      <w:pPr>
        <w:pStyle w:val="ListParagraph"/>
        <w:numPr>
          <w:ilvl w:val="0"/>
          <w:numId w:val="2"/>
        </w:numPr>
        <w:spacing w:before="40" w:after="60"/>
      </w:pPr>
      <w:r>
        <w:rPr>
          <w:sz w:val="22"/>
          <w:szCs w:val="22"/>
        </w:rPr>
        <w:t xml:space="preserve">test_parse_ranking_missing_section: Confirm graceful empty list return when FINAL RANKING: is absent.</w:t>
      </w:r>
    </w:p>
    <w:p>
      <w:pPr>
        <w:pStyle w:val="ListParagraph"/>
        <w:numPr>
          <w:ilvl w:val="0"/>
          <w:numId w:val="2"/>
        </w:numPr>
        <w:spacing w:before="40" w:after="60"/>
      </w:pPr>
      <w:r>
        <w:rPr>
          <w:sz w:val="22"/>
          <w:szCs w:val="22"/>
        </w:rPr>
        <w:t xml:space="preserve">test_aggregate_rankings_tie_breaking: Verify deterministic output when two models share an average rank.</w:t>
      </w:r>
    </w:p>
    <w:p>
      <w:pPr>
        <w:pStyle w:val="ListParagraph"/>
        <w:numPr>
          <w:ilvl w:val="0"/>
          <w:numId w:val="2"/>
        </w:numPr>
        <w:spacing w:before="40" w:after="60"/>
      </w:pPr>
      <w:r>
        <w:rPr>
          <w:sz w:val="22"/>
          <w:szCs w:val="22"/>
        </w:rPr>
        <w:t xml:space="preserve">test_query_model_timeout: Mock httpx to raise TimeoutException; confirm None is returned and no exception propagates to the API layer.</w:t>
      </w:r>
    </w:p>
    <w:p>
      <w:pPr>
        <w:pStyle w:val="ListParagraph"/>
        <w:numPr>
          <w:ilvl w:val="0"/>
          <w:numId w:val="2"/>
        </w:numPr>
        <w:spacing w:before="40" w:after="60"/>
      </w:pPr>
      <w:r>
        <w:rPr>
          <w:sz w:val="22"/>
          <w:szCs w:val="22"/>
        </w:rPr>
        <w:t xml:space="preserve">test_stage1_partial_failure: If 2 of 4 models fail, stage1 still returns 2 results and stage2 proceeds normally.</w:t>
      </w:r>
    </w:p>
    <w:p>
      <w:pPr>
        <w:pBdr>
          <w:left w:val="single" w:color="1565C0" w:sz="4" w:space="6"/>
        </w:pBdr>
        <w:spacing w:before="80" w:after="80"/>
        <w:ind w:left="360"/>
      </w:pPr>
      <w:r>
        <w:rPr>
          <w:sz w:val="22"/>
          <w:szCs w:val="22"/>
        </w:rPr>
        <w:t xml:space="preserve">💡 </w:t>
      </w:r>
      <w:r>
        <w:rPr>
          <w:i/>
          <w:iCs/>
          <w:color w:val="555555"/>
          <w:sz w:val="20"/>
          <w:szCs w:val="20"/>
        </w:rPr>
        <w:t xml:space="preserve">Mock the OpenRouter HTTP layer with respx so tests run offline with no API key and in ~100ms total. Run these in CI before any merge.</w:t>
      </w: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4. Recommended Implementation Order</w:t>
      </w:r>
    </w:p>
    <w:p>
      <w:pPr>
        <w:spacing w:before="60" w:after="80"/>
      </w:pPr>
      <w:r>
        <w:rPr>
          <w:sz w:val="22"/>
          <w:szCs w:val="22"/>
        </w:rPr>
        <w:t xml:space="preserve">Execute in this exact sequence to maintain a working app at every step while maximising incremental value:</w:t>
      </w:r>
    </w:p>
    <w:p>
      <w:pPr>
        <w:pStyle w:val="ListParagraph"/>
        <w:numPr>
          <w:ilvl w:val="0"/>
          <w:numId w:val="3"/>
        </w:numPr>
        <w:spacing w:before="60" w:after="80"/>
      </w:pPr>
      <w:r>
        <w:rPr>
          <w:sz w:val="22"/>
          <w:szCs w:val="22"/>
        </w:rPr>
        <w:t xml:space="preserve">Write the core pytest suite (tests for parse_ranking and aggregation). ~2 hours. This gives you a safety net before touching anything.</w:t>
      </w:r>
    </w:p>
    <w:p>
      <w:pPr>
        <w:pStyle w:val="ListParagraph"/>
        <w:numPr>
          <w:ilvl w:val="0"/>
          <w:numId w:val="3"/>
        </w:numPr>
        <w:spacing w:before="60" w:after="80"/>
      </w:pPr>
      <w:r>
        <w:rPr>
          <w:sz w:val="22"/>
          <w:szCs w:val="22"/>
        </w:rPr>
        <w:t xml:space="preserve">Inject STAGE1_SYSTEM_PROMPT and STAGE2_SYSTEM_PROMPT (the anti-AI markers). ~30 minutes. Immediate quality improvement across all outputs.</w:t>
      </w:r>
    </w:p>
    <w:p>
      <w:pPr>
        <w:pStyle w:val="ListParagraph"/>
        <w:numPr>
          <w:ilvl w:val="0"/>
          <w:numId w:val="3"/>
        </w:numPr>
        <w:spacing w:before="60" w:after="80"/>
      </w:pPr>
      <w:r>
        <w:rPr>
          <w:sz w:val="22"/>
          <w:szCs w:val="22"/>
        </w:rPr>
        <w:t xml:space="preserve">Build Dynamic Council UI (backend council_models parameter + frontend checkbox panel). ~3 hours. Transforms the app from demo to tool.</w:t>
      </w:r>
    </w:p>
    <w:p>
      <w:pPr>
        <w:pStyle w:val="ListParagraph"/>
        <w:numPr>
          <w:ilvl w:val="0"/>
          <w:numId w:val="3"/>
        </w:numPr>
        <w:spacing w:before="60" w:after="80"/>
      </w:pPr>
      <w:r>
        <w:rPr>
          <w:sz w:val="22"/>
          <w:szCs w:val="22"/>
        </w:rPr>
        <w:t xml:space="preserve">Implement token-level streaming for the Chairman. ~3 hours. Most visible UX win — the app feels alive.</w:t>
      </w:r>
    </w:p>
    <w:p>
      <w:pPr>
        <w:pStyle w:val="ListParagraph"/>
        <w:numPr>
          <w:ilvl w:val="0"/>
          <w:numId w:val="3"/>
        </w:numPr>
        <w:spacing w:before="60" w:after="80"/>
      </w:pPr>
      <w:r>
        <w:rPr>
          <w:sz w:val="22"/>
          <w:szCs w:val="22"/>
        </w:rPr>
        <w:t xml:space="preserve">Replace regex ranking with structured JSON rubric scoring in Stage 2. ~4 hours. Core algorithm upgrade — more reliable, enables analytics.</w:t>
      </w:r>
    </w:p>
    <w:p>
      <w:pPr>
        <w:pStyle w:val="ListParagraph"/>
        <w:numPr>
          <w:ilvl w:val="0"/>
          <w:numId w:val="3"/>
        </w:numPr>
        <w:spacing w:before="60" w:after="80"/>
      </w:pPr>
      <w:r>
        <w:rPr>
          <w:sz w:val="22"/>
          <w:szCs w:val="22"/>
        </w:rPr>
        <w:t xml:space="preserve">Migrate storage to SQLite. ~4 hours. Required foundation for everything analytics-related.</w:t>
      </w:r>
    </w:p>
    <w:p>
      <w:pPr>
        <w:pStyle w:val="ListParagraph"/>
        <w:numPr>
          <w:ilvl w:val="0"/>
          <w:numId w:val="3"/>
        </w:numPr>
        <w:spacing w:before="60" w:after="80"/>
      </w:pPr>
      <w:r>
        <w:rPr>
          <w:sz w:val="22"/>
          <w:szCs w:val="22"/>
        </w:rPr>
        <w:t xml:space="preserve">Add the Router Model for query classification and dynamic council presets. ~3 hours. Reduces API cost and improves specialisation.</w:t>
      </w:r>
    </w:p>
    <w:p>
      <w:pPr>
        <w:pStyle w:val="ListParagraph"/>
        <w:numPr>
          <w:ilvl w:val="0"/>
          <w:numId w:val="3"/>
        </w:numPr>
        <w:spacing w:before="60" w:after="80"/>
      </w:pPr>
      <w:r>
        <w:rPr>
          <w:sz w:val="22"/>
          <w:szCs w:val="22"/>
        </w:rPr>
        <w:t xml:space="preserve">Build Elo dashboard and cost tracker in the frontend Analytics tab. ~5 hours. Turns LLM Council into a serious evaluation platform.</w:t>
      </w:r>
    </w:p>
    <w:p>
      <w:pPr>
        <w:pStyle w:val="ListParagraph"/>
        <w:numPr>
          <w:ilvl w:val="0"/>
          <w:numId w:val="3"/>
        </w:numPr>
        <w:spacing w:before="60" w:after="80"/>
      </w:pPr>
      <w:r>
        <w:rPr>
          <w:sz w:val="22"/>
          <w:szCs w:val="22"/>
        </w:rPr>
        <w:t xml:space="preserve">Add export (Markdown + JSON download). ~2 hours. Low effort, high professional polish.</w:t>
      </w:r>
    </w:p>
    <w:p>
      <w:pPr>
        <w:pStyle w:val="ListParagraph"/>
        <w:numPr>
          <w:ilvl w:val="0"/>
          <w:numId w:val="3"/>
        </w:numPr>
        <w:spacing w:before="60" w:after="80"/>
      </w:pPr>
      <w:r>
        <w:rPr>
          <w:sz w:val="22"/>
          <w:szCs w:val="22"/>
        </w:rPr>
        <w:t xml:space="preserve">Native API adapters (Anthropic + OpenAI direct). ~6 hours. Strategic future-proofing.</w:t>
      </w:r>
    </w:p>
    <w:p>
      <w:pPr>
        <w:pStyle w:val="ListParagraph"/>
        <w:numPr>
          <w:ilvl w:val="0"/>
          <w:numId w:val="3"/>
        </w:numPr>
        <w:spacing w:before="60" w:after="80"/>
      </w:pPr>
      <w:r>
        <w:rPr>
          <w:sz w:val="22"/>
          <w:szCs w:val="22"/>
        </w:rPr>
        <w:t xml:space="preserve">Stage 4 recursive validation loop. ~4 hours. Advanced reliability feature — implement last when the rest is stable.</w:t>
      </w: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5. Known Bugs to Fix Before Any Feature Work</w:t>
      </w:r>
    </w:p>
    <w:p>
      <w:pPr>
        <w:spacing w:before="60" w:after="80"/>
      </w:pPr>
      <w:r>
        <w:rPr>
          <w:sz w:val="22"/>
          <w:szCs w:val="22"/>
        </w:rPr>
        <w:t xml:space="preserve">These exist in the current codebase and will cause silent failures under real usage:</w:t>
      </w:r>
    </w:p>
    <w:p>
      <w:pPr>
        <w:pStyle w:val="ListParagraph"/>
        <w:numPr>
          <w:ilvl w:val="0"/>
          <w:numId w:val="2"/>
        </w:numPr>
        <w:spacing w:before="40" w:after="60"/>
      </w:pPr>
      <w:r>
        <w:rPr>
          <w:sz w:val="22"/>
          <w:szCs w:val="22"/>
        </w:rPr>
        <w:t xml:space="preserve">parse_ranking_from_text false positive: The fallback regex scans the entire response text for 'Response [A-Z]', but models frequently mention response labels in their critique section before the FINAL RANKING block. Fix: only scan text AFTER the FINAL RANKING: line, and add a guard requiring the match to be preceded by a digit and period (numbered list format).</w:t>
      </w:r>
    </w:p>
    <w:p>
      <w:pPr>
        <w:pStyle w:val="ListParagraph"/>
        <w:numPr>
          <w:ilvl w:val="0"/>
          <w:numId w:val="2"/>
        </w:numPr>
        <w:spacing w:before="40" w:after="60"/>
      </w:pPr>
      <w:r>
        <w:rPr>
          <w:sz w:val="22"/>
          <w:szCs w:val="22"/>
        </w:rPr>
        <w:t xml:space="preserve">Self-ranking bias in Stage 2: Every model evaluates its own Stage 1 response. The ranking prompt does not exclude self-evaluation. Fix: either exclude the evaluating model's response label from the context it receives, or discount self-scores in the aggregation by 50% as a bias correction factor.</w:t>
      </w:r>
    </w:p>
    <w:p>
      <w:pPr>
        <w:pStyle w:val="ListParagraph"/>
        <w:numPr>
          <w:ilvl w:val="0"/>
          <w:numId w:val="2"/>
        </w:numPr>
        <w:spacing w:before="40" w:after="60"/>
      </w:pPr>
      <w:r>
        <w:rPr>
          <w:sz w:val="22"/>
          <w:szCs w:val="22"/>
        </w:rPr>
        <w:t xml:space="preserve">Silent stage1 failures: If 3 of 4 models fail (timeout, rate limit, API error), the app proceeds to stage2 with a single-item list and produces a meaningless ranking. Fix: add a minimum_responses guard in run_full_council() and return an error event if fewer than 2 models respond.</w:t>
      </w:r>
    </w:p>
    <w:p>
      <w:pPr>
        <w:pStyle w:val="ListParagraph"/>
        <w:numPr>
          <w:ilvl w:val="0"/>
          <w:numId w:val="2"/>
        </w:numPr>
        <w:spacing w:before="40" w:after="60"/>
      </w:pPr>
      <w:r>
        <w:rPr>
          <w:sz w:val="22"/>
          <w:szCs w:val="22"/>
        </w:rPr>
        <w:t xml:space="preserve">ChatInterface input form hidden after first message: The JSX conditionally renders the input form only when conversation.messages.length === 0. This means after the first exchange, the user cannot send a second message in the same conversation — a critical UX bug. Fix: remove the conditional and always render the textarea.</w:t>
      </w:r>
    </w:p>
    <w:p>
      <w:pPr>
        <w:pStyle w:val="ListParagraph"/>
        <w:numPr>
          <w:ilvl w:val="0"/>
          <w:numId w:val="2"/>
        </w:numPr>
        <w:spacing w:before="40" w:after="60"/>
      </w:pPr>
      <w:r>
        <w:rPr>
          <w:sz w:val="22"/>
          <w:szCs w:val="22"/>
        </w:rPr>
        <w:t xml:space="preserve">OpenRouter token usage not captured: The API response body contains a usage field with prompt_tokens and completion_tokens but openrouter.py only extracts content and reasoning_details. These tokens are needed for cost tracking. Fix: add usage to the return dict immediately.</w:t>
      </w: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6. Quick Wins Under 1 Hour Each</w:t>
      </w:r>
    </w:p>
    <w:p>
      <w:pPr>
        <w:spacing w:before="60" w:after="80"/>
      </w:pPr>
      <w:r>
        <w:rPr>
          <w:sz w:val="22"/>
          <w:szCs w:val="22"/>
        </w:rPr>
        <w:t xml:space="preserve">These are surgical fixes that require minimal code but deliver immediate visible improvement:</w:t>
      </w:r>
    </w:p>
    <w:p>
      <w:pPr>
        <w:pStyle w:val="ListParagraph"/>
        <w:numPr>
          <w:ilvl w:val="0"/>
          <w:numId w:val="2"/>
        </w:numPr>
        <w:spacing w:before="40" w:after="60"/>
      </w:pPr>
      <w:r>
        <w:rPr>
          <w:sz w:val="22"/>
          <w:szCs w:val="22"/>
        </w:rPr>
        <w:t xml:space="preserve">Add model display names: The stage1 results show raw OpenRouter IDs like 'anthropic/claude-sonnet-4.5'. Add a MODEL_DISPLAY_NAMES dict in config.py mapping IDs to 'Claude Sonnet 4.5' etc., and use it in the Stage1 component.</w:t>
      </w:r>
    </w:p>
    <w:p>
      <w:pPr>
        <w:pStyle w:val="ListParagraph"/>
        <w:numPr>
          <w:ilvl w:val="0"/>
          <w:numId w:val="2"/>
        </w:numPr>
        <w:spacing w:before="40" w:after="60"/>
      </w:pPr>
      <w:r>
        <w:rPr>
          <w:sz w:val="22"/>
          <w:szCs w:val="22"/>
        </w:rPr>
        <w:t xml:space="preserve">Add per-stage timing: Record timestamp at start and end of each stage in the event_generator(). Send elapsed_ms in the stage*_complete events. Display '(2.3s)' next to each stage header in the UI.</w:t>
      </w:r>
    </w:p>
    <w:p>
      <w:pPr>
        <w:pStyle w:val="ListParagraph"/>
        <w:numPr>
          <w:ilvl w:val="0"/>
          <w:numId w:val="2"/>
        </w:numPr>
        <w:spacing w:before="40" w:after="60"/>
      </w:pPr>
      <w:r>
        <w:rPr>
          <w:sz w:val="22"/>
          <w:szCs w:val="22"/>
        </w:rPr>
        <w:t xml:space="preserve">Add retry logic to query_model(): Wrap the httpx call in a for attempt in range(3) loop with exponential backoff (1s, 2s, 4s). This alone will resolve most transient 429 rate limit failures.</w:t>
      </w:r>
    </w:p>
    <w:p>
      <w:pPr>
        <w:pStyle w:val="ListParagraph"/>
        <w:numPr>
          <w:ilvl w:val="0"/>
          <w:numId w:val="2"/>
        </w:numPr>
        <w:spacing w:before="40" w:after="60"/>
      </w:pPr>
      <w:r>
        <w:rPr>
          <w:sz w:val="22"/>
          <w:szCs w:val="22"/>
        </w:rPr>
        <w:t xml:space="preserve">Fix the title generation model: The code hardcodes 'google/gemini-2.5-flash' for title generation rather than using a config constant. Move this to TITLE_MODEL in config.py.</w:t>
      </w:r>
    </w:p>
    <w:p>
      <w:pPr>
        <w:pStyle w:val="ListParagraph"/>
        <w:numPr>
          <w:ilvl w:val="0"/>
          <w:numId w:val="2"/>
        </w:numPr>
        <w:spacing w:before="40" w:after="60"/>
      </w:pPr>
      <w:r>
        <w:rPr>
          <w:sz w:val="22"/>
          <w:szCs w:val="22"/>
        </w:rPr>
        <w:t xml:space="preserve">Add a loading skeleton in Stage1/Stage2/Stage3 components: Instead of a generic spinner, show placeholder boxes styled like the actual model response cards using CSS animation, giving users a better sense of layout before content arrives.</w:t>
      </w:r>
    </w:p>
    <w:p>
      <w:pPr>
        <w:pStyle w:val="ListParagraph"/>
        <w:numPr>
          <w:ilvl w:val="0"/>
          <w:numId w:val="2"/>
        </w:numPr>
        <w:spacing w:before="40" w:after="60"/>
      </w:pPr>
      <w:r>
        <w:rPr>
          <w:sz w:val="22"/>
          <w:szCs w:val="22"/>
        </w:rPr>
        <w:t xml:space="preserve">Persist last-used council selection in localStorage: When the user changes the council models via the Dynamic Council UI, save the selection so it persists across page reloads.</w:t>
      </w:r>
    </w:p>
    <w:p>
      <w:pPr>
        <w:pBdr>
          <w:bottom w:val="single" w:color="C5CAE9" w:sz="4" w:space="4"/>
        </w:pBdr>
        <w:spacing w:before="200" w:after="200"/>
      </w:pPr>
      <w:r>
        <w:t xml:space="preserve"/>
      </w:r>
    </w:p>
    <w:p>
      <w:pPr>
        <w:pStyle w:val="Heading1"/>
        <w:spacing w:before="320" w:after="160"/>
      </w:pPr>
      <w:r>
        <w:rPr>
          <w:b/>
          <w:bCs/>
          <w:color w:val="1A237E"/>
          <w:sz w:val="32"/>
          <w:szCs w:val="32"/>
        </w:rPr>
        <w:t xml:space="preserve">7. Long-Term Vision: What This Becomes</w:t>
      </w:r>
    </w:p>
    <w:p>
      <w:pPr>
        <w:spacing w:before="60" w:after="80"/>
      </w:pPr>
      <w:r>
        <w:rPr>
          <w:sz w:val="22"/>
          <w:szCs w:val="22"/>
        </w:rPr>
        <w:t xml:space="preserve">If you implement all the features above, LLM Council evolves from a prototype into a production-grade evaluation platform. The natural end-state is a tool that organizations use to benchmark LLMs against their specific use cases — running standardized question sets through the council, tracking Elo ratings over time as new model versions are released, and exporting evaluation reports for stakeholders.</w:t>
      </w:r>
    </w:p>
    <w:p>
      <w:pPr>
        <w:spacing w:before="60" w:after="80"/>
      </w:pPr>
      <w:r>
        <w:rPr>
          <w:sz w:val="22"/>
          <w:szCs w:val="22"/>
        </w:rPr>
        <w:t xml:space="preserve">The most distinctive capability — one that no existing benchmarking tool offers — is the peer evaluation loop: having models critique each other's outputs generates richer signal than human scoring alone, and the aggregated rubric scores provide a multi-dimensional quality profile (not just 'which answer was best' but 'which was most accurate vs. most readable vs. most logically rigorous').</w:t>
      </w:r>
    </w:p>
    <w:p>
      <w:pPr>
        <w:spacing w:before="60" w:after="80"/>
      </w:pPr>
      <w:r>
        <w:rPr>
          <w:sz w:val="22"/>
          <w:szCs w:val="22"/>
        </w:rPr>
        <w:t xml:space="preserve">The path from prototype to platform runs through three milestones: (1) making it interactive with Dynamic Council UI and real-time streaming, (2) making it analytical with SQLite, Elo, and cost tracking, and (3) making it trustworthy with testing, retry logic, and Stage 4 validation. You are currently at the start of milestone 1.</w:t>
      </w:r>
    </w:p>
    <w:p>
      <w:pPr>
        <w:spacing w:before="400" w:after="200"/>
        <w:jc w:val="center"/>
      </w:pPr>
      <w:r>
        <w:rPr>
          <w:i/>
          <w:iCs/>
          <w:color w:val="888888"/>
          <w:sz w:val="20"/>
          <w:szCs w:val="20"/>
        </w:rPr>
        <w:t xml:space="preserve">— End of Analysis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LLM Council — Deep Analysis &amp; Enhancement Roadmap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2026-02-27T07:41:12.123Z</dcterms:created>
  <dcterms:modified xsi:type="dcterms:W3CDTF">2026-02-27T07:41:12.124Z</dcterms:modified>
</cp:coreProperties>
</file>

<file path=docProps/custom.xml><?xml version="1.0" encoding="utf-8"?>
<Properties xmlns="http://schemas.openxmlformats.org/officeDocument/2006/custom-properties" xmlns:vt="http://schemas.openxmlformats.org/officeDocument/2006/docPropsVTypes"/>
</file>