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Handbook</w:t>
      </w:r>
    </w:p>
    <w:p>
      <w:pPr>
        <w:pStyle w:val="Heading1"/>
      </w:pPr>
      <w:r>
        <w:t>1. Policy 1</w:t>
      </w:r>
    </w:p>
    <w:p>
      <w:r>
        <w:t>Shipment review review region budget compliance policy product compliance report cost warehouse budget supplier report policy control inventory target quality control audit schedule product energy audit energy margin contract contract budget budget vendor compliance target safety sensor output cost control demand process plant customer warehouse supplier control report plant customer schedule service warehouse warehouse energy product shipment demand budget risk capacity report margin inventory contract plant capacity supplier process review policy schedule energy energy delivery process warehouse vendor contract service delivery shipment sensor schedule growth growth review target cost region capacity sensor target report output delivery customer product margin service.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1.1</w:t>
            </w:r>
          </w:p>
        </w:tc>
        <w:tc>
          <w:tcPr>
            <w:tcW w:type="dxa" w:w="2880"/>
          </w:tcPr>
          <w:p>
            <w:r>
              <w:t>Plant head</w:t>
            </w:r>
          </w:p>
        </w:tc>
        <w:tc>
          <w:tcPr>
            <w:tcW w:type="dxa" w:w="2880"/>
          </w:tcPr>
          <w:p>
            <w:r>
              <w:t>2</w:t>
            </w:r>
          </w:p>
        </w:tc>
      </w:tr>
      <w:tr>
        <w:tc>
          <w:tcPr>
            <w:tcW w:type="dxa" w:w="2880"/>
          </w:tcPr>
          <w:p>
            <w:r>
              <w:t>Step 1.2</w:t>
            </w:r>
          </w:p>
        </w:tc>
        <w:tc>
          <w:tcPr>
            <w:tcW w:type="dxa" w:w="2880"/>
          </w:tcPr>
          <w:p>
            <w:r>
              <w:t>HR</w:t>
            </w:r>
          </w:p>
        </w:tc>
        <w:tc>
          <w:tcPr>
            <w:tcW w:type="dxa" w:w="2880"/>
          </w:tcPr>
          <w:p>
            <w:r>
              <w:t>9</w:t>
            </w:r>
          </w:p>
        </w:tc>
      </w:tr>
      <w:tr>
        <w:tc>
          <w:tcPr>
            <w:tcW w:type="dxa" w:w="2880"/>
          </w:tcPr>
          <w:p>
            <w:r>
              <w:t>Step 1.3</w:t>
            </w:r>
          </w:p>
        </w:tc>
        <w:tc>
          <w:tcPr>
            <w:tcW w:type="dxa" w:w="2880"/>
          </w:tcPr>
          <w:p>
            <w:r>
              <w:t>Plant head</w:t>
            </w:r>
          </w:p>
        </w:tc>
        <w:tc>
          <w:tcPr>
            <w:tcW w:type="dxa" w:w="2880"/>
          </w:tcPr>
          <w:p>
            <w:r>
              <w:t>22</w:t>
            </w:r>
          </w:p>
        </w:tc>
      </w:tr>
    </w:tbl>
    <w:p>
      <w:r>
        <w:br w:type="page"/>
      </w:r>
    </w:p>
    <w:p>
      <w:pPr>
        <w:pStyle w:val="Heading1"/>
      </w:pPr>
      <w:r>
        <w:t>2. Policy 2</w:t>
      </w:r>
    </w:p>
    <w:p>
      <w:r>
        <w:t>Training energy control review risk capacity vendor sensor shipment energy region process delivery service target process budget budget budget product payment control control schedule budget cost plant review margin process schedule vendor vendor service maintenance process supplier process service energy shipment plant process report contract training safety process control quality schedule growth schedule warehouse target contract product growth control training energy audit sensor growth contract sensor service growth target customer safety control risk compliance risk report delivery delivery audit safety inventory process review safety schedule supplier quality schedule quality quality supplier cost shipment review sensor output sensor compliance training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2.1</w:t>
            </w:r>
          </w:p>
        </w:tc>
        <w:tc>
          <w:tcPr>
            <w:tcW w:type="dxa" w:w="2880"/>
          </w:tcPr>
          <w:p>
            <w:r>
              <w:t>HR</w:t>
            </w:r>
          </w:p>
        </w:tc>
        <w:tc>
          <w:tcPr>
            <w:tcW w:type="dxa" w:w="2880"/>
          </w:tcPr>
          <w:p>
            <w:r>
              <w:t>18</w:t>
            </w:r>
          </w:p>
        </w:tc>
      </w:tr>
      <w:tr>
        <w:tc>
          <w:tcPr>
            <w:tcW w:type="dxa" w:w="2880"/>
          </w:tcPr>
          <w:p>
            <w:r>
              <w:t>Step 2.2</w:t>
            </w:r>
          </w:p>
        </w:tc>
        <w:tc>
          <w:tcPr>
            <w:tcW w:type="dxa" w:w="2880"/>
          </w:tcPr>
          <w:p>
            <w:r>
              <w:t>Plant head</w:t>
            </w:r>
          </w:p>
        </w:tc>
        <w:tc>
          <w:tcPr>
            <w:tcW w:type="dxa" w:w="2880"/>
          </w:tcPr>
          <w:p>
            <w:r>
              <w:t>17</w:t>
            </w:r>
          </w:p>
        </w:tc>
      </w:tr>
      <w:tr>
        <w:tc>
          <w:tcPr>
            <w:tcW w:type="dxa" w:w="2880"/>
          </w:tcPr>
          <w:p>
            <w:r>
              <w:t>Step 2.3</w:t>
            </w:r>
          </w:p>
        </w:tc>
        <w:tc>
          <w:tcPr>
            <w:tcW w:type="dxa" w:w="2880"/>
          </w:tcPr>
          <w:p>
            <w:r>
              <w:t>HR</w:t>
            </w:r>
          </w:p>
        </w:tc>
        <w:tc>
          <w:tcPr>
            <w:tcW w:type="dxa" w:w="2880"/>
          </w:tcPr>
          <w:p>
            <w:r>
              <w:t>4</w:t>
            </w:r>
          </w:p>
        </w:tc>
      </w:tr>
    </w:tbl>
    <w:p>
      <w:r>
        <w:br w:type="page"/>
      </w:r>
    </w:p>
    <w:p>
      <w:pPr>
        <w:pStyle w:val="Heading1"/>
      </w:pPr>
      <w:r>
        <w:t>3. Policy 3</w:t>
      </w:r>
    </w:p>
    <w:p>
      <w:r>
        <w:t>Shipment warehouse target control maintenance maintenance audit process audit safety process warehouse review output capacity payment region report review service plant audit margin report audit policy supplier warehouse training report report delivery contract report control growth review compliance supplier margin output product safety report schedule sensor supplier training inventory vendor risk training sensor process control quality warehouse cost compliance process inventory cost compliance customer compliance review audit delivery margin vendor compliance shipment vendor quality demand service cost output quality shipment customer contract plant review sensor energy budget growth output customer region payment energy review schedule energy control maintenance risk supplier.</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3.1</w:t>
            </w:r>
          </w:p>
        </w:tc>
        <w:tc>
          <w:tcPr>
            <w:tcW w:type="dxa" w:w="2880"/>
          </w:tcPr>
          <w:p>
            <w:r>
              <w:t>HR</w:t>
            </w:r>
          </w:p>
        </w:tc>
        <w:tc>
          <w:tcPr>
            <w:tcW w:type="dxa" w:w="2880"/>
          </w:tcPr>
          <w:p>
            <w:r>
              <w:t>1</w:t>
            </w:r>
          </w:p>
        </w:tc>
      </w:tr>
      <w:tr>
        <w:tc>
          <w:tcPr>
            <w:tcW w:type="dxa" w:w="2880"/>
          </w:tcPr>
          <w:p>
            <w:r>
              <w:t>Step 3.2</w:t>
            </w:r>
          </w:p>
        </w:tc>
        <w:tc>
          <w:tcPr>
            <w:tcW w:type="dxa" w:w="2880"/>
          </w:tcPr>
          <w:p>
            <w:r>
              <w:t>HR</w:t>
            </w:r>
          </w:p>
        </w:tc>
        <w:tc>
          <w:tcPr>
            <w:tcW w:type="dxa" w:w="2880"/>
          </w:tcPr>
          <w:p>
            <w:r>
              <w:t>25</w:t>
            </w:r>
          </w:p>
        </w:tc>
      </w:tr>
      <w:tr>
        <w:tc>
          <w:tcPr>
            <w:tcW w:type="dxa" w:w="2880"/>
          </w:tcPr>
          <w:p>
            <w:r>
              <w:t>Step 3.3</w:t>
            </w:r>
          </w:p>
        </w:tc>
        <w:tc>
          <w:tcPr>
            <w:tcW w:type="dxa" w:w="2880"/>
          </w:tcPr>
          <w:p>
            <w:r>
              <w:t>Plant head</w:t>
            </w:r>
          </w:p>
        </w:tc>
        <w:tc>
          <w:tcPr>
            <w:tcW w:type="dxa" w:w="2880"/>
          </w:tcPr>
          <w:p>
            <w:r>
              <w:t>4</w:t>
            </w:r>
          </w:p>
        </w:tc>
      </w:tr>
    </w:tbl>
    <w:p>
      <w:r>
        <w:br w:type="page"/>
      </w:r>
    </w:p>
    <w:p>
      <w:pPr>
        <w:pStyle w:val="Heading1"/>
      </w:pPr>
      <w:r>
        <w:t>4. Policy 4</w:t>
      </w:r>
    </w:p>
    <w:p>
      <w:r>
        <w:t>Energy payment margin budget margin service policy quality target safety quality customer compliance target inventory policy payment supplier cost growth sensor region contract process output supplier region policy quality capacity service growth inventory compliance supplier capacity shipment maintenance compliance compliance product cost inventory control risk payment warehouse service sensor energy vendor vendor margin growth review warehouse shipment contract region sensor contract plant compliance service capacity energy schedule vendor quality review safety inventory schedule review audit control warehouse supplier capacity safety payment service compliance review supplier delivery contract delivery compliance plant region inventory service warehouse safety schedule output control report margin.</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4.1</w:t>
            </w:r>
          </w:p>
        </w:tc>
        <w:tc>
          <w:tcPr>
            <w:tcW w:type="dxa" w:w="2880"/>
          </w:tcPr>
          <w:p>
            <w:r>
              <w:t>Finance</w:t>
            </w:r>
          </w:p>
        </w:tc>
        <w:tc>
          <w:tcPr>
            <w:tcW w:type="dxa" w:w="2880"/>
          </w:tcPr>
          <w:p>
            <w:r>
              <w:t>17</w:t>
            </w:r>
          </w:p>
        </w:tc>
      </w:tr>
      <w:tr>
        <w:tc>
          <w:tcPr>
            <w:tcW w:type="dxa" w:w="2880"/>
          </w:tcPr>
          <w:p>
            <w:r>
              <w:t>Step 4.2</w:t>
            </w:r>
          </w:p>
        </w:tc>
        <w:tc>
          <w:tcPr>
            <w:tcW w:type="dxa" w:w="2880"/>
          </w:tcPr>
          <w:p>
            <w:r>
              <w:t>Finance</w:t>
            </w:r>
          </w:p>
        </w:tc>
        <w:tc>
          <w:tcPr>
            <w:tcW w:type="dxa" w:w="2880"/>
          </w:tcPr>
          <w:p>
            <w:r>
              <w:t>17</w:t>
            </w:r>
          </w:p>
        </w:tc>
      </w:tr>
      <w:tr>
        <w:tc>
          <w:tcPr>
            <w:tcW w:type="dxa" w:w="2880"/>
          </w:tcPr>
          <w:p>
            <w:r>
              <w:t>Step 4.3</w:t>
            </w:r>
          </w:p>
        </w:tc>
        <w:tc>
          <w:tcPr>
            <w:tcW w:type="dxa" w:w="2880"/>
          </w:tcPr>
          <w:p>
            <w:r>
              <w:t>Finance</w:t>
            </w:r>
          </w:p>
        </w:tc>
        <w:tc>
          <w:tcPr>
            <w:tcW w:type="dxa" w:w="2880"/>
          </w:tcPr>
          <w:p>
            <w:r>
              <w:t>8</w:t>
            </w:r>
          </w:p>
        </w:tc>
      </w:tr>
    </w:tbl>
    <w:p>
      <w:r>
        <w:br w:type="page"/>
      </w:r>
    </w:p>
    <w:p>
      <w:pPr>
        <w:pStyle w:val="Heading1"/>
      </w:pPr>
      <w:r>
        <w:t>5. Policy 5</w:t>
      </w:r>
    </w:p>
    <w:p>
      <w:r>
        <w:t>Risk vendor customer policy delivery cost output risk region region schedule inventory safety review vendor policy control risk cost policy cost delivery control audit safety service safety customer customer maintenance energy payment cost service service plant contract budget vendor product energy maintenance policy training vendor process risk sensor maintenance delivery schedule risk report training target margin growth customer inventory risk schedule maintenance vendor capacity delivery supplier training customer capacity inventory shipment target contract target output growth quality schedule sensor energy sensor report delivery product inventory audit vendor audit product sensor payment shipment budget review service policy demand budget supplier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5.1</w:t>
            </w:r>
          </w:p>
        </w:tc>
        <w:tc>
          <w:tcPr>
            <w:tcW w:type="dxa" w:w="2880"/>
          </w:tcPr>
          <w:p>
            <w:r>
              <w:t>HR</w:t>
            </w:r>
          </w:p>
        </w:tc>
        <w:tc>
          <w:tcPr>
            <w:tcW w:type="dxa" w:w="2880"/>
          </w:tcPr>
          <w:p>
            <w:r>
              <w:t>5</w:t>
            </w:r>
          </w:p>
        </w:tc>
      </w:tr>
      <w:tr>
        <w:tc>
          <w:tcPr>
            <w:tcW w:type="dxa" w:w="2880"/>
          </w:tcPr>
          <w:p>
            <w:r>
              <w:t>Step 5.2</w:t>
            </w:r>
          </w:p>
        </w:tc>
        <w:tc>
          <w:tcPr>
            <w:tcW w:type="dxa" w:w="2880"/>
          </w:tcPr>
          <w:p>
            <w:r>
              <w:t>HR</w:t>
            </w:r>
          </w:p>
        </w:tc>
        <w:tc>
          <w:tcPr>
            <w:tcW w:type="dxa" w:w="2880"/>
          </w:tcPr>
          <w:p>
            <w:r>
              <w:t>9</w:t>
            </w:r>
          </w:p>
        </w:tc>
      </w:tr>
      <w:tr>
        <w:tc>
          <w:tcPr>
            <w:tcW w:type="dxa" w:w="2880"/>
          </w:tcPr>
          <w:p>
            <w:r>
              <w:t>Step 5.3</w:t>
            </w:r>
          </w:p>
        </w:tc>
        <w:tc>
          <w:tcPr>
            <w:tcW w:type="dxa" w:w="2880"/>
          </w:tcPr>
          <w:p>
            <w:r>
              <w:t>Plant head</w:t>
            </w:r>
          </w:p>
        </w:tc>
        <w:tc>
          <w:tcPr>
            <w:tcW w:type="dxa" w:w="2880"/>
          </w:tcPr>
          <w:p>
            <w:r>
              <w:t>24</w:t>
            </w:r>
          </w:p>
        </w:tc>
      </w:tr>
    </w:tbl>
    <w:p>
      <w:r>
        <w:br w:type="page"/>
      </w:r>
    </w:p>
    <w:p>
      <w:pPr>
        <w:pStyle w:val="Heading1"/>
      </w:pPr>
      <w:r>
        <w:t>6. Policy 6</w:t>
      </w:r>
    </w:p>
    <w:p>
      <w:r>
        <w:t>Supplier customer customer compliance training plant shipment energy quality control inventory maintenance report compliance audit risk review maintenance delivery service risk budget maintenance sensor risk energy delivery contract warehouse quality supplier shipment customer shipment output report customer process safety demand delivery vendor risk maintenance budget sensor quality product delivery quality supplier audit service sensor shipment review growth margin region margin shipment cost safety supplier process capacity sensor delivery cost process margin cost maintenance sensor product maintenance delivery region cost compliance growth safety payment control customer margin output training capacity control review delivery customer target shipment process policy region inventory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6.1</w:t>
            </w:r>
          </w:p>
        </w:tc>
        <w:tc>
          <w:tcPr>
            <w:tcW w:type="dxa" w:w="2880"/>
          </w:tcPr>
          <w:p>
            <w:r>
              <w:t>Plant head</w:t>
            </w:r>
          </w:p>
        </w:tc>
        <w:tc>
          <w:tcPr>
            <w:tcW w:type="dxa" w:w="2880"/>
          </w:tcPr>
          <w:p>
            <w:r>
              <w:t>7</w:t>
            </w:r>
          </w:p>
        </w:tc>
      </w:tr>
      <w:tr>
        <w:tc>
          <w:tcPr>
            <w:tcW w:type="dxa" w:w="2880"/>
          </w:tcPr>
          <w:p>
            <w:r>
              <w:t>Step 6.2</w:t>
            </w:r>
          </w:p>
        </w:tc>
        <w:tc>
          <w:tcPr>
            <w:tcW w:type="dxa" w:w="2880"/>
          </w:tcPr>
          <w:p>
            <w:r>
              <w:t>Plant head</w:t>
            </w:r>
          </w:p>
        </w:tc>
        <w:tc>
          <w:tcPr>
            <w:tcW w:type="dxa" w:w="2880"/>
          </w:tcPr>
          <w:p>
            <w:r>
              <w:t>21</w:t>
            </w:r>
          </w:p>
        </w:tc>
      </w:tr>
      <w:tr>
        <w:tc>
          <w:tcPr>
            <w:tcW w:type="dxa" w:w="2880"/>
          </w:tcPr>
          <w:p>
            <w:r>
              <w:t>Step 6.3</w:t>
            </w:r>
          </w:p>
        </w:tc>
        <w:tc>
          <w:tcPr>
            <w:tcW w:type="dxa" w:w="2880"/>
          </w:tcPr>
          <w:p>
            <w:r>
              <w:t>Plant head</w:t>
            </w:r>
          </w:p>
        </w:tc>
        <w:tc>
          <w:tcPr>
            <w:tcW w:type="dxa" w:w="2880"/>
          </w:tcPr>
          <w:p>
            <w:r>
              <w:t>5</w:t>
            </w:r>
          </w:p>
        </w:tc>
      </w:tr>
    </w:tbl>
    <w:p>
      <w:r>
        <w:br w:type="page"/>
      </w:r>
    </w:p>
    <w:p>
      <w:pPr>
        <w:pStyle w:val="Heading1"/>
      </w:pPr>
      <w:r>
        <w:t>7. Policy 7</w:t>
      </w:r>
    </w:p>
    <w:p>
      <w:r>
        <w:t>Target shipment margin training quality report customer target shipment payment audit contract schedule risk audit shipment training vendor delivery growth region margin product capacity margin quality demand budget product contract plant process compliance delivery audit energy output process risk customer compliance compliance training service warehouse warehouse energy risk vendor supplier contract review service quality sensor policy customer plant training safety energy warehouse control payment contract service vendor process growth output safety review policy maintenance service supplier product schedule supplier training shipment process plant report budget delivery plant quality region target payment process risk vendor supplier delivery process delivery service supplier.</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7.1</w:t>
            </w:r>
          </w:p>
        </w:tc>
        <w:tc>
          <w:tcPr>
            <w:tcW w:type="dxa" w:w="2880"/>
          </w:tcPr>
          <w:p>
            <w:r>
              <w:t>Plant head</w:t>
            </w:r>
          </w:p>
        </w:tc>
        <w:tc>
          <w:tcPr>
            <w:tcW w:type="dxa" w:w="2880"/>
          </w:tcPr>
          <w:p>
            <w:r>
              <w:t>4</w:t>
            </w:r>
          </w:p>
        </w:tc>
      </w:tr>
      <w:tr>
        <w:tc>
          <w:tcPr>
            <w:tcW w:type="dxa" w:w="2880"/>
          </w:tcPr>
          <w:p>
            <w:r>
              <w:t>Step 7.2</w:t>
            </w:r>
          </w:p>
        </w:tc>
        <w:tc>
          <w:tcPr>
            <w:tcW w:type="dxa" w:w="2880"/>
          </w:tcPr>
          <w:p>
            <w:r>
              <w:t>HR</w:t>
            </w:r>
          </w:p>
        </w:tc>
        <w:tc>
          <w:tcPr>
            <w:tcW w:type="dxa" w:w="2880"/>
          </w:tcPr>
          <w:p>
            <w:r>
              <w:t>13</w:t>
            </w:r>
          </w:p>
        </w:tc>
      </w:tr>
      <w:tr>
        <w:tc>
          <w:tcPr>
            <w:tcW w:type="dxa" w:w="2880"/>
          </w:tcPr>
          <w:p>
            <w:r>
              <w:t>Step 7.3</w:t>
            </w:r>
          </w:p>
        </w:tc>
        <w:tc>
          <w:tcPr>
            <w:tcW w:type="dxa" w:w="2880"/>
          </w:tcPr>
          <w:p>
            <w:r>
              <w:t>HR</w:t>
            </w:r>
          </w:p>
        </w:tc>
        <w:tc>
          <w:tcPr>
            <w:tcW w:type="dxa" w:w="2880"/>
          </w:tcPr>
          <w:p>
            <w:r>
              <w:t>9</w:t>
            </w:r>
          </w:p>
        </w:tc>
      </w:tr>
    </w:tbl>
    <w:p>
      <w:r>
        <w:br w:type="page"/>
      </w:r>
    </w:p>
    <w:p>
      <w:pPr>
        <w:pStyle w:val="Heading1"/>
      </w:pPr>
      <w:r>
        <w:t>8. Policy 8</w:t>
      </w:r>
    </w:p>
    <w:p>
      <w:r>
        <w:t>Control capacity maintenance safety product review safety maintenance service shipment maintenance report training energy sensor warehouse quality training inventory quality energy output vendor maintenance service maintenance product control sensor quality capacity report audit review output product margin plant service review schedule audit supplier budget process warehouse cost capacity demand maintenance contract capacity contract growth capacity output risk target review schedule supplier supplier supplier control margin review output quality quality process sensor target warehouse safety delivery service customer demand training contract demand audit product product maintenance product policy safety payment control service contract control target growth delivery risk safety control output.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8.1</w:t>
            </w:r>
          </w:p>
        </w:tc>
        <w:tc>
          <w:tcPr>
            <w:tcW w:type="dxa" w:w="2880"/>
          </w:tcPr>
          <w:p>
            <w:r>
              <w:t>HR</w:t>
            </w:r>
          </w:p>
        </w:tc>
        <w:tc>
          <w:tcPr>
            <w:tcW w:type="dxa" w:w="2880"/>
          </w:tcPr>
          <w:p>
            <w:r>
              <w:t>2</w:t>
            </w:r>
          </w:p>
        </w:tc>
      </w:tr>
      <w:tr>
        <w:tc>
          <w:tcPr>
            <w:tcW w:type="dxa" w:w="2880"/>
          </w:tcPr>
          <w:p>
            <w:r>
              <w:t>Step 8.2</w:t>
            </w:r>
          </w:p>
        </w:tc>
        <w:tc>
          <w:tcPr>
            <w:tcW w:type="dxa" w:w="2880"/>
          </w:tcPr>
          <w:p>
            <w:r>
              <w:t>Plant head</w:t>
            </w:r>
          </w:p>
        </w:tc>
        <w:tc>
          <w:tcPr>
            <w:tcW w:type="dxa" w:w="2880"/>
          </w:tcPr>
          <w:p>
            <w:r>
              <w:t>16</w:t>
            </w:r>
          </w:p>
        </w:tc>
      </w:tr>
      <w:tr>
        <w:tc>
          <w:tcPr>
            <w:tcW w:type="dxa" w:w="2880"/>
          </w:tcPr>
          <w:p>
            <w:r>
              <w:t>Step 8.3</w:t>
            </w:r>
          </w:p>
        </w:tc>
        <w:tc>
          <w:tcPr>
            <w:tcW w:type="dxa" w:w="2880"/>
          </w:tcPr>
          <w:p>
            <w:r>
              <w:t>Plant head</w:t>
            </w:r>
          </w:p>
        </w:tc>
        <w:tc>
          <w:tcPr>
            <w:tcW w:type="dxa" w:w="2880"/>
          </w:tcPr>
          <w:p>
            <w:r>
              <w:t>24</w:t>
            </w:r>
          </w:p>
        </w:tc>
      </w:tr>
    </w:tbl>
    <w:p>
      <w:r>
        <w:br w:type="page"/>
      </w:r>
    </w:p>
    <w:p>
      <w:pPr>
        <w:pStyle w:val="Heading1"/>
      </w:pPr>
      <w:r>
        <w:t>9. Policy 9</w:t>
      </w:r>
    </w:p>
    <w:p>
      <w:r>
        <w:t>Customer demand output growth plant contract energy audit maintenance payment contract region cost plant service margin margin customer supplier growth vendor quality demand inventory plant contract capacity growth sensor compliance plant contract growth supplier vendor plant schedule contract process contract policy training target safety vendor delivery control contract energy policy service budget growth vendor quality vendor inventory plant payment safety payment process policy sensor cost growth risk maintenance product training demand budget cost schedule plant output energy shipment supplier demand customer policy control capacity contract process quality growth customer shipment demand maintenance plant capacity demand safety target product compliance quality.</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9.1</w:t>
            </w:r>
          </w:p>
        </w:tc>
        <w:tc>
          <w:tcPr>
            <w:tcW w:type="dxa" w:w="2880"/>
          </w:tcPr>
          <w:p>
            <w:r>
              <w:t>Plant head</w:t>
            </w:r>
          </w:p>
        </w:tc>
        <w:tc>
          <w:tcPr>
            <w:tcW w:type="dxa" w:w="2880"/>
          </w:tcPr>
          <w:p>
            <w:r>
              <w:t>5</w:t>
            </w:r>
          </w:p>
        </w:tc>
      </w:tr>
      <w:tr>
        <w:tc>
          <w:tcPr>
            <w:tcW w:type="dxa" w:w="2880"/>
          </w:tcPr>
          <w:p>
            <w:r>
              <w:t>Step 9.2</w:t>
            </w:r>
          </w:p>
        </w:tc>
        <w:tc>
          <w:tcPr>
            <w:tcW w:type="dxa" w:w="2880"/>
          </w:tcPr>
          <w:p>
            <w:r>
              <w:t>Plant head</w:t>
            </w:r>
          </w:p>
        </w:tc>
        <w:tc>
          <w:tcPr>
            <w:tcW w:type="dxa" w:w="2880"/>
          </w:tcPr>
          <w:p>
            <w:r>
              <w:t>16</w:t>
            </w:r>
          </w:p>
        </w:tc>
      </w:tr>
      <w:tr>
        <w:tc>
          <w:tcPr>
            <w:tcW w:type="dxa" w:w="2880"/>
          </w:tcPr>
          <w:p>
            <w:r>
              <w:t>Step 9.3</w:t>
            </w:r>
          </w:p>
        </w:tc>
        <w:tc>
          <w:tcPr>
            <w:tcW w:type="dxa" w:w="2880"/>
          </w:tcPr>
          <w:p>
            <w:r>
              <w:t>Finance</w:t>
            </w:r>
          </w:p>
        </w:tc>
        <w:tc>
          <w:tcPr>
            <w:tcW w:type="dxa" w:w="2880"/>
          </w:tcPr>
          <w:p>
            <w:r>
              <w:t>1</w:t>
            </w:r>
          </w:p>
        </w:tc>
      </w:tr>
    </w:tbl>
    <w:p>
      <w:r>
        <w:br w:type="page"/>
      </w:r>
    </w:p>
    <w:p>
      <w:pPr>
        <w:pStyle w:val="Heading1"/>
      </w:pPr>
      <w:r>
        <w:t>10. Policy 10</w:t>
      </w:r>
    </w:p>
    <w:p>
      <w:r>
        <w:t>Cost safety supplier payment quality process growth compliance compliance quality training sensor risk contract quality process quality energy warehouse report schedule quality inventory growth energy contract process schedule contract plant supplier customer plant delivery cost output warehouse target control warehouse process policy control supplier audit training cost vendor product energy plant customer output supplier delivery schedule delivery process cost product process delivery service target plant product schedule quality vendor vendor schedule policy growth report quality demand output maintenance safety review delivery audit control product safety maintenance capacity supplier risk output region product cost control plant report delivery demand control training.</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10.1</w:t>
            </w:r>
          </w:p>
        </w:tc>
        <w:tc>
          <w:tcPr>
            <w:tcW w:type="dxa" w:w="2880"/>
          </w:tcPr>
          <w:p>
            <w:r>
              <w:t>HR</w:t>
            </w:r>
          </w:p>
        </w:tc>
        <w:tc>
          <w:tcPr>
            <w:tcW w:type="dxa" w:w="2880"/>
          </w:tcPr>
          <w:p>
            <w:r>
              <w:t>6</w:t>
            </w:r>
          </w:p>
        </w:tc>
      </w:tr>
      <w:tr>
        <w:tc>
          <w:tcPr>
            <w:tcW w:type="dxa" w:w="2880"/>
          </w:tcPr>
          <w:p>
            <w:r>
              <w:t>Step 10.2</w:t>
            </w:r>
          </w:p>
        </w:tc>
        <w:tc>
          <w:tcPr>
            <w:tcW w:type="dxa" w:w="2880"/>
          </w:tcPr>
          <w:p>
            <w:r>
              <w:t>Plant head</w:t>
            </w:r>
          </w:p>
        </w:tc>
        <w:tc>
          <w:tcPr>
            <w:tcW w:type="dxa" w:w="2880"/>
          </w:tcPr>
          <w:p>
            <w:r>
              <w:t>12</w:t>
            </w:r>
          </w:p>
        </w:tc>
      </w:tr>
      <w:tr>
        <w:tc>
          <w:tcPr>
            <w:tcW w:type="dxa" w:w="2880"/>
          </w:tcPr>
          <w:p>
            <w:r>
              <w:t>Step 10.3</w:t>
            </w:r>
          </w:p>
        </w:tc>
        <w:tc>
          <w:tcPr>
            <w:tcW w:type="dxa" w:w="2880"/>
          </w:tcPr>
          <w:p>
            <w:r>
              <w:t>Finance</w:t>
            </w:r>
          </w:p>
        </w:tc>
        <w:tc>
          <w:tcPr>
            <w:tcW w:type="dxa" w:w="2880"/>
          </w:tcPr>
          <w:p>
            <w:r>
              <w:t>27</w:t>
            </w:r>
          </w:p>
        </w:tc>
      </w:tr>
    </w:tbl>
    <w:p>
      <w:r>
        <w:br w:type="page"/>
      </w:r>
    </w:p>
    <w:p>
      <w:pPr>
        <w:pStyle w:val="Heading1"/>
      </w:pPr>
      <w:r>
        <w:t>11. Policy 11</w:t>
      </w:r>
    </w:p>
    <w:p>
      <w:r>
        <w:t>Growth sensor sensor policy output growth risk product output payment budget target capacity margin contract contract safety target plant budget cost target vendor policy cost capacity service energy demand warehouse supplier plant quality region vendor payment region review budget service energy budget review risk energy product customer supplier policy schedule review risk growth plant policy warehouse inventory cost audit inventory compliance review audit delivery report demand delivery product shipment training payment target vendor delivery contract policy delivery cost supplier energy plant policy supplier process budget policy review target schedule growth quality payment product risk growth customer training region energy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11.1</w:t>
            </w:r>
          </w:p>
        </w:tc>
        <w:tc>
          <w:tcPr>
            <w:tcW w:type="dxa" w:w="2880"/>
          </w:tcPr>
          <w:p>
            <w:r>
              <w:t>Plant head</w:t>
            </w:r>
          </w:p>
        </w:tc>
        <w:tc>
          <w:tcPr>
            <w:tcW w:type="dxa" w:w="2880"/>
          </w:tcPr>
          <w:p>
            <w:r>
              <w:t>23</w:t>
            </w:r>
          </w:p>
        </w:tc>
      </w:tr>
      <w:tr>
        <w:tc>
          <w:tcPr>
            <w:tcW w:type="dxa" w:w="2880"/>
          </w:tcPr>
          <w:p>
            <w:r>
              <w:t>Step 11.2</w:t>
            </w:r>
          </w:p>
        </w:tc>
        <w:tc>
          <w:tcPr>
            <w:tcW w:type="dxa" w:w="2880"/>
          </w:tcPr>
          <w:p>
            <w:r>
              <w:t>HR</w:t>
            </w:r>
          </w:p>
        </w:tc>
        <w:tc>
          <w:tcPr>
            <w:tcW w:type="dxa" w:w="2880"/>
          </w:tcPr>
          <w:p>
            <w:r>
              <w:t>21</w:t>
            </w:r>
          </w:p>
        </w:tc>
      </w:tr>
      <w:tr>
        <w:tc>
          <w:tcPr>
            <w:tcW w:type="dxa" w:w="2880"/>
          </w:tcPr>
          <w:p>
            <w:r>
              <w:t>Step 11.3</w:t>
            </w:r>
          </w:p>
        </w:tc>
        <w:tc>
          <w:tcPr>
            <w:tcW w:type="dxa" w:w="2880"/>
          </w:tcPr>
          <w:p>
            <w:r>
              <w:t>Plant head</w:t>
            </w:r>
          </w:p>
        </w:tc>
        <w:tc>
          <w:tcPr>
            <w:tcW w:type="dxa" w:w="2880"/>
          </w:tcPr>
          <w:p>
            <w:r>
              <w:t>23</w:t>
            </w:r>
          </w:p>
        </w:tc>
      </w:tr>
    </w:tbl>
    <w:p>
      <w:r>
        <w:br w:type="page"/>
      </w:r>
    </w:p>
    <w:p>
      <w:pPr>
        <w:pStyle w:val="Heading1"/>
      </w:pPr>
      <w:r>
        <w:t>12. Policy 12</w:t>
      </w:r>
    </w:p>
    <w:p>
      <w:r>
        <w:t>Process review risk cost control vendor inventory risk margin margin warehouse policy contract demand quality target sensor maintenance supplier customer output quality service contract warehouse compliance customer process capacity warehouse payment inventory training cost cost shipment payment customer warehouse review safety capacity budget delivery safety margin process inventory margin schedule delivery growth sensor sensor shipment demand schedule control product target compliance warehouse process schedule cost margin report budget maintenance maintenance quality vendor contract schedule control maintenance delivery review policy region cost capacity safety product risk control supplier vendor training product energy growth maintenance margin compliance risk budget demand growth sensor.</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12.1</w:t>
            </w:r>
          </w:p>
        </w:tc>
        <w:tc>
          <w:tcPr>
            <w:tcW w:type="dxa" w:w="2880"/>
          </w:tcPr>
          <w:p>
            <w:r>
              <w:t>Plant head</w:t>
            </w:r>
          </w:p>
        </w:tc>
        <w:tc>
          <w:tcPr>
            <w:tcW w:type="dxa" w:w="2880"/>
          </w:tcPr>
          <w:p>
            <w:r>
              <w:t>26</w:t>
            </w:r>
          </w:p>
        </w:tc>
      </w:tr>
      <w:tr>
        <w:tc>
          <w:tcPr>
            <w:tcW w:type="dxa" w:w="2880"/>
          </w:tcPr>
          <w:p>
            <w:r>
              <w:t>Step 12.2</w:t>
            </w:r>
          </w:p>
        </w:tc>
        <w:tc>
          <w:tcPr>
            <w:tcW w:type="dxa" w:w="2880"/>
          </w:tcPr>
          <w:p>
            <w:r>
              <w:t>Plant head</w:t>
            </w:r>
          </w:p>
        </w:tc>
        <w:tc>
          <w:tcPr>
            <w:tcW w:type="dxa" w:w="2880"/>
          </w:tcPr>
          <w:p>
            <w:r>
              <w:t>4</w:t>
            </w:r>
          </w:p>
        </w:tc>
      </w:tr>
      <w:tr>
        <w:tc>
          <w:tcPr>
            <w:tcW w:type="dxa" w:w="2880"/>
          </w:tcPr>
          <w:p>
            <w:r>
              <w:t>Step 12.3</w:t>
            </w:r>
          </w:p>
        </w:tc>
        <w:tc>
          <w:tcPr>
            <w:tcW w:type="dxa" w:w="2880"/>
          </w:tcPr>
          <w:p>
            <w:r>
              <w:t>Finance</w:t>
            </w:r>
          </w:p>
        </w:tc>
        <w:tc>
          <w:tcPr>
            <w:tcW w:type="dxa" w:w="2880"/>
          </w:tcPr>
          <w:p>
            <w:r>
              <w:t>19</w:t>
            </w:r>
          </w:p>
        </w:tc>
      </w:tr>
    </w:tbl>
    <w:p>
      <w:r>
        <w:br w:type="page"/>
      </w:r>
    </w:p>
    <w:p>
      <w:pPr>
        <w:pStyle w:val="Heading1"/>
      </w:pPr>
      <w:r>
        <w:t>13. Policy 13</w:t>
      </w:r>
    </w:p>
    <w:p>
      <w:r>
        <w:t>Contract shipment budget customer target warehouse capacity warehouse control plant product warehouse process plant training audit inventory risk control quality supplier capacity inventory region payment training safety quality report budget payment contract sensor delivery budget audit supplier supplier risk report vendor capacity control inventory maintenance quality maintenance process region growth risk inventory maintenance policy quality budget delivery plant demand warehouse report control demand region training safety supplier product growth product plant region shipment schedule shipment warehouse shipment customer budget output control training budget growth inventory region control training report process training supplier product capacity contract margin policy product compliance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13.1</w:t>
            </w:r>
          </w:p>
        </w:tc>
        <w:tc>
          <w:tcPr>
            <w:tcW w:type="dxa" w:w="2880"/>
          </w:tcPr>
          <w:p>
            <w:r>
              <w:t>HR</w:t>
            </w:r>
          </w:p>
        </w:tc>
        <w:tc>
          <w:tcPr>
            <w:tcW w:type="dxa" w:w="2880"/>
          </w:tcPr>
          <w:p>
            <w:r>
              <w:t>19</w:t>
            </w:r>
          </w:p>
        </w:tc>
      </w:tr>
      <w:tr>
        <w:tc>
          <w:tcPr>
            <w:tcW w:type="dxa" w:w="2880"/>
          </w:tcPr>
          <w:p>
            <w:r>
              <w:t>Step 13.2</w:t>
            </w:r>
          </w:p>
        </w:tc>
        <w:tc>
          <w:tcPr>
            <w:tcW w:type="dxa" w:w="2880"/>
          </w:tcPr>
          <w:p>
            <w:r>
              <w:t>Plant head</w:t>
            </w:r>
          </w:p>
        </w:tc>
        <w:tc>
          <w:tcPr>
            <w:tcW w:type="dxa" w:w="2880"/>
          </w:tcPr>
          <w:p>
            <w:r>
              <w:t>4</w:t>
            </w:r>
          </w:p>
        </w:tc>
      </w:tr>
      <w:tr>
        <w:tc>
          <w:tcPr>
            <w:tcW w:type="dxa" w:w="2880"/>
          </w:tcPr>
          <w:p>
            <w:r>
              <w:t>Step 13.3</w:t>
            </w:r>
          </w:p>
        </w:tc>
        <w:tc>
          <w:tcPr>
            <w:tcW w:type="dxa" w:w="2880"/>
          </w:tcPr>
          <w:p>
            <w:r>
              <w:t>Plant head</w:t>
            </w:r>
          </w:p>
        </w:tc>
        <w:tc>
          <w:tcPr>
            <w:tcW w:type="dxa" w:w="2880"/>
          </w:tcPr>
          <w:p>
            <w:r>
              <w:t>15</w:t>
            </w:r>
          </w:p>
        </w:tc>
      </w:tr>
    </w:tbl>
    <w:p>
      <w:r>
        <w:br w:type="page"/>
      </w:r>
    </w:p>
    <w:p>
      <w:pPr>
        <w:pStyle w:val="Heading1"/>
      </w:pPr>
      <w:r>
        <w:t>14. Policy 14</w:t>
      </w:r>
    </w:p>
    <w:p>
      <w:r>
        <w:t>Product process audit risk delivery control service payment process budget output growth customer maintenance process demand warehouse vendor report demand budget customer vendor plant sensor review delivery report schedule target target schedule cost warehouse customer output region capacity shipment maintenance region audit payment safety policy customer delivery budget plant review growth target margin maintenance product contract capacity demand capacity shipment report training region maintenance output sensor delivery region maintenance growth output product delivery budget customer quality payment payment output demand payment training inventory supplier risk cost margin demand inventory product vendor safety audit contract region report growth region target delivery.</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14.1</w:t>
            </w:r>
          </w:p>
        </w:tc>
        <w:tc>
          <w:tcPr>
            <w:tcW w:type="dxa" w:w="2880"/>
          </w:tcPr>
          <w:p>
            <w:r>
              <w:t>HR</w:t>
            </w:r>
          </w:p>
        </w:tc>
        <w:tc>
          <w:tcPr>
            <w:tcW w:type="dxa" w:w="2880"/>
          </w:tcPr>
          <w:p>
            <w:r>
              <w:t>12</w:t>
            </w:r>
          </w:p>
        </w:tc>
      </w:tr>
      <w:tr>
        <w:tc>
          <w:tcPr>
            <w:tcW w:type="dxa" w:w="2880"/>
          </w:tcPr>
          <w:p>
            <w:r>
              <w:t>Step 14.2</w:t>
            </w:r>
          </w:p>
        </w:tc>
        <w:tc>
          <w:tcPr>
            <w:tcW w:type="dxa" w:w="2880"/>
          </w:tcPr>
          <w:p>
            <w:r>
              <w:t>Plant head</w:t>
            </w:r>
          </w:p>
        </w:tc>
        <w:tc>
          <w:tcPr>
            <w:tcW w:type="dxa" w:w="2880"/>
          </w:tcPr>
          <w:p>
            <w:r>
              <w:t>21</w:t>
            </w:r>
          </w:p>
        </w:tc>
      </w:tr>
      <w:tr>
        <w:tc>
          <w:tcPr>
            <w:tcW w:type="dxa" w:w="2880"/>
          </w:tcPr>
          <w:p>
            <w:r>
              <w:t>Step 14.3</w:t>
            </w:r>
          </w:p>
        </w:tc>
        <w:tc>
          <w:tcPr>
            <w:tcW w:type="dxa" w:w="2880"/>
          </w:tcPr>
          <w:p>
            <w:r>
              <w:t>Plant head</w:t>
            </w:r>
          </w:p>
        </w:tc>
        <w:tc>
          <w:tcPr>
            <w:tcW w:type="dxa" w:w="2880"/>
          </w:tcPr>
          <w:p>
            <w:r>
              <w:t>24</w:t>
            </w:r>
          </w:p>
        </w:tc>
      </w:tr>
    </w:tbl>
    <w:p>
      <w:r>
        <w:br w:type="page"/>
      </w:r>
    </w:p>
    <w:p>
      <w:pPr>
        <w:pStyle w:val="Heading1"/>
      </w:pPr>
      <w:r>
        <w:t>15. Policy 15</w:t>
      </w:r>
    </w:p>
    <w:p>
      <w:r>
        <w:t>Shipment control plant warehouse contract supplier budget service training inventory delivery supplier schedule service product product inventory quality demand warehouse process supplier inventory demand supplier audit review warehouse policy training review safety customer contract policy budget contract energy risk warehouse output audit budget policy delivery vendor demand shipment payment product target target shipment target inventory contract training energy region inventory growth quality policy energy maintenance output safety report schedule schedule maintenance maintenance inventory service customer inventory vendor report product product report target output inventory target cost policy shipment maintenance audit schedule control cost service report cost training maintenance policy policy.</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15.1</w:t>
            </w:r>
          </w:p>
        </w:tc>
        <w:tc>
          <w:tcPr>
            <w:tcW w:type="dxa" w:w="2880"/>
          </w:tcPr>
          <w:p>
            <w:r>
              <w:t>Plant head</w:t>
            </w:r>
          </w:p>
        </w:tc>
        <w:tc>
          <w:tcPr>
            <w:tcW w:type="dxa" w:w="2880"/>
          </w:tcPr>
          <w:p>
            <w:r>
              <w:t>25</w:t>
            </w:r>
          </w:p>
        </w:tc>
      </w:tr>
      <w:tr>
        <w:tc>
          <w:tcPr>
            <w:tcW w:type="dxa" w:w="2880"/>
          </w:tcPr>
          <w:p>
            <w:r>
              <w:t>Step 15.2</w:t>
            </w:r>
          </w:p>
        </w:tc>
        <w:tc>
          <w:tcPr>
            <w:tcW w:type="dxa" w:w="2880"/>
          </w:tcPr>
          <w:p>
            <w:r>
              <w:t>Plant head</w:t>
            </w:r>
          </w:p>
        </w:tc>
        <w:tc>
          <w:tcPr>
            <w:tcW w:type="dxa" w:w="2880"/>
          </w:tcPr>
          <w:p>
            <w:r>
              <w:t>9</w:t>
            </w:r>
          </w:p>
        </w:tc>
      </w:tr>
      <w:tr>
        <w:tc>
          <w:tcPr>
            <w:tcW w:type="dxa" w:w="2880"/>
          </w:tcPr>
          <w:p>
            <w:r>
              <w:t>Step 15.3</w:t>
            </w:r>
          </w:p>
        </w:tc>
        <w:tc>
          <w:tcPr>
            <w:tcW w:type="dxa" w:w="2880"/>
          </w:tcPr>
          <w:p>
            <w:r>
              <w:t>Finance</w:t>
            </w:r>
          </w:p>
        </w:tc>
        <w:tc>
          <w:tcPr>
            <w:tcW w:type="dxa" w:w="2880"/>
          </w:tcPr>
          <w:p>
            <w:r>
              <w:t>28</w:t>
            </w:r>
          </w:p>
        </w:tc>
      </w:tr>
    </w:tbl>
    <w:p>
      <w:r>
        <w:br w:type="page"/>
      </w:r>
    </w:p>
    <w:p>
      <w:pPr>
        <w:pStyle w:val="Heading1"/>
      </w:pPr>
      <w:r>
        <w:t>16. Policy 16</w:t>
      </w:r>
    </w:p>
    <w:p>
      <w:r>
        <w:t>Schedule target control growth service product process inventory product schedule control vendor vendor inventory contract inventory sensor control risk service supplier policy energy risk payment quality output supplier review warehouse service safety contract delivery warehouse inventory compliance output compliance growth contract delivery output sensor maintenance cost contract budget target growth compliance compliance safety output training warehouse growth risk warehouse sensor payment supplier quality compliance quality growth sensor delivery quality report budget process margin budget target warehouse review energy plant shipment vendor energy customer supplier schedule supplier product target demand compliance vendor maintenance risk cost risk training inventory training region maintenance.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16.1</w:t>
            </w:r>
          </w:p>
        </w:tc>
        <w:tc>
          <w:tcPr>
            <w:tcW w:type="dxa" w:w="2880"/>
          </w:tcPr>
          <w:p>
            <w:r>
              <w:t>HR</w:t>
            </w:r>
          </w:p>
        </w:tc>
        <w:tc>
          <w:tcPr>
            <w:tcW w:type="dxa" w:w="2880"/>
          </w:tcPr>
          <w:p>
            <w:r>
              <w:t>14</w:t>
            </w:r>
          </w:p>
        </w:tc>
      </w:tr>
      <w:tr>
        <w:tc>
          <w:tcPr>
            <w:tcW w:type="dxa" w:w="2880"/>
          </w:tcPr>
          <w:p>
            <w:r>
              <w:t>Step 16.2</w:t>
            </w:r>
          </w:p>
        </w:tc>
        <w:tc>
          <w:tcPr>
            <w:tcW w:type="dxa" w:w="2880"/>
          </w:tcPr>
          <w:p>
            <w:r>
              <w:t>Finance</w:t>
            </w:r>
          </w:p>
        </w:tc>
        <w:tc>
          <w:tcPr>
            <w:tcW w:type="dxa" w:w="2880"/>
          </w:tcPr>
          <w:p>
            <w:r>
              <w:t>7</w:t>
            </w:r>
          </w:p>
        </w:tc>
      </w:tr>
      <w:tr>
        <w:tc>
          <w:tcPr>
            <w:tcW w:type="dxa" w:w="2880"/>
          </w:tcPr>
          <w:p>
            <w:r>
              <w:t>Step 16.3</w:t>
            </w:r>
          </w:p>
        </w:tc>
        <w:tc>
          <w:tcPr>
            <w:tcW w:type="dxa" w:w="2880"/>
          </w:tcPr>
          <w:p>
            <w:r>
              <w:t>Plant head</w:t>
            </w:r>
          </w:p>
        </w:tc>
        <w:tc>
          <w:tcPr>
            <w:tcW w:type="dxa" w:w="2880"/>
          </w:tcPr>
          <w:p>
            <w:r>
              <w:t>22</w:t>
            </w:r>
          </w:p>
        </w:tc>
      </w:tr>
    </w:tbl>
    <w:p>
      <w:r>
        <w:br w:type="page"/>
      </w:r>
    </w:p>
    <w:p>
      <w:pPr>
        <w:pStyle w:val="Heading1"/>
      </w:pPr>
      <w:r>
        <w:t>17. Policy 17</w:t>
      </w:r>
    </w:p>
    <w:p>
      <w:r>
        <w:t>Capacity sensor control training compliance policy safety review compliance growth service compliance capacity sensor audit budget warehouse growth output policy region margin sensor payment region maintenance risk target product demand service product review maintenance demand delivery report safety demand supplier growth schedule compliance risk contract target shipment customer report capacity sensor safety control capacity vendor customer safety audit margin warehouse contract supplier cost demand service risk maintenance sensor growth report demand margin energy audit control shipment process delivery output product payment vendor safety payment quality inventory cost growth review process shipment report capacity contract output shipment customer growth growth audit.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17.1</w:t>
            </w:r>
          </w:p>
        </w:tc>
        <w:tc>
          <w:tcPr>
            <w:tcW w:type="dxa" w:w="2880"/>
          </w:tcPr>
          <w:p>
            <w:r>
              <w:t>Plant head</w:t>
            </w:r>
          </w:p>
        </w:tc>
        <w:tc>
          <w:tcPr>
            <w:tcW w:type="dxa" w:w="2880"/>
          </w:tcPr>
          <w:p>
            <w:r>
              <w:t>22</w:t>
            </w:r>
          </w:p>
        </w:tc>
      </w:tr>
      <w:tr>
        <w:tc>
          <w:tcPr>
            <w:tcW w:type="dxa" w:w="2880"/>
          </w:tcPr>
          <w:p>
            <w:r>
              <w:t>Step 17.2</w:t>
            </w:r>
          </w:p>
        </w:tc>
        <w:tc>
          <w:tcPr>
            <w:tcW w:type="dxa" w:w="2880"/>
          </w:tcPr>
          <w:p>
            <w:r>
              <w:t>Finance</w:t>
            </w:r>
          </w:p>
        </w:tc>
        <w:tc>
          <w:tcPr>
            <w:tcW w:type="dxa" w:w="2880"/>
          </w:tcPr>
          <w:p>
            <w:r>
              <w:t>12</w:t>
            </w:r>
          </w:p>
        </w:tc>
      </w:tr>
      <w:tr>
        <w:tc>
          <w:tcPr>
            <w:tcW w:type="dxa" w:w="2880"/>
          </w:tcPr>
          <w:p>
            <w:r>
              <w:t>Step 17.3</w:t>
            </w:r>
          </w:p>
        </w:tc>
        <w:tc>
          <w:tcPr>
            <w:tcW w:type="dxa" w:w="2880"/>
          </w:tcPr>
          <w:p>
            <w:r>
              <w:t>Finance</w:t>
            </w:r>
          </w:p>
        </w:tc>
        <w:tc>
          <w:tcPr>
            <w:tcW w:type="dxa" w:w="2880"/>
          </w:tcPr>
          <w:p>
            <w:r>
              <w:t>14</w:t>
            </w:r>
          </w:p>
        </w:tc>
      </w:tr>
    </w:tbl>
    <w:p>
      <w:r>
        <w:br w:type="page"/>
      </w:r>
    </w:p>
    <w:p>
      <w:pPr>
        <w:pStyle w:val="Heading1"/>
      </w:pPr>
      <w:r>
        <w:t>18. Policy 18</w:t>
      </w:r>
    </w:p>
    <w:p>
      <w:r>
        <w:t>Service growth policy growth shipment region shipment region payment plant quality supplier margin product margin budget delivery review safety cost budget control supplier capacity vendor warehouse target delivery region region output energy process report safety plant plant growth control maintenance shipment report shipment output supplier demand inventory product quality shipment margin report safety quality service policy audit review report output supplier vendor output plant report margin growth product audit policy payment inventory audit demand shipment output training maintenance control demand budget inventory policy schedule compliance cost schedule policy margin budget service capacity cost product training process growth sensor plant budget.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18.1</w:t>
            </w:r>
          </w:p>
        </w:tc>
        <w:tc>
          <w:tcPr>
            <w:tcW w:type="dxa" w:w="2880"/>
          </w:tcPr>
          <w:p>
            <w:r>
              <w:t>Plant head</w:t>
            </w:r>
          </w:p>
        </w:tc>
        <w:tc>
          <w:tcPr>
            <w:tcW w:type="dxa" w:w="2880"/>
          </w:tcPr>
          <w:p>
            <w:r>
              <w:t>19</w:t>
            </w:r>
          </w:p>
        </w:tc>
      </w:tr>
      <w:tr>
        <w:tc>
          <w:tcPr>
            <w:tcW w:type="dxa" w:w="2880"/>
          </w:tcPr>
          <w:p>
            <w:r>
              <w:t>Step 18.2</w:t>
            </w:r>
          </w:p>
        </w:tc>
        <w:tc>
          <w:tcPr>
            <w:tcW w:type="dxa" w:w="2880"/>
          </w:tcPr>
          <w:p>
            <w:r>
              <w:t>Finance</w:t>
            </w:r>
          </w:p>
        </w:tc>
        <w:tc>
          <w:tcPr>
            <w:tcW w:type="dxa" w:w="2880"/>
          </w:tcPr>
          <w:p>
            <w:r>
              <w:t>9</w:t>
            </w:r>
          </w:p>
        </w:tc>
      </w:tr>
      <w:tr>
        <w:tc>
          <w:tcPr>
            <w:tcW w:type="dxa" w:w="2880"/>
          </w:tcPr>
          <w:p>
            <w:r>
              <w:t>Step 18.3</w:t>
            </w:r>
          </w:p>
        </w:tc>
        <w:tc>
          <w:tcPr>
            <w:tcW w:type="dxa" w:w="2880"/>
          </w:tcPr>
          <w:p>
            <w:r>
              <w:t>Finance</w:t>
            </w:r>
          </w:p>
        </w:tc>
        <w:tc>
          <w:tcPr>
            <w:tcW w:type="dxa" w:w="2880"/>
          </w:tcPr>
          <w:p>
            <w:r>
              <w:t>21</w:t>
            </w:r>
          </w:p>
        </w:tc>
      </w:tr>
    </w:tbl>
    <w:p>
      <w:r>
        <w:br w:type="page"/>
      </w:r>
    </w:p>
    <w:p>
      <w:pPr>
        <w:pStyle w:val="Heading1"/>
      </w:pPr>
      <w:r>
        <w:t>19. Policy 19</w:t>
      </w:r>
    </w:p>
    <w:p>
      <w:r>
        <w:t>Margin warehouse safety compliance region control output contract supplier customer report schedule sensor margin product customer energy training contract training target audit maintenance schedule region sensor delivery region control payment growth delivery product margin review customer risk audit delivery policy compliance payment shipment delivery control budget report region energy sensor target maintenance review product capacity plant customer warehouse target review region vendor maintenance contract review vendor output process vendor risk output schedule sensor target cost sensor compliance quality maintenance energy payment cost control policy customer report service target review product process training report vendor training target output audit supplier quality.</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19.1</w:t>
            </w:r>
          </w:p>
        </w:tc>
        <w:tc>
          <w:tcPr>
            <w:tcW w:type="dxa" w:w="2880"/>
          </w:tcPr>
          <w:p>
            <w:r>
              <w:t>HR</w:t>
            </w:r>
          </w:p>
        </w:tc>
        <w:tc>
          <w:tcPr>
            <w:tcW w:type="dxa" w:w="2880"/>
          </w:tcPr>
          <w:p>
            <w:r>
              <w:t>19</w:t>
            </w:r>
          </w:p>
        </w:tc>
      </w:tr>
      <w:tr>
        <w:tc>
          <w:tcPr>
            <w:tcW w:type="dxa" w:w="2880"/>
          </w:tcPr>
          <w:p>
            <w:r>
              <w:t>Step 19.2</w:t>
            </w:r>
          </w:p>
        </w:tc>
        <w:tc>
          <w:tcPr>
            <w:tcW w:type="dxa" w:w="2880"/>
          </w:tcPr>
          <w:p>
            <w:r>
              <w:t>HR</w:t>
            </w:r>
          </w:p>
        </w:tc>
        <w:tc>
          <w:tcPr>
            <w:tcW w:type="dxa" w:w="2880"/>
          </w:tcPr>
          <w:p>
            <w:r>
              <w:t>5</w:t>
            </w:r>
          </w:p>
        </w:tc>
      </w:tr>
      <w:tr>
        <w:tc>
          <w:tcPr>
            <w:tcW w:type="dxa" w:w="2880"/>
          </w:tcPr>
          <w:p>
            <w:r>
              <w:t>Step 19.3</w:t>
            </w:r>
          </w:p>
        </w:tc>
        <w:tc>
          <w:tcPr>
            <w:tcW w:type="dxa" w:w="2880"/>
          </w:tcPr>
          <w:p>
            <w:r>
              <w:t>HR</w:t>
            </w:r>
          </w:p>
        </w:tc>
        <w:tc>
          <w:tcPr>
            <w:tcW w:type="dxa" w:w="2880"/>
          </w:tcPr>
          <w:p>
            <w:r>
              <w:t>10</w:t>
            </w:r>
          </w:p>
        </w:tc>
      </w:tr>
    </w:tbl>
    <w:p>
      <w:r>
        <w:br w:type="page"/>
      </w:r>
    </w:p>
    <w:p>
      <w:pPr>
        <w:pStyle w:val="Heading1"/>
      </w:pPr>
      <w:r>
        <w:t>20. Policy 20</w:t>
      </w:r>
    </w:p>
    <w:p>
      <w:r>
        <w:t>Vendor maintenance margin training output energy energy capacity demand inventory margin compliance margin risk audit review region output product customer target product output budget report output review schedule audit warehouse cost payment inventory training target energy growth inventory shipment margin demand energy contract energy capacity schedule supplier process product control control output plant policy capacity process safety quality control target review supplier training review compliance quality output target risk region inventory budget demand control budget policy contract customer delivery service service supplier policy maintenance control vendor plant maintenance customer target customer output maintenance energy shipment output cost risk plant supplier.</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20.1</w:t>
            </w:r>
          </w:p>
        </w:tc>
        <w:tc>
          <w:tcPr>
            <w:tcW w:type="dxa" w:w="2880"/>
          </w:tcPr>
          <w:p>
            <w:r>
              <w:t>Finance</w:t>
            </w:r>
          </w:p>
        </w:tc>
        <w:tc>
          <w:tcPr>
            <w:tcW w:type="dxa" w:w="2880"/>
          </w:tcPr>
          <w:p>
            <w:r>
              <w:t>6</w:t>
            </w:r>
          </w:p>
        </w:tc>
      </w:tr>
      <w:tr>
        <w:tc>
          <w:tcPr>
            <w:tcW w:type="dxa" w:w="2880"/>
          </w:tcPr>
          <w:p>
            <w:r>
              <w:t>Step 20.2</w:t>
            </w:r>
          </w:p>
        </w:tc>
        <w:tc>
          <w:tcPr>
            <w:tcW w:type="dxa" w:w="2880"/>
          </w:tcPr>
          <w:p>
            <w:r>
              <w:t>Finance</w:t>
            </w:r>
          </w:p>
        </w:tc>
        <w:tc>
          <w:tcPr>
            <w:tcW w:type="dxa" w:w="2880"/>
          </w:tcPr>
          <w:p>
            <w:r>
              <w:t>26</w:t>
            </w:r>
          </w:p>
        </w:tc>
      </w:tr>
      <w:tr>
        <w:tc>
          <w:tcPr>
            <w:tcW w:type="dxa" w:w="2880"/>
          </w:tcPr>
          <w:p>
            <w:r>
              <w:t>Step 20.3</w:t>
            </w:r>
          </w:p>
        </w:tc>
        <w:tc>
          <w:tcPr>
            <w:tcW w:type="dxa" w:w="2880"/>
          </w:tcPr>
          <w:p>
            <w:r>
              <w:t>HR</w:t>
            </w:r>
          </w:p>
        </w:tc>
        <w:tc>
          <w:tcPr>
            <w:tcW w:type="dxa" w:w="2880"/>
          </w:tcPr>
          <w:p>
            <w:r>
              <w:t>14</w:t>
            </w:r>
          </w:p>
        </w:tc>
      </w:tr>
    </w:tbl>
    <w:p>
      <w:r>
        <w:br w:type="page"/>
      </w:r>
    </w:p>
    <w:p>
      <w:pPr>
        <w:pStyle w:val="Heading1"/>
      </w:pPr>
      <w:r>
        <w:t>21. Policy 21</w:t>
      </w:r>
    </w:p>
    <w:p>
      <w:r>
        <w:t>Compliance report compliance growth output supplier schedule service budget schedule target quality maintenance schedule risk quality delivery product process plant training schedule maintenance report cost energy report report maintenance control quality vendor growth budget demand payment growth inventory budget risk process quality sensor policy policy target output product energy plant training compliance demand sensor delivery compliance energy contract compliance control capacity product energy warehouse energy process risk payment process quality vendor safety cost control capacity delivery energy plant energy compliance warehouse safety contract payment control maintenance capacity growth product shipment growth process process budget shipment cost schedule sensor region warehouse.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21.1</w:t>
            </w:r>
          </w:p>
        </w:tc>
        <w:tc>
          <w:tcPr>
            <w:tcW w:type="dxa" w:w="2880"/>
          </w:tcPr>
          <w:p>
            <w:r>
              <w:t>Plant head</w:t>
            </w:r>
          </w:p>
        </w:tc>
        <w:tc>
          <w:tcPr>
            <w:tcW w:type="dxa" w:w="2880"/>
          </w:tcPr>
          <w:p>
            <w:r>
              <w:t>24</w:t>
            </w:r>
          </w:p>
        </w:tc>
      </w:tr>
      <w:tr>
        <w:tc>
          <w:tcPr>
            <w:tcW w:type="dxa" w:w="2880"/>
          </w:tcPr>
          <w:p>
            <w:r>
              <w:t>Step 21.2</w:t>
            </w:r>
          </w:p>
        </w:tc>
        <w:tc>
          <w:tcPr>
            <w:tcW w:type="dxa" w:w="2880"/>
          </w:tcPr>
          <w:p>
            <w:r>
              <w:t>HR</w:t>
            </w:r>
          </w:p>
        </w:tc>
        <w:tc>
          <w:tcPr>
            <w:tcW w:type="dxa" w:w="2880"/>
          </w:tcPr>
          <w:p>
            <w:r>
              <w:t>24</w:t>
            </w:r>
          </w:p>
        </w:tc>
      </w:tr>
      <w:tr>
        <w:tc>
          <w:tcPr>
            <w:tcW w:type="dxa" w:w="2880"/>
          </w:tcPr>
          <w:p>
            <w:r>
              <w:t>Step 21.3</w:t>
            </w:r>
          </w:p>
        </w:tc>
        <w:tc>
          <w:tcPr>
            <w:tcW w:type="dxa" w:w="2880"/>
          </w:tcPr>
          <w:p>
            <w:r>
              <w:t>Plant head</w:t>
            </w:r>
          </w:p>
        </w:tc>
        <w:tc>
          <w:tcPr>
            <w:tcW w:type="dxa" w:w="2880"/>
          </w:tcPr>
          <w:p>
            <w:r>
              <w:t>10</w:t>
            </w:r>
          </w:p>
        </w:tc>
      </w:tr>
    </w:tbl>
    <w:p>
      <w:r>
        <w:br w:type="page"/>
      </w:r>
    </w:p>
    <w:p>
      <w:pPr>
        <w:pStyle w:val="Heading1"/>
      </w:pPr>
      <w:r>
        <w:t>22. Policy 22</w:t>
      </w:r>
    </w:p>
    <w:p>
      <w:r>
        <w:t>Service process maintenance delivery review output contract demand schedule budget safety supplier process maintenance compliance plant service supplier payment sensor target review budget supplier process budget quality shipment inventory supplier audit policy safety quality report contract warehouse maintenance vendor output sensor training margin compliance maintenance warehouse audit delivery safety region training margin vendor growth margin training report customer inventory report review output vendor schedule schedule review quality supplier margin plant vendor schedule maintenance target safety cost margin customer target quality process shipment budget training product schedule policy risk payment region output region training supplier training training risk margin region maintenance.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22.1</w:t>
            </w:r>
          </w:p>
        </w:tc>
        <w:tc>
          <w:tcPr>
            <w:tcW w:type="dxa" w:w="2880"/>
          </w:tcPr>
          <w:p>
            <w:r>
              <w:t>Plant head</w:t>
            </w:r>
          </w:p>
        </w:tc>
        <w:tc>
          <w:tcPr>
            <w:tcW w:type="dxa" w:w="2880"/>
          </w:tcPr>
          <w:p>
            <w:r>
              <w:t>4</w:t>
            </w:r>
          </w:p>
        </w:tc>
      </w:tr>
      <w:tr>
        <w:tc>
          <w:tcPr>
            <w:tcW w:type="dxa" w:w="2880"/>
          </w:tcPr>
          <w:p>
            <w:r>
              <w:t>Step 22.2</w:t>
            </w:r>
          </w:p>
        </w:tc>
        <w:tc>
          <w:tcPr>
            <w:tcW w:type="dxa" w:w="2880"/>
          </w:tcPr>
          <w:p>
            <w:r>
              <w:t>Finance</w:t>
            </w:r>
          </w:p>
        </w:tc>
        <w:tc>
          <w:tcPr>
            <w:tcW w:type="dxa" w:w="2880"/>
          </w:tcPr>
          <w:p>
            <w:r>
              <w:t>29</w:t>
            </w:r>
          </w:p>
        </w:tc>
      </w:tr>
      <w:tr>
        <w:tc>
          <w:tcPr>
            <w:tcW w:type="dxa" w:w="2880"/>
          </w:tcPr>
          <w:p>
            <w:r>
              <w:t>Step 22.3</w:t>
            </w:r>
          </w:p>
        </w:tc>
        <w:tc>
          <w:tcPr>
            <w:tcW w:type="dxa" w:w="2880"/>
          </w:tcPr>
          <w:p>
            <w:r>
              <w:t>HR</w:t>
            </w:r>
          </w:p>
        </w:tc>
        <w:tc>
          <w:tcPr>
            <w:tcW w:type="dxa" w:w="2880"/>
          </w:tcPr>
          <w:p>
            <w:r>
              <w:t>21</w:t>
            </w:r>
          </w:p>
        </w:tc>
      </w:tr>
    </w:tbl>
    <w:p>
      <w:r>
        <w:br w:type="page"/>
      </w:r>
    </w:p>
    <w:p>
      <w:pPr>
        <w:pStyle w:val="Heading1"/>
      </w:pPr>
      <w:r>
        <w:t>23. Policy 23</w:t>
      </w:r>
    </w:p>
    <w:p>
      <w:r>
        <w:t>Region maintenance compliance supplier process review delivery cost output audit supplier supplier control region control process training delivery audit inventory cost sensor delivery policy audit training risk inventory plant audit maintenance sensor audit margin target delivery region contract product maintenance review schedule safety report product safety margin schedule inventory supplier customer policy compliance shipment safety margin report margin inventory capacity quality maintenance target inventory margin budget product maintenance process quality shipment contract demand delivery sensor sensor delivery report training review safety sensor audit safety policy report shipment shipment customer training report maintenance risk compliance maintenance energy shipment cost service target.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23.1</w:t>
            </w:r>
          </w:p>
        </w:tc>
        <w:tc>
          <w:tcPr>
            <w:tcW w:type="dxa" w:w="2880"/>
          </w:tcPr>
          <w:p>
            <w:r>
              <w:t>HR</w:t>
            </w:r>
          </w:p>
        </w:tc>
        <w:tc>
          <w:tcPr>
            <w:tcW w:type="dxa" w:w="2880"/>
          </w:tcPr>
          <w:p>
            <w:r>
              <w:t>8</w:t>
            </w:r>
          </w:p>
        </w:tc>
      </w:tr>
      <w:tr>
        <w:tc>
          <w:tcPr>
            <w:tcW w:type="dxa" w:w="2880"/>
          </w:tcPr>
          <w:p>
            <w:r>
              <w:t>Step 23.2</w:t>
            </w:r>
          </w:p>
        </w:tc>
        <w:tc>
          <w:tcPr>
            <w:tcW w:type="dxa" w:w="2880"/>
          </w:tcPr>
          <w:p>
            <w:r>
              <w:t>Finance</w:t>
            </w:r>
          </w:p>
        </w:tc>
        <w:tc>
          <w:tcPr>
            <w:tcW w:type="dxa" w:w="2880"/>
          </w:tcPr>
          <w:p>
            <w:r>
              <w:t>7</w:t>
            </w:r>
          </w:p>
        </w:tc>
      </w:tr>
      <w:tr>
        <w:tc>
          <w:tcPr>
            <w:tcW w:type="dxa" w:w="2880"/>
          </w:tcPr>
          <w:p>
            <w:r>
              <w:t>Step 23.3</w:t>
            </w:r>
          </w:p>
        </w:tc>
        <w:tc>
          <w:tcPr>
            <w:tcW w:type="dxa" w:w="2880"/>
          </w:tcPr>
          <w:p>
            <w:r>
              <w:t>Finance</w:t>
            </w:r>
          </w:p>
        </w:tc>
        <w:tc>
          <w:tcPr>
            <w:tcW w:type="dxa" w:w="2880"/>
          </w:tcPr>
          <w:p>
            <w:r>
              <w:t>15</w:t>
            </w:r>
          </w:p>
        </w:tc>
      </w:tr>
    </w:tbl>
    <w:p>
      <w:r>
        <w:br w:type="page"/>
      </w:r>
    </w:p>
    <w:p>
      <w:pPr>
        <w:pStyle w:val="Heading1"/>
      </w:pPr>
      <w:r>
        <w:t>24. Policy 24</w:t>
      </w:r>
    </w:p>
    <w:p>
      <w:r>
        <w:t>Shipment plant service cost audit safety sensor audit energy customer contract schedule supplier compliance control control region plant budget capacity demand payment process target delivery margin target plant capacity report process warehouse vendor vendor shipment demand sensor audit safety risk warehouse compliance warehouse sensor compliance payment product customer region capacity region customer target region audit budget plant budget risk inventory demand customer capacity schedule payment maintenance growth demand capacity customer cost product warehouse review payment quality maintenance supplier contract capacity target output contract contract budget output energy shipment review region safety region policy output region safety risk inventory warehouse review.</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24.1</w:t>
            </w:r>
          </w:p>
        </w:tc>
        <w:tc>
          <w:tcPr>
            <w:tcW w:type="dxa" w:w="2880"/>
          </w:tcPr>
          <w:p>
            <w:r>
              <w:t>HR</w:t>
            </w:r>
          </w:p>
        </w:tc>
        <w:tc>
          <w:tcPr>
            <w:tcW w:type="dxa" w:w="2880"/>
          </w:tcPr>
          <w:p>
            <w:r>
              <w:t>3</w:t>
            </w:r>
          </w:p>
        </w:tc>
      </w:tr>
      <w:tr>
        <w:tc>
          <w:tcPr>
            <w:tcW w:type="dxa" w:w="2880"/>
          </w:tcPr>
          <w:p>
            <w:r>
              <w:t>Step 24.2</w:t>
            </w:r>
          </w:p>
        </w:tc>
        <w:tc>
          <w:tcPr>
            <w:tcW w:type="dxa" w:w="2880"/>
          </w:tcPr>
          <w:p>
            <w:r>
              <w:t>Plant head</w:t>
            </w:r>
          </w:p>
        </w:tc>
        <w:tc>
          <w:tcPr>
            <w:tcW w:type="dxa" w:w="2880"/>
          </w:tcPr>
          <w:p>
            <w:r>
              <w:t>14</w:t>
            </w:r>
          </w:p>
        </w:tc>
      </w:tr>
      <w:tr>
        <w:tc>
          <w:tcPr>
            <w:tcW w:type="dxa" w:w="2880"/>
          </w:tcPr>
          <w:p>
            <w:r>
              <w:t>Step 24.3</w:t>
            </w:r>
          </w:p>
        </w:tc>
        <w:tc>
          <w:tcPr>
            <w:tcW w:type="dxa" w:w="2880"/>
          </w:tcPr>
          <w:p>
            <w:r>
              <w:t>Finance</w:t>
            </w:r>
          </w:p>
        </w:tc>
        <w:tc>
          <w:tcPr>
            <w:tcW w:type="dxa" w:w="2880"/>
          </w:tcPr>
          <w:p>
            <w:r>
              <w:t>19</w:t>
            </w:r>
          </w:p>
        </w:tc>
      </w:tr>
    </w:tbl>
    <w:p>
      <w:r>
        <w:br w:type="page"/>
      </w:r>
    </w:p>
    <w:p>
      <w:pPr>
        <w:pStyle w:val="Heading1"/>
      </w:pPr>
      <w:r>
        <w:t>25. Policy 25</w:t>
      </w:r>
    </w:p>
    <w:p>
      <w:r>
        <w:t>Demand cost output demand customer region cost sensor schedule demand audit cost supplier review warehouse plant service output warehouse supplier review budget product supplier plant safety schedule compliance cost payment supplier demand cost report output budget report training margin margin payment inventory contract service customer customer inventory demand quality inventory output policy policy maintenance capacity payment region warehouse plant customer customer target schedule delivery warehouse energy demand inventory maintenance margin inventory target process inventory warehouse product safety quality margin risk output contract compliance demand customer vendor cost cost control service capacity demand warehouse maintenance compliance growth output contract demand contract.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25.1</w:t>
            </w:r>
          </w:p>
        </w:tc>
        <w:tc>
          <w:tcPr>
            <w:tcW w:type="dxa" w:w="2880"/>
          </w:tcPr>
          <w:p>
            <w:r>
              <w:t>Plant head</w:t>
            </w:r>
          </w:p>
        </w:tc>
        <w:tc>
          <w:tcPr>
            <w:tcW w:type="dxa" w:w="2880"/>
          </w:tcPr>
          <w:p>
            <w:r>
              <w:t>19</w:t>
            </w:r>
          </w:p>
        </w:tc>
      </w:tr>
      <w:tr>
        <w:tc>
          <w:tcPr>
            <w:tcW w:type="dxa" w:w="2880"/>
          </w:tcPr>
          <w:p>
            <w:r>
              <w:t>Step 25.2</w:t>
            </w:r>
          </w:p>
        </w:tc>
        <w:tc>
          <w:tcPr>
            <w:tcW w:type="dxa" w:w="2880"/>
          </w:tcPr>
          <w:p>
            <w:r>
              <w:t>Plant head</w:t>
            </w:r>
          </w:p>
        </w:tc>
        <w:tc>
          <w:tcPr>
            <w:tcW w:type="dxa" w:w="2880"/>
          </w:tcPr>
          <w:p>
            <w:r>
              <w:t>15</w:t>
            </w:r>
          </w:p>
        </w:tc>
      </w:tr>
      <w:tr>
        <w:tc>
          <w:tcPr>
            <w:tcW w:type="dxa" w:w="2880"/>
          </w:tcPr>
          <w:p>
            <w:r>
              <w:t>Step 25.3</w:t>
            </w:r>
          </w:p>
        </w:tc>
        <w:tc>
          <w:tcPr>
            <w:tcW w:type="dxa" w:w="2880"/>
          </w:tcPr>
          <w:p>
            <w:r>
              <w:t>HR</w:t>
            </w:r>
          </w:p>
        </w:tc>
        <w:tc>
          <w:tcPr>
            <w:tcW w:type="dxa" w:w="2880"/>
          </w:tcPr>
          <w:p>
            <w:r>
              <w:t>20</w:t>
            </w:r>
          </w:p>
        </w:tc>
      </w:tr>
    </w:tbl>
    <w:p>
      <w:r>
        <w:br w:type="page"/>
      </w:r>
    </w:p>
    <w:p>
      <w:pPr>
        <w:pStyle w:val="Heading1"/>
      </w:pPr>
      <w:r>
        <w:t>26. Policy 26</w:t>
      </w:r>
    </w:p>
    <w:p>
      <w:r>
        <w:t>Service product sensor cost supplier control margin risk review supplier demand training supplier contract compliance margin service warehouse payment safety schedule demand maintenance review output output demand report warehouse service capacity audit margin shipment warehouse maintenance shipment capacity review compliance report review customer growth compliance inventory demand schedule product contract plant contract region maintenance customer supplier supplier policy target cost energy output compliance control audit audit capacity shipment inventory customer process report contract vendor margin inventory warehouse supplier safety budget process margin service capacity supplier growth cost maintenance shipment sensor maintenance growth audit process region sensor audit schedule safety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26.1</w:t>
            </w:r>
          </w:p>
        </w:tc>
        <w:tc>
          <w:tcPr>
            <w:tcW w:type="dxa" w:w="2880"/>
          </w:tcPr>
          <w:p>
            <w:r>
              <w:t>Plant head</w:t>
            </w:r>
          </w:p>
        </w:tc>
        <w:tc>
          <w:tcPr>
            <w:tcW w:type="dxa" w:w="2880"/>
          </w:tcPr>
          <w:p>
            <w:r>
              <w:t>16</w:t>
            </w:r>
          </w:p>
        </w:tc>
      </w:tr>
      <w:tr>
        <w:tc>
          <w:tcPr>
            <w:tcW w:type="dxa" w:w="2880"/>
          </w:tcPr>
          <w:p>
            <w:r>
              <w:t>Step 26.2</w:t>
            </w:r>
          </w:p>
        </w:tc>
        <w:tc>
          <w:tcPr>
            <w:tcW w:type="dxa" w:w="2880"/>
          </w:tcPr>
          <w:p>
            <w:r>
              <w:t>Finance</w:t>
            </w:r>
          </w:p>
        </w:tc>
        <w:tc>
          <w:tcPr>
            <w:tcW w:type="dxa" w:w="2880"/>
          </w:tcPr>
          <w:p>
            <w:r>
              <w:t>18</w:t>
            </w:r>
          </w:p>
        </w:tc>
      </w:tr>
      <w:tr>
        <w:tc>
          <w:tcPr>
            <w:tcW w:type="dxa" w:w="2880"/>
          </w:tcPr>
          <w:p>
            <w:r>
              <w:t>Step 26.3</w:t>
            </w:r>
          </w:p>
        </w:tc>
        <w:tc>
          <w:tcPr>
            <w:tcW w:type="dxa" w:w="2880"/>
          </w:tcPr>
          <w:p>
            <w:r>
              <w:t>HR</w:t>
            </w:r>
          </w:p>
        </w:tc>
        <w:tc>
          <w:tcPr>
            <w:tcW w:type="dxa" w:w="2880"/>
          </w:tcPr>
          <w:p>
            <w:r>
              <w:t>6</w:t>
            </w:r>
          </w:p>
        </w:tc>
      </w:tr>
    </w:tbl>
    <w:p>
      <w:r>
        <w:br w:type="page"/>
      </w:r>
    </w:p>
    <w:p>
      <w:pPr>
        <w:pStyle w:val="Heading1"/>
      </w:pPr>
      <w:r>
        <w:t>27. Policy 27</w:t>
      </w:r>
    </w:p>
    <w:p>
      <w:r>
        <w:t>Capacity vendor output target energy margin sensor safety process cost risk delivery review safety safety supplier growth energy customer delivery customer budget policy target warehouse delivery demand supplier target delivery cost service contract energy payment contract schedule process cost schedule inventory control risk product inventory product plant region maintenance maintenance review inventory safety contract vendor contract margin growth warehouse plant target target contract audit plant vendor capacity policy risk audit delivery payment schedule supplier output demand customer warehouse process growth audit service report demand supplier compliance training payment warehouse quality safety inventory quality safety control cost process safety schedule region.</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27.1</w:t>
            </w:r>
          </w:p>
        </w:tc>
        <w:tc>
          <w:tcPr>
            <w:tcW w:type="dxa" w:w="2880"/>
          </w:tcPr>
          <w:p>
            <w:r>
              <w:t>HR</w:t>
            </w:r>
          </w:p>
        </w:tc>
        <w:tc>
          <w:tcPr>
            <w:tcW w:type="dxa" w:w="2880"/>
          </w:tcPr>
          <w:p>
            <w:r>
              <w:t>8</w:t>
            </w:r>
          </w:p>
        </w:tc>
      </w:tr>
      <w:tr>
        <w:tc>
          <w:tcPr>
            <w:tcW w:type="dxa" w:w="2880"/>
          </w:tcPr>
          <w:p>
            <w:r>
              <w:t>Step 27.2</w:t>
            </w:r>
          </w:p>
        </w:tc>
        <w:tc>
          <w:tcPr>
            <w:tcW w:type="dxa" w:w="2880"/>
          </w:tcPr>
          <w:p>
            <w:r>
              <w:t>Finance</w:t>
            </w:r>
          </w:p>
        </w:tc>
        <w:tc>
          <w:tcPr>
            <w:tcW w:type="dxa" w:w="2880"/>
          </w:tcPr>
          <w:p>
            <w:r>
              <w:t>20</w:t>
            </w:r>
          </w:p>
        </w:tc>
      </w:tr>
      <w:tr>
        <w:tc>
          <w:tcPr>
            <w:tcW w:type="dxa" w:w="2880"/>
          </w:tcPr>
          <w:p>
            <w:r>
              <w:t>Step 27.3</w:t>
            </w:r>
          </w:p>
        </w:tc>
        <w:tc>
          <w:tcPr>
            <w:tcW w:type="dxa" w:w="2880"/>
          </w:tcPr>
          <w:p>
            <w:r>
              <w:t>Plant head</w:t>
            </w:r>
          </w:p>
        </w:tc>
        <w:tc>
          <w:tcPr>
            <w:tcW w:type="dxa" w:w="2880"/>
          </w:tcPr>
          <w:p>
            <w:r>
              <w:t>10</w:t>
            </w:r>
          </w:p>
        </w:tc>
      </w:tr>
    </w:tbl>
    <w:p>
      <w:r>
        <w:br w:type="page"/>
      </w:r>
    </w:p>
    <w:p>
      <w:pPr>
        <w:pStyle w:val="Heading1"/>
      </w:pPr>
      <w:r>
        <w:t>28. Policy 28</w:t>
      </w:r>
    </w:p>
    <w:p>
      <w:r>
        <w:t>Process contract policy plant compliance safety policy payment maintenance cost service training product training report growth schedule audit delivery growth margin training plant product energy output margin delivery maintenance audit customer shipment customer payment control cost sensor vendor quality vendor safety budget region plant supplier training delivery cost review growth vendor review process delivery quality service customer contract margin supplier cost review process capacity payment training report budget margin quality region safety delivery warehouse capacity contract maintenance region budget audit cost quality supplier inventory plant contract shipment review customer demand cost growth target service delivery region growth supplier control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28.1</w:t>
            </w:r>
          </w:p>
        </w:tc>
        <w:tc>
          <w:tcPr>
            <w:tcW w:type="dxa" w:w="2880"/>
          </w:tcPr>
          <w:p>
            <w:r>
              <w:t>HR</w:t>
            </w:r>
          </w:p>
        </w:tc>
        <w:tc>
          <w:tcPr>
            <w:tcW w:type="dxa" w:w="2880"/>
          </w:tcPr>
          <w:p>
            <w:r>
              <w:t>28</w:t>
            </w:r>
          </w:p>
        </w:tc>
      </w:tr>
      <w:tr>
        <w:tc>
          <w:tcPr>
            <w:tcW w:type="dxa" w:w="2880"/>
          </w:tcPr>
          <w:p>
            <w:r>
              <w:t>Step 28.2</w:t>
            </w:r>
          </w:p>
        </w:tc>
        <w:tc>
          <w:tcPr>
            <w:tcW w:type="dxa" w:w="2880"/>
          </w:tcPr>
          <w:p>
            <w:r>
              <w:t>Finance</w:t>
            </w:r>
          </w:p>
        </w:tc>
        <w:tc>
          <w:tcPr>
            <w:tcW w:type="dxa" w:w="2880"/>
          </w:tcPr>
          <w:p>
            <w:r>
              <w:t>22</w:t>
            </w:r>
          </w:p>
        </w:tc>
      </w:tr>
      <w:tr>
        <w:tc>
          <w:tcPr>
            <w:tcW w:type="dxa" w:w="2880"/>
          </w:tcPr>
          <w:p>
            <w:r>
              <w:t>Step 28.3</w:t>
            </w:r>
          </w:p>
        </w:tc>
        <w:tc>
          <w:tcPr>
            <w:tcW w:type="dxa" w:w="2880"/>
          </w:tcPr>
          <w:p>
            <w:r>
              <w:t>HR</w:t>
            </w:r>
          </w:p>
        </w:tc>
        <w:tc>
          <w:tcPr>
            <w:tcW w:type="dxa" w:w="2880"/>
          </w:tcPr>
          <w:p>
            <w:r>
              <w:t>17</w:t>
            </w:r>
          </w:p>
        </w:tc>
      </w:tr>
    </w:tbl>
    <w:p>
      <w:r>
        <w:br w:type="page"/>
      </w:r>
    </w:p>
    <w:p>
      <w:pPr>
        <w:pStyle w:val="Heading1"/>
      </w:pPr>
      <w:r>
        <w:t>29. Policy 29</w:t>
      </w:r>
    </w:p>
    <w:p>
      <w:r>
        <w:t>Policy review process growth growth product training supplier capacity report growth review audit process target demand control supplier region vendor product target output inventory capacity training quality product output output sensor schedule report contract warehouse cost shipment plant output quality risk vendor plant region policy safety region shipment customer growth capacity training contract region control risk safety policy margin audit inventory risk customer process contract plant service shipment energy contract contract warehouse region output warehouse plant service control plant payment plant shipment demand vendor growth margin capacity capacity review product contract product process plant plant training target inventory demand service.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29.1</w:t>
            </w:r>
          </w:p>
        </w:tc>
        <w:tc>
          <w:tcPr>
            <w:tcW w:type="dxa" w:w="2880"/>
          </w:tcPr>
          <w:p>
            <w:r>
              <w:t>Plant head</w:t>
            </w:r>
          </w:p>
        </w:tc>
        <w:tc>
          <w:tcPr>
            <w:tcW w:type="dxa" w:w="2880"/>
          </w:tcPr>
          <w:p>
            <w:r>
              <w:t>28</w:t>
            </w:r>
          </w:p>
        </w:tc>
      </w:tr>
      <w:tr>
        <w:tc>
          <w:tcPr>
            <w:tcW w:type="dxa" w:w="2880"/>
          </w:tcPr>
          <w:p>
            <w:r>
              <w:t>Step 29.2</w:t>
            </w:r>
          </w:p>
        </w:tc>
        <w:tc>
          <w:tcPr>
            <w:tcW w:type="dxa" w:w="2880"/>
          </w:tcPr>
          <w:p>
            <w:r>
              <w:t>Plant head</w:t>
            </w:r>
          </w:p>
        </w:tc>
        <w:tc>
          <w:tcPr>
            <w:tcW w:type="dxa" w:w="2880"/>
          </w:tcPr>
          <w:p>
            <w:r>
              <w:t>3</w:t>
            </w:r>
          </w:p>
        </w:tc>
      </w:tr>
      <w:tr>
        <w:tc>
          <w:tcPr>
            <w:tcW w:type="dxa" w:w="2880"/>
          </w:tcPr>
          <w:p>
            <w:r>
              <w:t>Step 29.3</w:t>
            </w:r>
          </w:p>
        </w:tc>
        <w:tc>
          <w:tcPr>
            <w:tcW w:type="dxa" w:w="2880"/>
          </w:tcPr>
          <w:p>
            <w:r>
              <w:t>Plant head</w:t>
            </w:r>
          </w:p>
        </w:tc>
        <w:tc>
          <w:tcPr>
            <w:tcW w:type="dxa" w:w="2880"/>
          </w:tcPr>
          <w:p>
            <w:r>
              <w:t>30</w:t>
            </w:r>
          </w:p>
        </w:tc>
      </w:tr>
    </w:tbl>
    <w:p>
      <w:r>
        <w:br w:type="page"/>
      </w:r>
    </w:p>
    <w:p>
      <w:pPr>
        <w:pStyle w:val="Heading1"/>
      </w:pPr>
      <w:r>
        <w:t>30. Policy 30</w:t>
      </w:r>
    </w:p>
    <w:p>
      <w:r>
        <w:t>Target growth customer control shipment training energy demand capacity budget delivery report customer region audit report customer review output shipment energy plant demand process schedule risk control delivery customer safety quality process process service supplier training report quality sensor delivery vendor quality vendor report policy inventory margin payment safety capacity delivery safety output output region report warehouse demand energy cost region policy margin supplier process supplier energy warehouse warehouse customer margin product energy review growth supplier service budget control sensor service warehouse capacity supplier growth payment inventory compliance report quality plant shipment safety inventory maintenance output customer cost risk cost.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30.1</w:t>
            </w:r>
          </w:p>
        </w:tc>
        <w:tc>
          <w:tcPr>
            <w:tcW w:type="dxa" w:w="2880"/>
          </w:tcPr>
          <w:p>
            <w:r>
              <w:t>HR</w:t>
            </w:r>
          </w:p>
        </w:tc>
        <w:tc>
          <w:tcPr>
            <w:tcW w:type="dxa" w:w="2880"/>
          </w:tcPr>
          <w:p>
            <w:r>
              <w:t>16</w:t>
            </w:r>
          </w:p>
        </w:tc>
      </w:tr>
      <w:tr>
        <w:tc>
          <w:tcPr>
            <w:tcW w:type="dxa" w:w="2880"/>
          </w:tcPr>
          <w:p>
            <w:r>
              <w:t>Step 30.2</w:t>
            </w:r>
          </w:p>
        </w:tc>
        <w:tc>
          <w:tcPr>
            <w:tcW w:type="dxa" w:w="2880"/>
          </w:tcPr>
          <w:p>
            <w:r>
              <w:t>Finance</w:t>
            </w:r>
          </w:p>
        </w:tc>
        <w:tc>
          <w:tcPr>
            <w:tcW w:type="dxa" w:w="2880"/>
          </w:tcPr>
          <w:p>
            <w:r>
              <w:t>15</w:t>
            </w:r>
          </w:p>
        </w:tc>
      </w:tr>
      <w:tr>
        <w:tc>
          <w:tcPr>
            <w:tcW w:type="dxa" w:w="2880"/>
          </w:tcPr>
          <w:p>
            <w:r>
              <w:t>Step 30.3</w:t>
            </w:r>
          </w:p>
        </w:tc>
        <w:tc>
          <w:tcPr>
            <w:tcW w:type="dxa" w:w="2880"/>
          </w:tcPr>
          <w:p>
            <w:r>
              <w:t>Plant head</w:t>
            </w:r>
          </w:p>
        </w:tc>
        <w:tc>
          <w:tcPr>
            <w:tcW w:type="dxa" w:w="2880"/>
          </w:tcPr>
          <w:p>
            <w:r>
              <w:t>16</w:t>
            </w:r>
          </w:p>
        </w:tc>
      </w:tr>
    </w:tbl>
    <w:p>
      <w:r>
        <w:br w:type="page"/>
      </w:r>
    </w:p>
    <w:p>
      <w:pPr>
        <w:pStyle w:val="Heading1"/>
      </w:pPr>
      <w:r>
        <w:t>31. Policy 31</w:t>
      </w:r>
    </w:p>
    <w:p>
      <w:r>
        <w:t>Margin capacity target energy service product control delivery contract policy risk budget audit inventory region shipment region quality shipment payment budget report budget policy contract compliance customer maintenance policy growth safety compliance training supplier compliance delivery target supplier output margin plant control budget compliance energy cost cost output vendor margin target audit audit inventory maintenance risk safety inventory plant audit policy capacity policy report growth cost maintenance target region output control compliance supplier inventory margin product capacity sensor vendor capacity product report vendor growth shipment capacity maintenance compliance budget delivery report shipment margin service growth review process customer warehouse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31.1</w:t>
            </w:r>
          </w:p>
        </w:tc>
        <w:tc>
          <w:tcPr>
            <w:tcW w:type="dxa" w:w="2880"/>
          </w:tcPr>
          <w:p>
            <w:r>
              <w:t>HR</w:t>
            </w:r>
          </w:p>
        </w:tc>
        <w:tc>
          <w:tcPr>
            <w:tcW w:type="dxa" w:w="2880"/>
          </w:tcPr>
          <w:p>
            <w:r>
              <w:t>23</w:t>
            </w:r>
          </w:p>
        </w:tc>
      </w:tr>
      <w:tr>
        <w:tc>
          <w:tcPr>
            <w:tcW w:type="dxa" w:w="2880"/>
          </w:tcPr>
          <w:p>
            <w:r>
              <w:t>Step 31.2</w:t>
            </w:r>
          </w:p>
        </w:tc>
        <w:tc>
          <w:tcPr>
            <w:tcW w:type="dxa" w:w="2880"/>
          </w:tcPr>
          <w:p>
            <w:r>
              <w:t>Plant head</w:t>
            </w:r>
          </w:p>
        </w:tc>
        <w:tc>
          <w:tcPr>
            <w:tcW w:type="dxa" w:w="2880"/>
          </w:tcPr>
          <w:p>
            <w:r>
              <w:t>7</w:t>
            </w:r>
          </w:p>
        </w:tc>
      </w:tr>
      <w:tr>
        <w:tc>
          <w:tcPr>
            <w:tcW w:type="dxa" w:w="2880"/>
          </w:tcPr>
          <w:p>
            <w:r>
              <w:t>Step 31.3</w:t>
            </w:r>
          </w:p>
        </w:tc>
        <w:tc>
          <w:tcPr>
            <w:tcW w:type="dxa" w:w="2880"/>
          </w:tcPr>
          <w:p>
            <w:r>
              <w:t>Finance</w:t>
            </w:r>
          </w:p>
        </w:tc>
        <w:tc>
          <w:tcPr>
            <w:tcW w:type="dxa" w:w="2880"/>
          </w:tcPr>
          <w:p>
            <w:r>
              <w:t>15</w:t>
            </w:r>
          </w:p>
        </w:tc>
      </w:tr>
    </w:tbl>
    <w:p>
      <w:r>
        <w:br w:type="page"/>
      </w:r>
    </w:p>
    <w:p>
      <w:pPr>
        <w:pStyle w:val="Heading1"/>
      </w:pPr>
      <w:r>
        <w:t>32. Policy 32</w:t>
      </w:r>
    </w:p>
    <w:p>
      <w:r>
        <w:t>Contract cost output supplier payment schedule output sensor product shipment process growth maintenance process payment customer process schedule product contract quality payment training control schedule target demand inventory sensor cost contract process delivery risk warehouse supplier quality schedule safety margin cost review energy policy delivery process policy energy process report output customer report capacity shipment compliance risk maintenance target compliance sensor review contract vendor budget warehouse schedule policy vendor warehouse report supplier region shipment maintenance training vendor payment delivery safety control capacity region audit product supplier warehouse sensor contract schedule safety demand growth energy inventory review customer schedule margin process.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32.1</w:t>
            </w:r>
          </w:p>
        </w:tc>
        <w:tc>
          <w:tcPr>
            <w:tcW w:type="dxa" w:w="2880"/>
          </w:tcPr>
          <w:p>
            <w:r>
              <w:t>Finance</w:t>
            </w:r>
          </w:p>
        </w:tc>
        <w:tc>
          <w:tcPr>
            <w:tcW w:type="dxa" w:w="2880"/>
          </w:tcPr>
          <w:p>
            <w:r>
              <w:t>14</w:t>
            </w:r>
          </w:p>
        </w:tc>
      </w:tr>
      <w:tr>
        <w:tc>
          <w:tcPr>
            <w:tcW w:type="dxa" w:w="2880"/>
          </w:tcPr>
          <w:p>
            <w:r>
              <w:t>Step 32.2</w:t>
            </w:r>
          </w:p>
        </w:tc>
        <w:tc>
          <w:tcPr>
            <w:tcW w:type="dxa" w:w="2880"/>
          </w:tcPr>
          <w:p>
            <w:r>
              <w:t>Finance</w:t>
            </w:r>
          </w:p>
        </w:tc>
        <w:tc>
          <w:tcPr>
            <w:tcW w:type="dxa" w:w="2880"/>
          </w:tcPr>
          <w:p>
            <w:r>
              <w:t>15</w:t>
            </w:r>
          </w:p>
        </w:tc>
      </w:tr>
      <w:tr>
        <w:tc>
          <w:tcPr>
            <w:tcW w:type="dxa" w:w="2880"/>
          </w:tcPr>
          <w:p>
            <w:r>
              <w:t>Step 32.3</w:t>
            </w:r>
          </w:p>
        </w:tc>
        <w:tc>
          <w:tcPr>
            <w:tcW w:type="dxa" w:w="2880"/>
          </w:tcPr>
          <w:p>
            <w:r>
              <w:t>Plant head</w:t>
            </w:r>
          </w:p>
        </w:tc>
        <w:tc>
          <w:tcPr>
            <w:tcW w:type="dxa" w:w="2880"/>
          </w:tcPr>
          <w:p>
            <w:r>
              <w:t>25</w:t>
            </w:r>
          </w:p>
        </w:tc>
      </w:tr>
    </w:tbl>
    <w:p>
      <w:r>
        <w:br w:type="page"/>
      </w:r>
    </w:p>
    <w:p>
      <w:pPr>
        <w:pStyle w:val="Heading1"/>
      </w:pPr>
      <w:r>
        <w:t>33. Policy 33</w:t>
      </w:r>
    </w:p>
    <w:p>
      <w:r>
        <w:t>Budget cost schedule warehouse capacity service target process inventory product energy review process schedule payment capacity energy safety output growth schedule review report training service safety compliance warehouse schedule service region product growth training growth region safety vendor delivery contract customer cost capacity audit budget budget inventory inventory payment capacity safety safety cost training sensor contract review control warehouse region margin vendor service maintenance customer safety vendor sensor quality budget training risk inventory maintenance control safety service vendor shipment control region report margin budget service control audit customer contract margin growth target output vendor product control safety contract quality payment.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33.1</w:t>
            </w:r>
          </w:p>
        </w:tc>
        <w:tc>
          <w:tcPr>
            <w:tcW w:type="dxa" w:w="2880"/>
          </w:tcPr>
          <w:p>
            <w:r>
              <w:t>HR</w:t>
            </w:r>
          </w:p>
        </w:tc>
        <w:tc>
          <w:tcPr>
            <w:tcW w:type="dxa" w:w="2880"/>
          </w:tcPr>
          <w:p>
            <w:r>
              <w:t>22</w:t>
            </w:r>
          </w:p>
        </w:tc>
      </w:tr>
      <w:tr>
        <w:tc>
          <w:tcPr>
            <w:tcW w:type="dxa" w:w="2880"/>
          </w:tcPr>
          <w:p>
            <w:r>
              <w:t>Step 33.2</w:t>
            </w:r>
          </w:p>
        </w:tc>
        <w:tc>
          <w:tcPr>
            <w:tcW w:type="dxa" w:w="2880"/>
          </w:tcPr>
          <w:p>
            <w:r>
              <w:t>Finance</w:t>
            </w:r>
          </w:p>
        </w:tc>
        <w:tc>
          <w:tcPr>
            <w:tcW w:type="dxa" w:w="2880"/>
          </w:tcPr>
          <w:p>
            <w:r>
              <w:t>16</w:t>
            </w:r>
          </w:p>
        </w:tc>
      </w:tr>
      <w:tr>
        <w:tc>
          <w:tcPr>
            <w:tcW w:type="dxa" w:w="2880"/>
          </w:tcPr>
          <w:p>
            <w:r>
              <w:t>Step 33.3</w:t>
            </w:r>
          </w:p>
        </w:tc>
        <w:tc>
          <w:tcPr>
            <w:tcW w:type="dxa" w:w="2880"/>
          </w:tcPr>
          <w:p>
            <w:r>
              <w:t>Finance</w:t>
            </w:r>
          </w:p>
        </w:tc>
        <w:tc>
          <w:tcPr>
            <w:tcW w:type="dxa" w:w="2880"/>
          </w:tcPr>
          <w:p>
            <w:r>
              <w:t>11</w:t>
            </w:r>
          </w:p>
        </w:tc>
      </w:tr>
    </w:tbl>
    <w:p>
      <w:r>
        <w:br w:type="page"/>
      </w:r>
    </w:p>
    <w:p>
      <w:pPr>
        <w:pStyle w:val="Heading1"/>
      </w:pPr>
      <w:r>
        <w:t>34. Policy 34</w:t>
      </w:r>
    </w:p>
    <w:p>
      <w:r>
        <w:t>Report capacity payment vendor payment training energy report vendor shipment budget review growth risk training product process cost process policy safety capacity capacity schedule vendor payment risk cost customer shipment audit shipment schedule service risk report growth delivery compliance energy schedule plant risk capacity compliance energy margin warehouse shipment supplier cost service delivery supplier control vendor quality budget delivery delivery quality audit training region energy capacity quality product maintenance payment customer sensor review cost warehouse product plant service target inventory sensor customer quality target service payment report vendor vendor growth policy supplier policy payment cost delivery contract review plant review.</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34.1</w:t>
            </w:r>
          </w:p>
        </w:tc>
        <w:tc>
          <w:tcPr>
            <w:tcW w:type="dxa" w:w="2880"/>
          </w:tcPr>
          <w:p>
            <w:r>
              <w:t>Finance</w:t>
            </w:r>
          </w:p>
        </w:tc>
        <w:tc>
          <w:tcPr>
            <w:tcW w:type="dxa" w:w="2880"/>
          </w:tcPr>
          <w:p>
            <w:r>
              <w:t>5</w:t>
            </w:r>
          </w:p>
        </w:tc>
      </w:tr>
      <w:tr>
        <w:tc>
          <w:tcPr>
            <w:tcW w:type="dxa" w:w="2880"/>
          </w:tcPr>
          <w:p>
            <w:r>
              <w:t>Step 34.2</w:t>
            </w:r>
          </w:p>
        </w:tc>
        <w:tc>
          <w:tcPr>
            <w:tcW w:type="dxa" w:w="2880"/>
          </w:tcPr>
          <w:p>
            <w:r>
              <w:t>Finance</w:t>
            </w:r>
          </w:p>
        </w:tc>
        <w:tc>
          <w:tcPr>
            <w:tcW w:type="dxa" w:w="2880"/>
          </w:tcPr>
          <w:p>
            <w:r>
              <w:t>12</w:t>
            </w:r>
          </w:p>
        </w:tc>
      </w:tr>
      <w:tr>
        <w:tc>
          <w:tcPr>
            <w:tcW w:type="dxa" w:w="2880"/>
          </w:tcPr>
          <w:p>
            <w:r>
              <w:t>Step 34.3</w:t>
            </w:r>
          </w:p>
        </w:tc>
        <w:tc>
          <w:tcPr>
            <w:tcW w:type="dxa" w:w="2880"/>
          </w:tcPr>
          <w:p>
            <w:r>
              <w:t>Plant head</w:t>
            </w:r>
          </w:p>
        </w:tc>
        <w:tc>
          <w:tcPr>
            <w:tcW w:type="dxa" w:w="2880"/>
          </w:tcPr>
          <w:p>
            <w:r>
              <w:t>25</w:t>
            </w:r>
          </w:p>
        </w:tc>
      </w:tr>
    </w:tbl>
    <w:p>
      <w:r>
        <w:br w:type="page"/>
      </w:r>
    </w:p>
    <w:p>
      <w:pPr>
        <w:pStyle w:val="Heading1"/>
      </w:pPr>
      <w:r>
        <w:t>35. Policy 35</w:t>
      </w:r>
    </w:p>
    <w:p>
      <w:r>
        <w:t>Cost review growth growth target capacity supplier process demand maintenance payment budget schedule audit sensor budget audit target audit output sensor report safety training payment contract maintenance process review quality policy compliance delivery customer audit training sensor energy quality process output vendor cost target inventory warehouse risk sensor capacity delivery process control plant risk quality process energy customer capacity process policy training safety risk target output demand compliance inventory supplier target safety audit warehouse demand review report compliance output margin product growth quality vendor customer vendor target policy safety product warehouse cost quality service service training target region training policy.</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35.1</w:t>
            </w:r>
          </w:p>
        </w:tc>
        <w:tc>
          <w:tcPr>
            <w:tcW w:type="dxa" w:w="2880"/>
          </w:tcPr>
          <w:p>
            <w:r>
              <w:t>Finance</w:t>
            </w:r>
          </w:p>
        </w:tc>
        <w:tc>
          <w:tcPr>
            <w:tcW w:type="dxa" w:w="2880"/>
          </w:tcPr>
          <w:p>
            <w:r>
              <w:t>18</w:t>
            </w:r>
          </w:p>
        </w:tc>
      </w:tr>
      <w:tr>
        <w:tc>
          <w:tcPr>
            <w:tcW w:type="dxa" w:w="2880"/>
          </w:tcPr>
          <w:p>
            <w:r>
              <w:t>Step 35.2</w:t>
            </w:r>
          </w:p>
        </w:tc>
        <w:tc>
          <w:tcPr>
            <w:tcW w:type="dxa" w:w="2880"/>
          </w:tcPr>
          <w:p>
            <w:r>
              <w:t>Finance</w:t>
            </w:r>
          </w:p>
        </w:tc>
        <w:tc>
          <w:tcPr>
            <w:tcW w:type="dxa" w:w="2880"/>
          </w:tcPr>
          <w:p>
            <w:r>
              <w:t>12</w:t>
            </w:r>
          </w:p>
        </w:tc>
      </w:tr>
      <w:tr>
        <w:tc>
          <w:tcPr>
            <w:tcW w:type="dxa" w:w="2880"/>
          </w:tcPr>
          <w:p>
            <w:r>
              <w:t>Step 35.3</w:t>
            </w:r>
          </w:p>
        </w:tc>
        <w:tc>
          <w:tcPr>
            <w:tcW w:type="dxa" w:w="2880"/>
          </w:tcPr>
          <w:p>
            <w:r>
              <w:t>HR</w:t>
            </w:r>
          </w:p>
        </w:tc>
        <w:tc>
          <w:tcPr>
            <w:tcW w:type="dxa" w:w="2880"/>
          </w:tcPr>
          <w:p>
            <w:r>
              <w:t>26</w:t>
            </w:r>
          </w:p>
        </w:tc>
      </w:tr>
    </w:tbl>
    <w:p>
      <w:r>
        <w:br w:type="page"/>
      </w:r>
    </w:p>
    <w:p>
      <w:pPr>
        <w:pStyle w:val="Heading1"/>
      </w:pPr>
      <w:r>
        <w:t>36. Policy 36</w:t>
      </w:r>
    </w:p>
    <w:p>
      <w:r>
        <w:t>Target growth cost sensor cost inventory supplier shipment inventory plant margin target process training plant maintenance sensor margin energy demand product maintenance sensor report output payment customer audit delivery schedule process capacity safety margin process service policy policy safety product risk payment maintenance service report output delivery cost cost supplier customer policy capacity policy review sensor control supplier safety payment capacity energy policy control risk review quality compliance audit risk growth delivery service growth sensor cost schedule product vendor report energy policy capacity growth delivery audit margin policy plant process budget sensor demand payment capacity shipment growth inventory payment plant.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36.1</w:t>
            </w:r>
          </w:p>
        </w:tc>
        <w:tc>
          <w:tcPr>
            <w:tcW w:type="dxa" w:w="2880"/>
          </w:tcPr>
          <w:p>
            <w:r>
              <w:t>Finance</w:t>
            </w:r>
          </w:p>
        </w:tc>
        <w:tc>
          <w:tcPr>
            <w:tcW w:type="dxa" w:w="2880"/>
          </w:tcPr>
          <w:p>
            <w:r>
              <w:t>20</w:t>
            </w:r>
          </w:p>
        </w:tc>
      </w:tr>
      <w:tr>
        <w:tc>
          <w:tcPr>
            <w:tcW w:type="dxa" w:w="2880"/>
          </w:tcPr>
          <w:p>
            <w:r>
              <w:t>Step 36.2</w:t>
            </w:r>
          </w:p>
        </w:tc>
        <w:tc>
          <w:tcPr>
            <w:tcW w:type="dxa" w:w="2880"/>
          </w:tcPr>
          <w:p>
            <w:r>
              <w:t>Finance</w:t>
            </w:r>
          </w:p>
        </w:tc>
        <w:tc>
          <w:tcPr>
            <w:tcW w:type="dxa" w:w="2880"/>
          </w:tcPr>
          <w:p>
            <w:r>
              <w:t>12</w:t>
            </w:r>
          </w:p>
        </w:tc>
      </w:tr>
      <w:tr>
        <w:tc>
          <w:tcPr>
            <w:tcW w:type="dxa" w:w="2880"/>
          </w:tcPr>
          <w:p>
            <w:r>
              <w:t>Step 36.3</w:t>
            </w:r>
          </w:p>
        </w:tc>
        <w:tc>
          <w:tcPr>
            <w:tcW w:type="dxa" w:w="2880"/>
          </w:tcPr>
          <w:p>
            <w:r>
              <w:t>Plant head</w:t>
            </w:r>
          </w:p>
        </w:tc>
        <w:tc>
          <w:tcPr>
            <w:tcW w:type="dxa" w:w="2880"/>
          </w:tcPr>
          <w:p>
            <w:r>
              <w:t>30</w:t>
            </w:r>
          </w:p>
        </w:tc>
      </w:tr>
    </w:tbl>
    <w:p>
      <w:r>
        <w:br w:type="page"/>
      </w:r>
    </w:p>
    <w:p>
      <w:pPr>
        <w:pStyle w:val="Heading1"/>
      </w:pPr>
      <w:r>
        <w:t>37. Policy 37</w:t>
      </w:r>
    </w:p>
    <w:p>
      <w:r>
        <w:t>Growth demand service policy process margin shipment output process training margin payment audit capacity shipment quality service vendor customer control energy budget capacity plant supplier compliance compliance quality training payment training vendor output inventory energy budget margin inventory shipment product report process contract target policy payment shipment shipment process margin capacity vendor report policy audit growth safety compliance growth customer target warehouse cost control schedule service control target growth target sensor supplier customer target growth service budget cost budget training target quality audit supplier safety demand risk region process delivery maintenance sensor margin energy control cost energy report plant cost.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37.1</w:t>
            </w:r>
          </w:p>
        </w:tc>
        <w:tc>
          <w:tcPr>
            <w:tcW w:type="dxa" w:w="2880"/>
          </w:tcPr>
          <w:p>
            <w:r>
              <w:t>Plant head</w:t>
            </w:r>
          </w:p>
        </w:tc>
        <w:tc>
          <w:tcPr>
            <w:tcW w:type="dxa" w:w="2880"/>
          </w:tcPr>
          <w:p>
            <w:r>
              <w:t>11</w:t>
            </w:r>
          </w:p>
        </w:tc>
      </w:tr>
      <w:tr>
        <w:tc>
          <w:tcPr>
            <w:tcW w:type="dxa" w:w="2880"/>
          </w:tcPr>
          <w:p>
            <w:r>
              <w:t>Step 37.2</w:t>
            </w:r>
          </w:p>
        </w:tc>
        <w:tc>
          <w:tcPr>
            <w:tcW w:type="dxa" w:w="2880"/>
          </w:tcPr>
          <w:p>
            <w:r>
              <w:t>Finance</w:t>
            </w:r>
          </w:p>
        </w:tc>
        <w:tc>
          <w:tcPr>
            <w:tcW w:type="dxa" w:w="2880"/>
          </w:tcPr>
          <w:p>
            <w:r>
              <w:t>19</w:t>
            </w:r>
          </w:p>
        </w:tc>
      </w:tr>
      <w:tr>
        <w:tc>
          <w:tcPr>
            <w:tcW w:type="dxa" w:w="2880"/>
          </w:tcPr>
          <w:p>
            <w:r>
              <w:t>Step 37.3</w:t>
            </w:r>
          </w:p>
        </w:tc>
        <w:tc>
          <w:tcPr>
            <w:tcW w:type="dxa" w:w="2880"/>
          </w:tcPr>
          <w:p>
            <w:r>
              <w:t>HR</w:t>
            </w:r>
          </w:p>
        </w:tc>
        <w:tc>
          <w:tcPr>
            <w:tcW w:type="dxa" w:w="2880"/>
          </w:tcPr>
          <w:p>
            <w:r>
              <w:t>19</w:t>
            </w:r>
          </w:p>
        </w:tc>
      </w:tr>
    </w:tbl>
    <w:p>
      <w:r>
        <w:br w:type="page"/>
      </w:r>
    </w:p>
    <w:p>
      <w:pPr>
        <w:pStyle w:val="Heading1"/>
      </w:pPr>
      <w:r>
        <w:t>38. Policy 38</w:t>
      </w:r>
    </w:p>
    <w:p>
      <w:r>
        <w:t>Policy capacity region cost plant vendor quality service quality quality service budget contract cost product contract budget safety contract delivery shipment target demand region payment delivery payment compliance growth shipment product demand customer safety payment target inventory product risk warehouse product contract safety review cost delivery vendor demand growth margin safety customer schedule sensor budget report training inventory margin budget capacity energy shipment schedule control review output region process control audit product delivery growth review supplier quality safety report risk energy review process risk capacity demand contract control process report audit capacity control training control warehouse policy warehouse audit sensor.</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38.1</w:t>
            </w:r>
          </w:p>
        </w:tc>
        <w:tc>
          <w:tcPr>
            <w:tcW w:type="dxa" w:w="2880"/>
          </w:tcPr>
          <w:p>
            <w:r>
              <w:t>Plant head</w:t>
            </w:r>
          </w:p>
        </w:tc>
        <w:tc>
          <w:tcPr>
            <w:tcW w:type="dxa" w:w="2880"/>
          </w:tcPr>
          <w:p>
            <w:r>
              <w:t>1</w:t>
            </w:r>
          </w:p>
        </w:tc>
      </w:tr>
      <w:tr>
        <w:tc>
          <w:tcPr>
            <w:tcW w:type="dxa" w:w="2880"/>
          </w:tcPr>
          <w:p>
            <w:r>
              <w:t>Step 38.2</w:t>
            </w:r>
          </w:p>
        </w:tc>
        <w:tc>
          <w:tcPr>
            <w:tcW w:type="dxa" w:w="2880"/>
          </w:tcPr>
          <w:p>
            <w:r>
              <w:t>Plant head</w:t>
            </w:r>
          </w:p>
        </w:tc>
        <w:tc>
          <w:tcPr>
            <w:tcW w:type="dxa" w:w="2880"/>
          </w:tcPr>
          <w:p>
            <w:r>
              <w:t>11</w:t>
            </w:r>
          </w:p>
        </w:tc>
      </w:tr>
      <w:tr>
        <w:tc>
          <w:tcPr>
            <w:tcW w:type="dxa" w:w="2880"/>
          </w:tcPr>
          <w:p>
            <w:r>
              <w:t>Step 38.3</w:t>
            </w:r>
          </w:p>
        </w:tc>
        <w:tc>
          <w:tcPr>
            <w:tcW w:type="dxa" w:w="2880"/>
          </w:tcPr>
          <w:p>
            <w:r>
              <w:t>HR</w:t>
            </w:r>
          </w:p>
        </w:tc>
        <w:tc>
          <w:tcPr>
            <w:tcW w:type="dxa" w:w="2880"/>
          </w:tcPr>
          <w:p>
            <w:r>
              <w:t>30</w:t>
            </w:r>
          </w:p>
        </w:tc>
      </w:tr>
    </w:tbl>
    <w:p>
      <w:r>
        <w:br w:type="page"/>
      </w:r>
    </w:p>
    <w:p>
      <w:pPr>
        <w:pStyle w:val="Heading1"/>
      </w:pPr>
      <w:r>
        <w:t>39. Policy 39</w:t>
      </w:r>
    </w:p>
    <w:p>
      <w:r>
        <w:t>Margin control payment risk customer inventory training inventory vendor cost demand report customer output budget quality safety warehouse target risk customer margin capacity margin shipment growth warehouse shipment schedule plant region safety process contract supplier payment shipment review capacity customer demand audit delivery energy product target cost budget review capacity inventory capacity output cost safety plant training service energy output output process review audit margin contract safety growth output policy review audit report schedule audit plant audit capacity plant audit margin risk energy margin audit customer safety growth vendor budget sensor product schedule quality growth output vendor supplier vendor risk.</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39.1</w:t>
            </w:r>
          </w:p>
        </w:tc>
        <w:tc>
          <w:tcPr>
            <w:tcW w:type="dxa" w:w="2880"/>
          </w:tcPr>
          <w:p>
            <w:r>
              <w:t>Finance</w:t>
            </w:r>
          </w:p>
        </w:tc>
        <w:tc>
          <w:tcPr>
            <w:tcW w:type="dxa" w:w="2880"/>
          </w:tcPr>
          <w:p>
            <w:r>
              <w:t>20</w:t>
            </w:r>
          </w:p>
        </w:tc>
      </w:tr>
      <w:tr>
        <w:tc>
          <w:tcPr>
            <w:tcW w:type="dxa" w:w="2880"/>
          </w:tcPr>
          <w:p>
            <w:r>
              <w:t>Step 39.2</w:t>
            </w:r>
          </w:p>
        </w:tc>
        <w:tc>
          <w:tcPr>
            <w:tcW w:type="dxa" w:w="2880"/>
          </w:tcPr>
          <w:p>
            <w:r>
              <w:t>Finance</w:t>
            </w:r>
          </w:p>
        </w:tc>
        <w:tc>
          <w:tcPr>
            <w:tcW w:type="dxa" w:w="2880"/>
          </w:tcPr>
          <w:p>
            <w:r>
              <w:t>6</w:t>
            </w:r>
          </w:p>
        </w:tc>
      </w:tr>
      <w:tr>
        <w:tc>
          <w:tcPr>
            <w:tcW w:type="dxa" w:w="2880"/>
          </w:tcPr>
          <w:p>
            <w:r>
              <w:t>Step 39.3</w:t>
            </w:r>
          </w:p>
        </w:tc>
        <w:tc>
          <w:tcPr>
            <w:tcW w:type="dxa" w:w="2880"/>
          </w:tcPr>
          <w:p>
            <w:r>
              <w:t>Plant head</w:t>
            </w:r>
          </w:p>
        </w:tc>
        <w:tc>
          <w:tcPr>
            <w:tcW w:type="dxa" w:w="2880"/>
          </w:tcPr>
          <w:p>
            <w:r>
              <w:t>6</w:t>
            </w:r>
          </w:p>
        </w:tc>
      </w:tr>
    </w:tbl>
    <w:p>
      <w:r>
        <w:br w:type="page"/>
      </w:r>
    </w:p>
    <w:p>
      <w:pPr>
        <w:pStyle w:val="Heading1"/>
      </w:pPr>
      <w:r>
        <w:t>40. Policy 40</w:t>
      </w:r>
    </w:p>
    <w:p>
      <w:r>
        <w:t>Plant process compliance control region shipment payment product schedule training control service growth delivery customer plant payment payment training schedule supplier policy output quality process region output compliance shipment shipment output warehouse growth plant vendor service payment maintenance compliance margin output safety margin customer energy output compliance supplier demand quality demand warehouse safety payment schedule sensor delivery cost delivery review maintenance audit cost risk output output maintenance safety capacity margin shipment service vendor demand audit inventory review capacity region process margin target report sensor target compliance cost audit inventory quality output contract demand customer report contract payment supplier audit maintenance.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Days</w:t>
            </w:r>
          </w:p>
        </w:tc>
      </w:tr>
      <w:tr>
        <w:tc>
          <w:tcPr>
            <w:tcW w:type="dxa" w:w="2880"/>
          </w:tcPr>
          <w:p>
            <w:r>
              <w:t>Step 40.1</w:t>
            </w:r>
          </w:p>
        </w:tc>
        <w:tc>
          <w:tcPr>
            <w:tcW w:type="dxa" w:w="2880"/>
          </w:tcPr>
          <w:p>
            <w:r>
              <w:t>Plant head</w:t>
            </w:r>
          </w:p>
        </w:tc>
        <w:tc>
          <w:tcPr>
            <w:tcW w:type="dxa" w:w="2880"/>
          </w:tcPr>
          <w:p>
            <w:r>
              <w:t>17</w:t>
            </w:r>
          </w:p>
        </w:tc>
      </w:tr>
      <w:tr>
        <w:tc>
          <w:tcPr>
            <w:tcW w:type="dxa" w:w="2880"/>
          </w:tcPr>
          <w:p>
            <w:r>
              <w:t>Step 40.2</w:t>
            </w:r>
          </w:p>
        </w:tc>
        <w:tc>
          <w:tcPr>
            <w:tcW w:type="dxa" w:w="2880"/>
          </w:tcPr>
          <w:p>
            <w:r>
              <w:t>Plant head</w:t>
            </w:r>
          </w:p>
        </w:tc>
        <w:tc>
          <w:tcPr>
            <w:tcW w:type="dxa" w:w="2880"/>
          </w:tcPr>
          <w:p>
            <w:r>
              <w:t>6</w:t>
            </w:r>
          </w:p>
        </w:tc>
      </w:tr>
      <w:tr>
        <w:tc>
          <w:tcPr>
            <w:tcW w:type="dxa" w:w="2880"/>
          </w:tcPr>
          <w:p>
            <w:r>
              <w:t>Step 40.3</w:t>
            </w:r>
          </w:p>
        </w:tc>
        <w:tc>
          <w:tcPr>
            <w:tcW w:type="dxa" w:w="2880"/>
          </w:tcPr>
          <w:p>
            <w:r>
              <w:t>Plant head</w:t>
            </w:r>
          </w:p>
        </w:tc>
        <w:tc>
          <w:tcPr>
            <w:tcW w:type="dxa" w:w="2880"/>
          </w:tcPr>
          <w:p>
            <w:r>
              <w:t>18</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document HB-001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Northwind Industrial Supplies | Employee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