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467D8" w14:textId="77777777" w:rsidR="00EE5493" w:rsidRDefault="00EE5493" w:rsidP="00EE5493">
      <w:r>
        <w:t xml:space="preserve">Q. </w:t>
      </w:r>
    </w:p>
    <w:p w14:paraId="13331994" w14:textId="608DA7DF" w:rsidR="00EE5493" w:rsidRDefault="00EE5493" w:rsidP="00EE5493">
      <w:r w:rsidRPr="00EE5493">
        <w:t>Populate an information box for your cities containing the following data where it is available:</w:t>
      </w:r>
      <w:r w:rsidRPr="00EE5493">
        <w:br/>
      </w:r>
      <w:r w:rsidRPr="00EE5493">
        <w:sym w:font="Symbol" w:char="F0B7"/>
      </w:r>
      <w:r w:rsidRPr="00EE5493">
        <w:t xml:space="preserve"> Size (area)</w:t>
      </w:r>
      <w:r w:rsidRPr="00EE5493">
        <w:br/>
      </w:r>
      <w:r w:rsidRPr="00EE5493">
        <w:sym w:font="Symbol" w:char="F0B7"/>
      </w:r>
      <w:r w:rsidRPr="00EE5493">
        <w:t xml:space="preserve"> Population size</w:t>
      </w:r>
      <w:r w:rsidRPr="00EE5493">
        <w:br/>
      </w:r>
      <w:r w:rsidRPr="00EE5493">
        <w:sym w:font="Symbol" w:char="F0B7"/>
      </w:r>
      <w:r w:rsidRPr="00EE5493">
        <w:t xml:space="preserve"> Time zone offsets (cities may have more than one)</w:t>
      </w:r>
      <w:r w:rsidRPr="00EE5493">
        <w:br/>
      </w:r>
      <w:r w:rsidRPr="00EE5493">
        <w:sym w:font="Symbol" w:char="F0B7"/>
      </w:r>
      <w:r w:rsidRPr="00EE5493">
        <w:t xml:space="preserve"> Official website</w:t>
      </w:r>
      <w:r w:rsidRPr="00EE5493">
        <w:br/>
      </w:r>
      <w:r w:rsidRPr="00EE5493">
        <w:sym w:font="Symbol" w:char="F0B7"/>
      </w:r>
      <w:r w:rsidRPr="00EE5493">
        <w:t xml:space="preserve"> Number of twinned cities</w:t>
      </w:r>
      <w:r w:rsidRPr="00EE5493">
        <w:br/>
        <w:t>Ensure that your query answers are intelligible to human users.</w:t>
      </w:r>
    </w:p>
    <w:p w14:paraId="63A22273" w14:textId="748156E9" w:rsidR="00F85035" w:rsidRDefault="00F85035" w:rsidP="00EE5493"/>
    <w:p w14:paraId="20F013F2" w14:textId="77777777" w:rsidR="00F85035" w:rsidRDefault="00F85035" w:rsidP="00EE5493"/>
    <w:p w14:paraId="045B87ED" w14:textId="77777777" w:rsidR="00F85035" w:rsidRPr="00817BA4" w:rsidRDefault="00F85035" w:rsidP="00F85035">
      <w:pPr>
        <w:pStyle w:val="Heading3"/>
        <w:jc w:val="both"/>
        <w:rPr>
          <w:rFonts w:ascii="Times New Roman" w:hAnsi="Times New Roman" w:cs="Times New Roman"/>
          <w:b/>
        </w:rPr>
      </w:pPr>
      <w:bookmarkStart w:id="0" w:name="_Toc96282124"/>
      <w:bookmarkStart w:id="1" w:name="_Toc96335124"/>
      <w:r w:rsidRPr="00817BA4">
        <w:rPr>
          <w:rFonts w:ascii="Times New Roman" w:hAnsi="Times New Roman" w:cs="Times New Roman"/>
          <w:b/>
        </w:rPr>
        <w:t>SPARQL query:</w:t>
      </w:r>
      <w:bookmarkEnd w:id="0"/>
      <w:bookmarkEnd w:id="1"/>
    </w:p>
    <w:p w14:paraId="467A2ECB" w14:textId="77777777" w:rsidR="00F85035" w:rsidRPr="004F0E21" w:rsidRDefault="00F85035" w:rsidP="00F85035">
      <w:pPr>
        <w:jc w:val="both"/>
        <w:rPr>
          <w:rFonts w:ascii="Times New Roman" w:eastAsia="Calibri" w:hAnsi="Times New Roman" w:cs="Times New Roman"/>
        </w:rPr>
      </w:pPr>
    </w:p>
    <w:p w14:paraId="5861F537"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SELECT ?cities </w:t>
      </w:r>
    </w:p>
    <w:p w14:paraId="41092628" w14:textId="77777777" w:rsidR="00F85035" w:rsidRPr="004F0E21" w:rsidRDefault="00F85035" w:rsidP="00F85035">
      <w:pPr>
        <w:ind w:firstLine="720"/>
        <w:jc w:val="both"/>
        <w:rPr>
          <w:rFonts w:ascii="Times New Roman" w:hAnsi="Times New Roman" w:cs="Times New Roman"/>
        </w:rPr>
      </w:pPr>
      <w:r w:rsidRPr="004F0E21">
        <w:rPr>
          <w:rFonts w:ascii="Times New Roman" w:hAnsi="Times New Roman" w:cs="Times New Roman"/>
        </w:rPr>
        <w:t xml:space="preserve">?wiki_cities </w:t>
      </w:r>
    </w:p>
    <w:p w14:paraId="1709AAF2" w14:textId="77777777" w:rsidR="00F85035" w:rsidRPr="004F0E21" w:rsidRDefault="00F85035" w:rsidP="00F85035">
      <w:pPr>
        <w:ind w:firstLine="720"/>
        <w:jc w:val="both"/>
        <w:rPr>
          <w:rFonts w:ascii="Times New Roman" w:hAnsi="Times New Roman" w:cs="Times New Roman"/>
        </w:rPr>
      </w:pPr>
      <w:r w:rsidRPr="004F0E21">
        <w:rPr>
          <w:rFonts w:ascii="Times New Roman" w:hAnsi="Times New Roman" w:cs="Times New Roman"/>
        </w:rPr>
        <w:t xml:space="preserve">(CONCAT(STR(?area), " square kilometre") AS ?area_new) </w:t>
      </w:r>
    </w:p>
    <w:p w14:paraId="68EFB44B" w14:textId="77777777" w:rsidR="00F85035" w:rsidRPr="004F0E21" w:rsidRDefault="00F85035" w:rsidP="00F85035">
      <w:pPr>
        <w:ind w:firstLine="720"/>
        <w:jc w:val="both"/>
        <w:rPr>
          <w:rFonts w:ascii="Times New Roman" w:hAnsi="Times New Roman" w:cs="Times New Roman"/>
        </w:rPr>
      </w:pPr>
      <w:r w:rsidRPr="004F0E21">
        <w:rPr>
          <w:rFonts w:ascii="Times New Roman" w:hAnsi="Times New Roman" w:cs="Times New Roman"/>
        </w:rPr>
        <w:t xml:space="preserve">(STR(?popluation) AS ?number_of_people) </w:t>
      </w:r>
    </w:p>
    <w:p w14:paraId="4EE48BCB" w14:textId="77777777" w:rsidR="00F85035" w:rsidRPr="004F0E21" w:rsidRDefault="00F85035" w:rsidP="00F85035">
      <w:pPr>
        <w:ind w:firstLine="720"/>
        <w:jc w:val="both"/>
        <w:rPr>
          <w:rFonts w:ascii="Times New Roman" w:hAnsi="Times New Roman" w:cs="Times New Roman"/>
        </w:rPr>
      </w:pPr>
      <w:r w:rsidRPr="004F0E21">
        <w:rPr>
          <w:rFonts w:ascii="Times New Roman" w:hAnsi="Times New Roman" w:cs="Times New Roman"/>
        </w:rPr>
        <w:t xml:space="preserve">(GROUP_CONCAT(DISTINCT ?name; SEPARATOR=", ") as ?names) </w:t>
      </w:r>
    </w:p>
    <w:p w14:paraId="30D3CFD3" w14:textId="77777777" w:rsidR="00F85035" w:rsidRPr="004F0E21" w:rsidRDefault="00F85035" w:rsidP="00F85035">
      <w:pPr>
        <w:ind w:firstLine="720"/>
        <w:jc w:val="both"/>
        <w:rPr>
          <w:rFonts w:ascii="Times New Roman" w:hAnsi="Times New Roman" w:cs="Times New Roman"/>
        </w:rPr>
      </w:pPr>
      <w:r w:rsidRPr="004F0E21">
        <w:rPr>
          <w:rFonts w:ascii="Times New Roman" w:hAnsi="Times New Roman" w:cs="Times New Roman"/>
        </w:rPr>
        <w:t xml:space="preserve">?website </w:t>
      </w:r>
    </w:p>
    <w:p w14:paraId="48D8ACC4" w14:textId="77777777" w:rsidR="00F85035" w:rsidRPr="004F0E21" w:rsidRDefault="00F85035" w:rsidP="00F85035">
      <w:pPr>
        <w:ind w:firstLine="720"/>
        <w:jc w:val="both"/>
        <w:rPr>
          <w:rFonts w:ascii="Times New Roman" w:hAnsi="Times New Roman" w:cs="Times New Roman"/>
        </w:rPr>
      </w:pPr>
      <w:r w:rsidRPr="004F0E21">
        <w:rPr>
          <w:rFonts w:ascii="Times New Roman" w:hAnsi="Times New Roman" w:cs="Times New Roman"/>
        </w:rPr>
        <w:t xml:space="preserve">(STR(COUNT(?twinned_city)) as ?number_of_twinned_cities) </w:t>
      </w:r>
    </w:p>
    <w:p w14:paraId="3B68B03F"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WHERE</w:t>
      </w:r>
    </w:p>
    <w:p w14:paraId="3A3E40F2"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w:t>
      </w:r>
    </w:p>
    <w:p w14:paraId="014E5883"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  ?cities rdf:type this:City.</w:t>
      </w:r>
    </w:p>
    <w:p w14:paraId="35A64FD7"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  ?wiki_cities owl:sameAs ?cities.</w:t>
      </w:r>
    </w:p>
    <w:p w14:paraId="4851B210" w14:textId="77777777" w:rsidR="00F85035" w:rsidRPr="004F0E21" w:rsidRDefault="00F85035" w:rsidP="00F85035">
      <w:pPr>
        <w:jc w:val="both"/>
        <w:rPr>
          <w:rFonts w:ascii="Times New Roman" w:hAnsi="Times New Roman" w:cs="Times New Roman"/>
        </w:rPr>
      </w:pPr>
    </w:p>
    <w:p w14:paraId="0128F5A5"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  SERVICE &lt;http://query.wikidata.org/sparql&gt; {   </w:t>
      </w:r>
    </w:p>
    <w:p w14:paraId="1B6468A6"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    ?wiki_cities wdt:P2046 ?area.</w:t>
      </w:r>
    </w:p>
    <w:p w14:paraId="760F7A80"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    ?wiki_cities wdt:P1082 ?popluation.</w:t>
      </w:r>
    </w:p>
    <w:p w14:paraId="4ADB6FCE"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    OPTIONAL {?wiki_cities wdt:P421/wdt:P373 ?name.}</w:t>
      </w:r>
    </w:p>
    <w:p w14:paraId="5F5D1843"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    OPTIONAL {?wiki_cities wdt:P856 ?website.}</w:t>
      </w:r>
    </w:p>
    <w:p w14:paraId="1178A7CC"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    ?wiki_cities wdt:P190 ?twinned_city.</w:t>
      </w:r>
    </w:p>
    <w:p w14:paraId="5CC9EE56"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  } </w:t>
      </w:r>
    </w:p>
    <w:p w14:paraId="49C9400B" w14:textId="77777777" w:rsidR="00F85035" w:rsidRPr="004F0E21" w:rsidRDefault="00F85035" w:rsidP="00F85035">
      <w:pPr>
        <w:jc w:val="both"/>
        <w:rPr>
          <w:rFonts w:ascii="Times New Roman" w:hAnsi="Times New Roman" w:cs="Times New Roman"/>
        </w:rPr>
      </w:pPr>
    </w:p>
    <w:p w14:paraId="48AAC7ED"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w:t>
      </w:r>
    </w:p>
    <w:p w14:paraId="5AC4B872"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GROUP BY ?cities ?wiki_cities ?area ?popluation ?website</w:t>
      </w:r>
    </w:p>
    <w:p w14:paraId="47E4D617"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ORDER BY ?cities</w:t>
      </w:r>
    </w:p>
    <w:p w14:paraId="30F600AE" w14:textId="77777777" w:rsidR="00F85035" w:rsidRPr="004F0E21" w:rsidRDefault="00F85035" w:rsidP="00F85035">
      <w:pPr>
        <w:jc w:val="both"/>
        <w:rPr>
          <w:rFonts w:ascii="Times New Roman" w:hAnsi="Times New Roman" w:cs="Times New Roman"/>
        </w:rPr>
      </w:pPr>
    </w:p>
    <w:p w14:paraId="6884E242" w14:textId="77777777" w:rsidR="00F85035" w:rsidRPr="00817BA4" w:rsidRDefault="00F85035" w:rsidP="00F85035">
      <w:pPr>
        <w:pStyle w:val="Heading3"/>
        <w:jc w:val="both"/>
        <w:rPr>
          <w:rFonts w:ascii="Times New Roman" w:hAnsi="Times New Roman" w:cs="Times New Roman"/>
          <w:b/>
        </w:rPr>
      </w:pPr>
      <w:bookmarkStart w:id="2" w:name="_Toc96282125"/>
      <w:bookmarkStart w:id="3" w:name="_Toc96335125"/>
      <w:r w:rsidRPr="00817BA4">
        <w:rPr>
          <w:rFonts w:ascii="Times New Roman" w:hAnsi="Times New Roman" w:cs="Times New Roman"/>
          <w:b/>
        </w:rPr>
        <w:t>Results:</w:t>
      </w:r>
      <w:bookmarkEnd w:id="2"/>
      <w:bookmarkEnd w:id="3"/>
    </w:p>
    <w:p w14:paraId="4CE8F004"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 xml:space="preserve">In the Figure 11 bellow, illustrates the output results of Query 2. </w:t>
      </w:r>
    </w:p>
    <w:p w14:paraId="1F4CB4D4" w14:textId="77777777" w:rsidR="00F85035" w:rsidRPr="004F0E21" w:rsidRDefault="00F85035" w:rsidP="00F85035">
      <w:pPr>
        <w:jc w:val="both"/>
        <w:rPr>
          <w:rFonts w:ascii="Times New Roman" w:hAnsi="Times New Roman" w:cs="Times New Roman"/>
        </w:rPr>
      </w:pPr>
    </w:p>
    <w:p w14:paraId="5CC1E7A7"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rPr>
        <w:t>Please note that London and Birmingham have two time zone, one is Greenwich Mean Time, another is British Summer Time. And the time zone for Mumbai and Mysore is null. Also, Mysore does not have an official website.</w:t>
      </w:r>
    </w:p>
    <w:p w14:paraId="15E0EC2E" w14:textId="77777777" w:rsidR="00F85035" w:rsidRPr="004F0E21" w:rsidRDefault="00F85035" w:rsidP="00F85035">
      <w:pPr>
        <w:jc w:val="both"/>
        <w:rPr>
          <w:rFonts w:ascii="Times New Roman" w:hAnsi="Times New Roman" w:cs="Times New Roman"/>
        </w:rPr>
      </w:pPr>
    </w:p>
    <w:p w14:paraId="70D15382" w14:textId="77777777" w:rsidR="00F85035" w:rsidRPr="004F0E21" w:rsidRDefault="00F85035" w:rsidP="00F85035">
      <w:pPr>
        <w:jc w:val="both"/>
        <w:rPr>
          <w:rFonts w:ascii="Times New Roman" w:hAnsi="Times New Roman" w:cs="Times New Roman"/>
        </w:rPr>
      </w:pPr>
      <w:r w:rsidRPr="004F0E21">
        <w:rPr>
          <w:rFonts w:ascii="Times New Roman" w:hAnsi="Times New Roman" w:cs="Times New Roman"/>
          <w:noProof/>
        </w:rPr>
        <w:lastRenderedPageBreak/>
        <w:drawing>
          <wp:inline distT="0" distB="0" distL="0" distR="0" wp14:anchorId="54AD5D9F" wp14:editId="19ED6E96">
            <wp:extent cx="5731510" cy="3521710"/>
            <wp:effectExtent l="0" t="0" r="0" b="0"/>
            <wp:docPr id="47" name="图片 47" descr="图形用户界面, 文本,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形用户界面, 文本, 应用程序, 电子邮件&#10;&#10;描述已自动生成"/>
                    <pic:cNvPicPr/>
                  </pic:nvPicPr>
                  <pic:blipFill>
                    <a:blip r:embed="rId4"/>
                    <a:stretch>
                      <a:fillRect/>
                    </a:stretch>
                  </pic:blipFill>
                  <pic:spPr>
                    <a:xfrm>
                      <a:off x="0" y="0"/>
                      <a:ext cx="5731510" cy="3521710"/>
                    </a:xfrm>
                    <a:prstGeom prst="rect">
                      <a:avLst/>
                    </a:prstGeom>
                  </pic:spPr>
                </pic:pic>
              </a:graphicData>
            </a:graphic>
          </wp:inline>
        </w:drawing>
      </w:r>
    </w:p>
    <w:p w14:paraId="39A4DA68" w14:textId="77777777" w:rsidR="00F85035" w:rsidRPr="00EE5493" w:rsidRDefault="00F85035" w:rsidP="00EE5493"/>
    <w:p w14:paraId="2A110826" w14:textId="3E90AA0D" w:rsidR="000D083B" w:rsidRDefault="000D083B"/>
    <w:p w14:paraId="4ED893BB" w14:textId="65A8530F" w:rsidR="00EE5493" w:rsidRDefault="00EE5493"/>
    <w:p w14:paraId="05875665" w14:textId="77777777" w:rsidR="00EE5493" w:rsidRDefault="00EE5493"/>
    <w:sectPr w:rsidR="00EE5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659"/>
    <w:rsid w:val="000D083B"/>
    <w:rsid w:val="00167789"/>
    <w:rsid w:val="00764B29"/>
    <w:rsid w:val="007B124F"/>
    <w:rsid w:val="00AB0659"/>
    <w:rsid w:val="00EE5493"/>
    <w:rsid w:val="00F850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246E9B"/>
  <w15:chartTrackingRefBased/>
  <w15:docId w15:val="{F208D9F4-7B47-4A4F-AABF-C8DB80B71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8503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503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043615">
      <w:bodyDiv w:val="1"/>
      <w:marLeft w:val="0"/>
      <w:marRight w:val="0"/>
      <w:marTop w:val="0"/>
      <w:marBottom w:val="0"/>
      <w:divBdr>
        <w:top w:val="none" w:sz="0" w:space="0" w:color="auto"/>
        <w:left w:val="none" w:sz="0" w:space="0" w:color="auto"/>
        <w:bottom w:val="none" w:sz="0" w:space="0" w:color="auto"/>
        <w:right w:val="none" w:sz="0" w:space="0" w:color="auto"/>
      </w:divBdr>
    </w:div>
    <w:div w:id="1584530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192</Words>
  <Characters>1097</Characters>
  <Application>Microsoft Office Word</Application>
  <DocSecurity>0</DocSecurity>
  <Lines>9</Lines>
  <Paragraphs>2</Paragraphs>
  <ScaleCrop>false</ScaleCrop>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ARUNESH, SHREYAS</dc:creator>
  <cp:keywords/>
  <dc:description/>
  <cp:lastModifiedBy>ARUNESH, SHREYAS</cp:lastModifiedBy>
  <cp:revision>4</cp:revision>
  <dcterms:created xsi:type="dcterms:W3CDTF">2022-02-21T11:54:00Z</dcterms:created>
  <dcterms:modified xsi:type="dcterms:W3CDTF">2022-02-21T11:55:00Z</dcterms:modified>
</cp:coreProperties>
</file>