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CA095" w14:textId="2C7530E1" w:rsidR="00D72873" w:rsidRPr="006756F0" w:rsidRDefault="006756F0" w:rsidP="006756F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Redshift Assignment</w:t>
      </w:r>
    </w:p>
    <w:p w14:paraId="7B97B81B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Problem Statement:</w:t>
      </w:r>
    </w:p>
    <w:p w14:paraId="067EDACC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You work for XYZ Corporation. Their application requires a database service that</w:t>
      </w:r>
    </w:p>
    <w:p w14:paraId="4B9C88AB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can store data which can be retrieved if required. Implement suitable service for</w:t>
      </w:r>
    </w:p>
    <w:p w14:paraId="4F33E9AD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the same.</w:t>
      </w:r>
    </w:p>
    <w:p w14:paraId="15987EB9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While migrating, you are asked to perform the following</w:t>
      </w:r>
    </w:p>
    <w:p w14:paraId="16422FC3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tasks:</w:t>
      </w:r>
    </w:p>
    <w:p w14:paraId="042F1A4B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1. Create a Redshift data warehouse.</w:t>
      </w:r>
    </w:p>
    <w:p w14:paraId="1E10698B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2. Using the query editor:</w:t>
      </w:r>
    </w:p>
    <w:p w14:paraId="76ADB91B" w14:textId="77777777" w:rsidR="006756F0" w:rsidRP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a. Load some data</w:t>
      </w:r>
    </w:p>
    <w:p w14:paraId="2F1780E0" w14:textId="01A3492F" w:rsidR="006756F0" w:rsidRDefault="006756F0" w:rsidP="006756F0">
      <w:pPr>
        <w:rPr>
          <w:b/>
          <w:bCs/>
          <w:sz w:val="28"/>
          <w:szCs w:val="28"/>
        </w:rPr>
      </w:pPr>
      <w:r w:rsidRPr="006756F0">
        <w:rPr>
          <w:b/>
          <w:bCs/>
          <w:sz w:val="28"/>
          <w:szCs w:val="28"/>
        </w:rPr>
        <w:t>b. Query the data</w:t>
      </w:r>
    </w:p>
    <w:p w14:paraId="1DF2BFE0" w14:textId="150E7AFE" w:rsidR="006756F0" w:rsidRDefault="006756F0" w:rsidP="006756F0">
      <w:pPr>
        <w:rPr>
          <w:sz w:val="28"/>
          <w:szCs w:val="28"/>
        </w:rPr>
      </w:pPr>
      <w:r>
        <w:rPr>
          <w:sz w:val="28"/>
          <w:szCs w:val="28"/>
        </w:rPr>
        <w:t>1. Created a redshift data warehouse</w:t>
      </w:r>
    </w:p>
    <w:p w14:paraId="1B506190" w14:textId="4142BE6E" w:rsidR="006756F0" w:rsidRPr="006756F0" w:rsidRDefault="006756F0" w:rsidP="006756F0">
      <w:pPr>
        <w:rPr>
          <w:sz w:val="28"/>
          <w:szCs w:val="28"/>
        </w:rPr>
      </w:pPr>
      <w:r w:rsidRPr="006756F0">
        <w:rPr>
          <w:sz w:val="28"/>
          <w:szCs w:val="28"/>
        </w:rPr>
        <w:drawing>
          <wp:inline distT="0" distB="0" distL="0" distR="0" wp14:anchorId="06D10242" wp14:editId="2163E132">
            <wp:extent cx="5731510" cy="3044825"/>
            <wp:effectExtent l="0" t="0" r="2540" b="3175"/>
            <wp:docPr id="844275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CE6D" w14:textId="587358B1" w:rsidR="006756F0" w:rsidRPr="006756F0" w:rsidRDefault="006756F0" w:rsidP="006756F0">
      <w:pPr>
        <w:rPr>
          <w:sz w:val="28"/>
          <w:szCs w:val="28"/>
        </w:rPr>
      </w:pPr>
      <w:r w:rsidRPr="006756F0">
        <w:rPr>
          <w:sz w:val="28"/>
          <w:szCs w:val="28"/>
        </w:rPr>
        <w:lastRenderedPageBreak/>
        <w:drawing>
          <wp:inline distT="0" distB="0" distL="0" distR="0" wp14:anchorId="159BCE9B" wp14:editId="01F14EAD">
            <wp:extent cx="5731510" cy="3044825"/>
            <wp:effectExtent l="0" t="0" r="2540" b="3175"/>
            <wp:docPr id="762875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5FDF" w14:textId="4C408530" w:rsidR="006756F0" w:rsidRPr="006756F0" w:rsidRDefault="006756F0" w:rsidP="006756F0">
      <w:pPr>
        <w:rPr>
          <w:sz w:val="28"/>
          <w:szCs w:val="28"/>
        </w:rPr>
      </w:pPr>
      <w:r w:rsidRPr="006756F0">
        <w:rPr>
          <w:sz w:val="28"/>
          <w:szCs w:val="28"/>
        </w:rPr>
        <w:drawing>
          <wp:inline distT="0" distB="0" distL="0" distR="0" wp14:anchorId="5CDD1264" wp14:editId="2C5CDF5A">
            <wp:extent cx="5731510" cy="3044825"/>
            <wp:effectExtent l="0" t="0" r="2540" b="3175"/>
            <wp:docPr id="9400374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15B7" w14:textId="6E9F2F1D" w:rsidR="006756F0" w:rsidRPr="006756F0" w:rsidRDefault="006756F0" w:rsidP="006756F0">
      <w:pPr>
        <w:rPr>
          <w:sz w:val="28"/>
          <w:szCs w:val="28"/>
        </w:rPr>
      </w:pPr>
      <w:r w:rsidRPr="006756F0">
        <w:rPr>
          <w:sz w:val="28"/>
          <w:szCs w:val="28"/>
        </w:rPr>
        <w:lastRenderedPageBreak/>
        <w:drawing>
          <wp:inline distT="0" distB="0" distL="0" distR="0" wp14:anchorId="43FC1547" wp14:editId="05947BC5">
            <wp:extent cx="5731510" cy="3044825"/>
            <wp:effectExtent l="0" t="0" r="2540" b="3175"/>
            <wp:docPr id="745556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26D5" w14:textId="7B4D3546" w:rsidR="006756F0" w:rsidRDefault="006756F0" w:rsidP="006756F0">
      <w:pPr>
        <w:rPr>
          <w:sz w:val="28"/>
          <w:szCs w:val="28"/>
        </w:rPr>
      </w:pPr>
      <w:r>
        <w:rPr>
          <w:sz w:val="28"/>
          <w:szCs w:val="28"/>
        </w:rPr>
        <w:t>2. Using the query editor v2</w:t>
      </w:r>
    </w:p>
    <w:p w14:paraId="087585E0" w14:textId="08CAC165" w:rsidR="006756F0" w:rsidRPr="006756F0" w:rsidRDefault="006756F0" w:rsidP="006756F0">
      <w:pPr>
        <w:rPr>
          <w:sz w:val="28"/>
          <w:szCs w:val="28"/>
        </w:rPr>
      </w:pPr>
      <w:r w:rsidRPr="006756F0">
        <w:rPr>
          <w:sz w:val="28"/>
          <w:szCs w:val="28"/>
        </w:rPr>
        <w:drawing>
          <wp:inline distT="0" distB="0" distL="0" distR="0" wp14:anchorId="1EE313A6" wp14:editId="766B1869">
            <wp:extent cx="5731510" cy="3044825"/>
            <wp:effectExtent l="0" t="0" r="2540" b="3175"/>
            <wp:docPr id="1958331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5AD1" w14:textId="0EC45359" w:rsidR="006756F0" w:rsidRPr="006756F0" w:rsidRDefault="006756F0" w:rsidP="006756F0">
      <w:pPr>
        <w:rPr>
          <w:sz w:val="28"/>
          <w:szCs w:val="28"/>
        </w:rPr>
      </w:pPr>
      <w:r w:rsidRPr="006756F0">
        <w:rPr>
          <w:sz w:val="28"/>
          <w:szCs w:val="28"/>
        </w:rPr>
        <w:lastRenderedPageBreak/>
        <w:drawing>
          <wp:inline distT="0" distB="0" distL="0" distR="0" wp14:anchorId="17C2ABE6" wp14:editId="077D8BDC">
            <wp:extent cx="5731510" cy="3044825"/>
            <wp:effectExtent l="0" t="0" r="2540" b="3175"/>
            <wp:docPr id="4003460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7155" w14:textId="56720A67" w:rsidR="006756F0" w:rsidRPr="006756F0" w:rsidRDefault="006756F0" w:rsidP="006756F0">
      <w:pPr>
        <w:rPr>
          <w:sz w:val="28"/>
          <w:szCs w:val="28"/>
        </w:rPr>
      </w:pPr>
      <w:r w:rsidRPr="006756F0">
        <w:rPr>
          <w:sz w:val="28"/>
          <w:szCs w:val="28"/>
        </w:rPr>
        <w:drawing>
          <wp:inline distT="0" distB="0" distL="0" distR="0" wp14:anchorId="0893F144" wp14:editId="5495878A">
            <wp:extent cx="5731510" cy="3044825"/>
            <wp:effectExtent l="0" t="0" r="2540" b="3175"/>
            <wp:docPr id="19342479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F623" w14:textId="77777777" w:rsidR="006756F0" w:rsidRPr="006756F0" w:rsidRDefault="006756F0" w:rsidP="006756F0">
      <w:pPr>
        <w:rPr>
          <w:sz w:val="28"/>
          <w:szCs w:val="28"/>
        </w:rPr>
      </w:pPr>
    </w:p>
    <w:sectPr w:rsidR="006756F0" w:rsidRPr="00675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6F0"/>
    <w:rsid w:val="006756F0"/>
    <w:rsid w:val="00767930"/>
    <w:rsid w:val="00980F59"/>
    <w:rsid w:val="00D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A63B4"/>
  <w15:chartTrackingRefBased/>
  <w15:docId w15:val="{34759E37-A624-4116-83F4-BBBC3BDEC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1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2024-09-05T17:33:00Z</dcterms:created>
  <dcterms:modified xsi:type="dcterms:W3CDTF">2024-09-05T17:37:00Z</dcterms:modified>
</cp:coreProperties>
</file>