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Calibri" w:hAnsi="Calibri"/>
          <w:b/>
          <w:color w:val="1F3A5F"/>
          <w:sz w:val="44"/>
        </w:rPr>
        <w:t>Today's Lessons — June 10, 2026</w:t>
      </w:r>
    </w:p>
    <w:p>
      <w:pPr>
        <w:spacing w:after="200"/>
      </w:pPr>
      <w:r>
        <w:rPr>
          <w:rFonts w:ascii="Calibri" w:hAnsi="Calibri"/>
          <w:i/>
          <w:color w:val="555555"/>
          <w:sz w:val="20"/>
        </w:rPr>
        <w:t>Plain-language summary of what each lesson teaches, plus a step-by-step follow-up of what the agent did on your behalf. Read the simplified section first; the follow-up is for when you want to know exactly what changed.</w:t>
      </w:r>
    </w:p>
    <w:p>
      <w:pPr>
        <w:spacing w:before="360" w:after="80"/>
        <w:pBdr>
          <w:bottom w:val="single" w:sz="4" w:space="4" w:color="BFBFBF"/>
        </w:pBdr>
      </w:pPr>
      <w:r>
        <w:rPr>
          <w:rFonts w:ascii="Calibri" w:hAnsi="Calibri"/>
          <w:b/>
          <w:color w:val="1F3A5F"/>
          <w:sz w:val="30"/>
        </w:rPr>
        <w:t>Lesson 1: The CSS Audit — Delete Dead Code</w:t>
      </w:r>
    </w:p>
    <w:p>
      <w:pPr>
        <w:spacing w:after="80"/>
      </w:pPr>
      <w:r>
        <w:rPr>
          <w:rFonts w:ascii="Calibri" w:hAnsi="Calibri"/>
          <w:color w:val="1A1A1A"/>
          <w:sz w:val="22"/>
        </w:rPr>
        <w:t>Trains the deletion skill: "what would I remove?" The lesson forces you to prove every animation is actually used, and then decide which ones to keep.</w:t>
      </w:r>
    </w:p>
    <w:p>
      <w:pPr>
        <w:spacing w:before="200" w:after="40"/>
      </w:pPr>
      <w:r>
        <w:rPr>
          <w:rFonts w:ascii="Calibri" w:hAnsi="Calibri"/>
          <w:b/>
          <w:color w:val="1A1A1A"/>
          <w:sz w:val="24"/>
        </w:rPr>
        <w:t>What it teaches, in plain language</w:t>
      </w:r>
    </w:p>
    <w:p>
      <w:pPr>
        <w:spacing w:after="40"/>
        <w:ind w:left="360" w:hanging="288"/>
      </w:pPr>
      <w:r>
        <w:rPr>
          <w:rFonts w:ascii="Calibri" w:hAnsi="Calibri"/>
          <w:color w:val="1A1A1A"/>
          <w:sz w:val="22"/>
        </w:rPr>
        <w:t>•  Code is a tax. Every line you keep is a line future-you has to read and understand. Unused code is worse than duplicated code — at least duplicates look wrong at a glance.</w:t>
      </w:r>
    </w:p>
    <w:p>
      <w:pPr>
        <w:spacing w:after="40"/>
        <w:ind w:left="360" w:hanging="288"/>
      </w:pPr>
      <w:r>
        <w:rPr>
          <w:rFonts w:ascii="Calibri" w:hAnsi="Calibri"/>
          <w:color w:val="1A1A1A"/>
          <w:sz w:val="22"/>
        </w:rPr>
        <w:t>•  AI assistants always add. They suggest "here is also a typing animation, and a glow pulse, and a shimmer" — it sounds helpful, but if you never call it, it is dead weight.</w:t>
      </w:r>
    </w:p>
    <w:p>
      <w:pPr>
        <w:spacing w:after="40"/>
        <w:ind w:left="360" w:hanging="288"/>
      </w:pPr>
      <w:r>
        <w:rPr>
          <w:rFonts w:ascii="Calibri" w:hAnsi="Calibri"/>
          <w:color w:val="1A1A1A"/>
          <w:sz w:val="22"/>
        </w:rPr>
        <w:t>•  Evidence before deletion. Before you remove anything, demand proof of usage. "It might be nice someday" is not a keep — git remembers everything.</w:t>
      </w:r>
    </w:p>
    <w:p>
      <w:pPr>
        <w:spacing w:after="40"/>
        <w:ind w:left="360" w:hanging="288"/>
      </w:pPr>
      <w:r>
        <w:rPr>
          <w:rFonts w:ascii="Calibri" w:hAnsi="Calibri"/>
          <w:color w:val="1A1A1A"/>
          <w:sz w:val="22"/>
        </w:rPr>
        <w:t>•  The interesting follow-up question: when an entire system (like a fancy page transition) feels cool, ask whether the complexity earns its keep.</w:t>
      </w:r>
    </w:p>
    <w:p>
      <w:pPr>
        <w:spacing w:before="200" w:after="40"/>
      </w:pPr>
      <w:r>
        <w:rPr>
          <w:rFonts w:ascii="Calibri" w:hAnsi="Calibri"/>
          <w:b/>
          <w:color w:val="1A1A1A"/>
          <w:sz w:val="24"/>
        </w:rPr>
        <w:t>Step-by-step follow-up — what I did</w:t>
      </w:r>
    </w:p>
    <w:p>
      <w:pPr>
        <w:spacing w:before="80" w:after="80"/>
      </w:pPr>
      <w:r>
        <w:rPr>
          <w:rFonts w:ascii="Calibri" w:hAnsi="Calibri"/>
          <w:b/>
          <w:color w:val="1F3A5F"/>
          <w:sz w:val="21"/>
        </w:rPr>
        <w:t xml:space="preserve">Step 1.  </w:t>
      </w:r>
      <w:r>
        <w:rPr>
          <w:rFonts w:ascii="Calibri" w:hAnsi="Calibri"/>
          <w:color w:val="1A1A1A"/>
          <w:sz w:val="21"/>
        </w:rPr>
        <w:t>Built the evidence table. Searched css/*.scss for every @keyframes block, then grepped the codebase for any animation: &lt;name&gt; reference. Cross-checked js/ and *.html for any string-based dynamic references.</w:t>
      </w:r>
    </w:p>
    <w:p>
      <w:pPr>
        <w:spacing w:before="40" w:after="120"/>
        <w:ind w:left="288"/>
      </w:pPr>
      <w:r>
        <w:rPr>
          <w:rFonts w:ascii="Consolas" w:hAnsi="Consolas"/>
          <w:color w:val="1A1A1A"/>
          <w:sz w:val="19"/>
        </w:rPr>
        <w:t>Result: 21 keyframes defined, 13 with zero usage in any file.</w:t>
      </w:r>
    </w:p>
    <w:p>
      <w:pPr>
        <w:spacing w:after="40"/>
        <w:ind w:left="360" w:hanging="288"/>
      </w:pPr>
      <w:r>
        <w:rPr>
          <w:rFonts w:ascii="Calibri" w:hAnsi="Calibri"/>
          <w:color w:val="1A1A1A"/>
          <w:sz w:val="22"/>
        </w:rPr>
        <w:t>•  Deleted (unused): blink, float, glowPulse, gradientShift, pageEnter, pulse, revealLeft, revealRight, shake, shimmer, slideDown, spin, typing</w:t>
      </w:r>
    </w:p>
    <w:p>
      <w:pPr>
        <w:spacing w:after="40"/>
        <w:ind w:left="360" w:hanging="288"/>
      </w:pPr>
      <w:r>
        <w:rPr>
          <w:rFonts w:ascii="Calibri" w:hAnsi="Calibri"/>
          <w:color w:val="1A1A1A"/>
          <w:sz w:val="22"/>
        </w:rPr>
        <w:t>•  Kept (used): drift, fadeIn, fadeInScale, fadeInUp, slideInLeft, slideInRight, slideOutLeft, slideOutRight</w:t>
      </w:r>
    </w:p>
    <w:p>
      <w:pPr>
        <w:spacing w:before="80" w:after="80"/>
      </w:pPr>
      <w:r>
        <w:rPr>
          <w:rFonts w:ascii="Calibri" w:hAnsi="Calibri"/>
          <w:b/>
          <w:color w:val="1F3A5F"/>
          <w:sz w:val="21"/>
        </w:rPr>
        <w:t xml:space="preserve">Step 2.  </w:t>
      </w:r>
      <w:r>
        <w:rPr>
          <w:rFonts w:ascii="Calibri" w:hAnsi="Calibri"/>
          <w:color w:val="1A1A1A"/>
          <w:sz w:val="21"/>
        </w:rPr>
        <w:t>Applied the deletions with a Python script (scripts in /tmp/, not committed) that used balanced-brace matching so we did not touch surrounding code. Re-ran sass to recompile.</w:t>
      </w:r>
    </w:p>
    <w:p>
      <w:pPr>
        <w:spacing w:before="80" w:after="80"/>
      </w:pPr>
      <w:r>
        <w:rPr>
          <w:rFonts w:ascii="Calibri" w:hAnsi="Calibri"/>
          <w:b/>
          <w:color w:val="1F3A5F"/>
          <w:sz w:val="21"/>
        </w:rPr>
        <w:t xml:space="preserve">Step 3.  </w:t>
      </w:r>
      <w:r>
        <w:rPr>
          <w:rFonts w:ascii="Calibri" w:hAnsi="Calibri"/>
          <w:color w:val="1A1A1A"/>
          <w:sz w:val="21"/>
        </w:rPr>
        <w:t>Measured the size impact.</w:t>
      </w:r>
    </w:p>
    <w:p>
      <w:pPr>
        <w:spacing w:before="40" w:after="120"/>
        <w:ind w:left="288"/>
      </w:pPr>
      <w:r>
        <w:rPr>
          <w:rFonts w:ascii="Consolas" w:hAnsi="Consolas"/>
          <w:color w:val="1A1A1A"/>
          <w:sz w:val="19"/>
        </w:rPr>
        <w:t>css/style.scss   34,041  →  22,755  bytes   (33% smaller in source)</w:t>
      </w:r>
    </w:p>
    <w:p>
      <w:pPr>
        <w:spacing w:before="40" w:after="120"/>
        <w:ind w:left="288"/>
      </w:pPr>
      <w:r>
        <w:rPr>
          <w:rFonts w:ascii="Consolas" w:hAnsi="Consolas"/>
          <w:color w:val="1A1A1A"/>
          <w:sz w:val="19"/>
        </w:rPr>
        <w:t>css/style.css    30,250  →  28,504  bytes   (~6% smaller compiled, before form styles added later)</w:t>
      </w:r>
    </w:p>
    <w:p>
      <w:pPr>
        <w:spacing w:before="80" w:after="80"/>
      </w:pPr>
      <w:r>
        <w:rPr>
          <w:rFonts w:ascii="Calibri" w:hAnsi="Calibri"/>
          <w:b/>
          <w:color w:val="1F3A5F"/>
          <w:sz w:val="21"/>
        </w:rPr>
        <w:t xml:space="preserve">Step 4.  </w:t>
      </w:r>
      <w:r>
        <w:rPr>
          <w:rFonts w:ascii="Calibri" w:hAnsi="Calibri"/>
          <w:color w:val="1A1A1A"/>
          <w:sz w:val="21"/>
        </w:rPr>
        <w:t>Re-ran the usage scan on the remaining 8 keyframes — all 8 have at least one real reference. Nothing load-bearing got deleted.</w:t>
      </w:r>
    </w:p>
    <w:p>
      <w:pPr>
        <w:spacing w:before="80" w:after="80"/>
      </w:pPr>
      <w:r>
        <w:rPr>
          <w:rFonts w:ascii="Calibri" w:hAnsi="Calibri"/>
          <w:b/>
          <w:color w:val="1F3A5F"/>
          <w:sz w:val="21"/>
        </w:rPr>
        <w:t xml:space="preserve">Step 5.  </w:t>
      </w:r>
      <w:r>
        <w:rPr>
          <w:rFonts w:ascii="Calibri" w:hAnsi="Calibri"/>
          <w:color w:val="1A1A1A"/>
          <w:sz w:val="21"/>
        </w:rPr>
        <w:t>Wrote a verdict on the page-transition system (js/transitions.js + the 4 slideIn/slideOut keyframes). It intercepts every link click, computes distance in tab order, plays a direction-aware exit animation, and reads the direction back from sessionStorage on the new page. The honest verdict:</w:t>
      </w:r>
    </w:p>
    <w:p>
      <w:pPr>
        <w:spacing w:after="80"/>
      </w:pPr>
      <w:r>
        <w:rPr>
          <w:rFonts w:ascii="Calibri" w:hAnsi="Calibri"/>
          <w:color w:val="1A1A1A"/>
          <w:sz w:val="22"/>
        </w:rPr>
        <w:t>Verdict: the transition system does not earn its keep for a 4-page static portfolio. The four keyframes plus a 59-line JS module add real cost (an exit delay every click, fragile sessionStorage handoff for direct links, harder to test) for a polish gain that a single fadeIn on page load would deliver at ~10% of the complexity. Recommendation: replace the 4 slide keyframes with one fadeIn and delete js/transitions.js. This is a visual change, so I did not apply it inside Lesson 1 — it is a separate decision for you to make and ship on its own commit.</w:t>
      </w:r>
    </w:p>
    <w:p>
      <w:pPr>
        <w:spacing w:before="80" w:after="80"/>
      </w:pPr>
      <w:r>
        <w:rPr>
          <w:rFonts w:ascii="Calibri" w:hAnsi="Calibri"/>
          <w:b/>
          <w:color w:val="2C8F4A"/>
          <w:sz w:val="21"/>
        </w:rPr>
        <w:t xml:space="preserve">Status:  </w:t>
      </w:r>
      <w:r>
        <w:rPr>
          <w:rFonts w:ascii="Calibri" w:hAnsi="Calibri"/>
          <w:color w:val="1A1A1A"/>
          <w:sz w:val="21"/>
        </w:rPr>
        <w:t>DONE for the deletion pass. Verdict recorded, transition simplification deferred to you.</w:t>
      </w:r>
    </w:p>
    <w:p>
      <w:pPr>
        <w:spacing w:before="80" w:after="80"/>
      </w:pPr>
      <w:r>
        <w:rPr>
          <w:rFonts w:ascii="Calibri" w:hAnsi="Calibri"/>
          <w:b/>
          <w:color w:val="555555"/>
          <w:sz w:val="21"/>
        </w:rPr>
        <w:t xml:space="preserve">Files changed:  </w:t>
      </w:r>
      <w:r>
        <w:rPr>
          <w:rFonts w:ascii="Calibri" w:hAnsi="Calibri"/>
          <w:color w:val="1A1A1A"/>
          <w:sz w:val="21"/>
        </w:rPr>
        <w:t>css/style.scss (13 keyframes removed), css/style.css (recompiled).</w:t>
      </w:r>
    </w:p>
    <w:p>
      <w:pPr>
        <w:spacing w:before="80" w:after="80"/>
      </w:pPr>
      <w:r>
        <w:rPr>
          <w:rFonts w:ascii="Calibri" w:hAnsi="Calibri"/>
          <w:b/>
          <w:color w:val="555555"/>
          <w:sz w:val="21"/>
        </w:rPr>
        <w:t xml:space="preserve">You verify:  </w:t>
      </w:r>
      <w:r>
        <w:rPr>
          <w:rFonts w:ascii="Calibri" w:hAnsi="Calibri"/>
          <w:color w:val="1A1A1A"/>
          <w:sz w:val="21"/>
        </w:rPr>
        <w:t>Click through every page on a phone and a desktop. Nothing should look different — the deleted animations were never being called.</w:t>
      </w:r>
    </w:p>
    <w:p>
      <w:pPr>
        <w:spacing w:before="360" w:after="80"/>
        <w:pBdr>
          <w:bottom w:val="single" w:sz="4" w:space="4" w:color="BFBFBF"/>
        </w:pBdr>
      </w:pPr>
      <w:r>
        <w:rPr>
          <w:rFonts w:ascii="Calibri" w:hAnsi="Calibri"/>
          <w:b/>
          <w:color w:val="1F3A5F"/>
          <w:sz w:val="30"/>
        </w:rPr>
        <w:t>Lesson 2: Make the Contact Form Real</w:t>
      </w:r>
    </w:p>
    <w:p>
      <w:pPr>
        <w:spacing w:after="80"/>
      </w:pPr>
      <w:r>
        <w:rPr>
          <w:rFonts w:ascii="Calibri" w:hAnsi="Calibri"/>
          <w:color w:val="1A1A1A"/>
          <w:sz w:val="22"/>
        </w:rPr>
        <w:t>Trains two skills: defining what "done" means up front (acceptance criteria) and caring about the failure paths the AI normally skips.</w:t>
      </w:r>
    </w:p>
    <w:p>
      <w:pPr>
        <w:spacing w:before="200" w:after="40"/>
      </w:pPr>
      <w:r>
        <w:rPr>
          <w:rFonts w:ascii="Calibri" w:hAnsi="Calibri"/>
          <w:b/>
          <w:color w:val="1A1A1A"/>
          <w:sz w:val="24"/>
        </w:rPr>
        <w:t>What it teaches, in plain language</w:t>
      </w:r>
    </w:p>
    <w:p>
      <w:pPr>
        <w:spacing w:after="40"/>
        <w:ind w:left="360" w:hanging="288"/>
      </w:pPr>
      <w:r>
        <w:rPr>
          <w:rFonts w:ascii="Calibri" w:hAnsi="Calibri"/>
          <w:color w:val="1A1A1A"/>
          <w:sz w:val="22"/>
        </w:rPr>
        <w:t>•  Forms fail in four ways, not one. Pending, success, server rejected (4xx/5xx), and network failed (offline, timeout) all need different user feedback. The lesson forces you to write the spec for all four before the agent touches code.</w:t>
      </w:r>
    </w:p>
    <w:p>
      <w:pPr>
        <w:spacing w:after="40"/>
        <w:ind w:left="360" w:hanging="288"/>
      </w:pPr>
      <w:r>
        <w:rPr>
          <w:rFonts w:ascii="Calibri" w:hAnsi="Calibri"/>
          <w:color w:val="1A1A1A"/>
          <w:sz w:val="22"/>
        </w:rPr>
        <w:t>•  "Validation error" is not a popup. Errors should live next to the field, in a way screen readers can announce. This is the difference between a form that works for everyone and a form that works for people who see the screen.</w:t>
      </w:r>
    </w:p>
    <w:p>
      <w:pPr>
        <w:spacing w:after="40"/>
        <w:ind w:left="360" w:hanging="288"/>
      </w:pPr>
      <w:r>
        <w:rPr>
          <w:rFonts w:ascii="Calibri" w:hAnsi="Calibri"/>
          <w:color w:val="1A1A1A"/>
          <w:sz w:val="22"/>
        </w:rPr>
        <w:t>•  "The states you did not test are the states that do not work." The lesson ends with you personally triggering all four states in the browser — the agent cannot do this step for you.</w:t>
      </w:r>
    </w:p>
    <w:p>
      <w:pPr>
        <w:spacing w:before="200" w:after="40"/>
      </w:pPr>
      <w:r>
        <w:rPr>
          <w:rFonts w:ascii="Calibri" w:hAnsi="Calibri"/>
          <w:b/>
          <w:color w:val="1A1A1A"/>
          <w:sz w:val="24"/>
        </w:rPr>
        <w:t>Step-by-step follow-up — what I did</w:t>
      </w:r>
    </w:p>
    <w:p>
      <w:pPr>
        <w:spacing w:before="80" w:after="80"/>
      </w:pPr>
      <w:r>
        <w:rPr>
          <w:rFonts w:ascii="Calibri" w:hAnsi="Calibri"/>
          <w:b/>
          <w:color w:val="1F3A5F"/>
          <w:sz w:val="21"/>
        </w:rPr>
        <w:t xml:space="preserve">Step 1.  </w:t>
      </w:r>
      <w:r>
        <w:rPr>
          <w:rFonts w:ascii="Calibri" w:hAnsi="Calibri"/>
          <w:color w:val="1A1A1A"/>
          <w:sz w:val="21"/>
        </w:rPr>
        <w:t>Wrote a draft four-state spec (in the code comment at the top of js/contactForm.js). You should review and refine it before declaring the lesson done. The spec covers Pending, Success, Server Error, Network Error, plus inline validation and ARIA announcement.</w:t>
      </w:r>
    </w:p>
    <w:p>
      <w:pPr>
        <w:spacing w:before="80" w:after="80"/>
      </w:pPr>
      <w:r>
        <w:rPr>
          <w:rFonts w:ascii="Calibri" w:hAnsi="Calibri"/>
          <w:b/>
          <w:color w:val="1F3A5F"/>
          <w:sz w:val="21"/>
        </w:rPr>
        <w:t xml:space="preserve">Step 2.  </w:t>
      </w:r>
      <w:r>
        <w:rPr>
          <w:rFonts w:ascii="Calibri" w:hAnsi="Calibri"/>
          <w:color w:val="1A1A1A"/>
          <w:sz w:val="21"/>
        </w:rPr>
        <w:t>Built a new module js/contactForm.js that implements all four states.</w:t>
      </w:r>
    </w:p>
    <w:p>
      <w:pPr>
        <w:spacing w:after="40"/>
        <w:ind w:left="360" w:hanging="288"/>
      </w:pPr>
      <w:r>
        <w:rPr>
          <w:rFonts w:ascii="Calibri" w:hAnsi="Calibri"/>
          <w:color w:val="1A1A1A"/>
          <w:sz w:val="22"/>
        </w:rPr>
        <w:t>•  Pending: button is disabled, text becomes "Sending…", aria-busy="true" is set on the button so assistive tech knows the form is working.</w:t>
      </w:r>
    </w:p>
    <w:p>
      <w:pPr>
        <w:spacing w:after="40"/>
        <w:ind w:left="360" w:hanging="288"/>
      </w:pPr>
      <w:r>
        <w:rPr>
          <w:rFonts w:ascii="Calibri" w:hAnsi="Calibri"/>
          <w:color w:val="1A1A1A"/>
          <w:sz w:val="22"/>
        </w:rPr>
        <w:t>•  Success: form is reset, a green "Message sent" line appears in the live region.</w:t>
      </w:r>
    </w:p>
    <w:p>
      <w:pPr>
        <w:spacing w:after="40"/>
        <w:ind w:left="360" w:hanging="288"/>
      </w:pPr>
      <w:r>
        <w:rPr>
          <w:rFonts w:ascii="Calibri" w:hAnsi="Calibri"/>
          <w:color w:val="1A1A1A"/>
          <w:sz w:val="22"/>
        </w:rPr>
        <w:t>•  Server error: a red message that includes the server error detail if present and falls back to "please try again, or email me directly".</w:t>
      </w:r>
    </w:p>
    <w:p>
      <w:pPr>
        <w:spacing w:after="40"/>
        <w:ind w:left="360" w:hanging="288"/>
      </w:pPr>
      <w:r>
        <w:rPr>
          <w:rFonts w:ascii="Calibri" w:hAnsi="Calibri"/>
          <w:color w:val="1A1A1A"/>
          <w:sz w:val="22"/>
        </w:rPr>
        <w:t>•  Network error: a different red message — "No connection — check your network and try again." This is the lesson's whole point: server and network are different failures and deserve different copy.</w:t>
      </w:r>
    </w:p>
    <w:p>
      <w:pPr>
        <w:spacing w:before="80" w:after="80"/>
      </w:pPr>
      <w:r>
        <w:rPr>
          <w:rFonts w:ascii="Calibri" w:hAnsi="Calibri"/>
          <w:b/>
          <w:color w:val="1F3A5F"/>
          <w:sz w:val="21"/>
        </w:rPr>
        <w:t xml:space="preserve">Step 3.  </w:t>
      </w:r>
      <w:r>
        <w:rPr>
          <w:rFonts w:ascii="Calibri" w:hAnsi="Calibri"/>
          <w:color w:val="1A1A1A"/>
          <w:sz w:val="21"/>
        </w:rPr>
        <w:t>Added inline validation. Each field shows its own error message right below it. As soon as the user starts typing in a field, that field's error clears. On a failed submit, focus jumps to the first invalid field.</w:t>
      </w:r>
    </w:p>
    <w:p>
      <w:pPr>
        <w:spacing w:before="80" w:after="80"/>
      </w:pPr>
      <w:r>
        <w:rPr>
          <w:rFonts w:ascii="Calibri" w:hAnsi="Calibri"/>
          <w:b/>
          <w:color w:val="1F3A5F"/>
          <w:sz w:val="21"/>
        </w:rPr>
        <w:t xml:space="preserve">Step 4.  </w:t>
      </w:r>
      <w:r>
        <w:rPr>
          <w:rFonts w:ascii="Calibri" w:hAnsi="Calibri"/>
          <w:color w:val="1A1A1A"/>
          <w:sz w:val="21"/>
        </w:rPr>
        <w:t>Added ARIA wiring: aria-describedby links each error to its field, aria-invalid="true" flags invalid fields, the status region has role="status" and aria-live="polite" so screen readers announce it without interrupting.</w:t>
      </w:r>
    </w:p>
    <w:p>
      <w:pPr>
        <w:spacing w:before="80" w:after="80"/>
      </w:pPr>
      <w:r>
        <w:rPr>
          <w:rFonts w:ascii="Calibri" w:hAnsi="Calibri"/>
          <w:b/>
          <w:color w:val="1F3A5F"/>
          <w:sz w:val="21"/>
        </w:rPr>
        <w:t xml:space="preserve">Step 5.  </w:t>
      </w:r>
      <w:r>
        <w:rPr>
          <w:rFonts w:ascii="Calibri" w:hAnsi="Calibri"/>
          <w:color w:val="1A1A1A"/>
          <w:sz w:val="21"/>
        </w:rPr>
        <w:t>Updated contact.html: added labels (visually hidden, screen-reader visible), autocomplete hints, novalidate (so the browser does not fight the custom validation), and the Formspree action URL. The URL is a placeholder — see "you verify" below.</w:t>
      </w:r>
    </w:p>
    <w:p>
      <w:pPr>
        <w:spacing w:before="80" w:after="80"/>
      </w:pPr>
      <w:r>
        <w:rPr>
          <w:rFonts w:ascii="Calibri" w:hAnsi="Calibri"/>
          <w:b/>
          <w:color w:val="1F3A5F"/>
          <w:sz w:val="21"/>
        </w:rPr>
        <w:t xml:space="preserve">Step 6.  </w:t>
      </w:r>
      <w:r>
        <w:rPr>
          <w:rFonts w:ascii="Calibri" w:hAnsi="Calibri"/>
          <w:color w:val="1A1A1A"/>
          <w:sz w:val="21"/>
        </w:rPr>
        <w:t>Added CSS for the new states: red border on invalid fields, red error text, green success text, disabled-state styling on the button so it visibly cannot be clicked twice.</w:t>
      </w:r>
    </w:p>
    <w:p>
      <w:pPr>
        <w:spacing w:before="80" w:after="80"/>
      </w:pPr>
      <w:r>
        <w:rPr>
          <w:rFonts w:ascii="Calibri" w:hAnsi="Calibri"/>
          <w:b/>
          <w:color w:val="C08400"/>
          <w:sz w:val="21"/>
        </w:rPr>
        <w:t xml:space="preserve">Status:  </w:t>
      </w:r>
      <w:r>
        <w:rPr>
          <w:rFonts w:ascii="Calibri" w:hAnsi="Calibri"/>
          <w:color w:val="1A1A1A"/>
          <w:sz w:val="21"/>
        </w:rPr>
        <w:t>CODE DONE. Browser testing is the part only you can do.</w:t>
      </w:r>
    </w:p>
    <w:p>
      <w:pPr>
        <w:spacing w:before="80" w:after="80"/>
      </w:pPr>
      <w:r>
        <w:rPr>
          <w:rFonts w:ascii="Calibri" w:hAnsi="Calibri"/>
          <w:b/>
          <w:color w:val="555555"/>
          <w:sz w:val="21"/>
        </w:rPr>
        <w:t xml:space="preserve">Files changed:  </w:t>
      </w:r>
      <w:r>
        <w:rPr>
          <w:rFonts w:ascii="Calibri" w:hAnsi="Calibri"/>
          <w:color w:val="1A1A1A"/>
          <w:sz w:val="21"/>
        </w:rPr>
        <w:t>js/contactForm.js (new), js/main.js (imports the new module), contact.html (form markup), css/style.scss + css/style.css (new state styles).</w:t>
      </w:r>
    </w:p>
    <w:p>
      <w:pPr>
        <w:spacing w:before="80" w:after="80"/>
      </w:pPr>
      <w:r>
        <w:rPr>
          <w:rFonts w:ascii="Calibri" w:hAnsi="Calibri"/>
          <w:b/>
          <w:color w:val="555555"/>
          <w:sz w:val="21"/>
        </w:rPr>
        <w:t xml:space="preserve">You verify:  </w:t>
      </w:r>
      <w:r>
        <w:rPr>
          <w:rFonts w:ascii="Calibri" w:hAnsi="Calibri"/>
          <w:color w:val="1A1A1A"/>
          <w:sz w:val="21"/>
        </w:rPr>
        <w:t>Sign up at formspree.io (free tier), replace REPLACE_ME in both js/contactForm.js:7 and contact.html:51 with your real form ID, then trigger all four states in the browser: a real send, empty fields, a bad email, and DevTools → Network → Offline.</w:t>
      </w:r>
    </w:p>
    <w:p>
      <w:pPr>
        <w:spacing w:before="360" w:after="80"/>
        <w:pBdr>
          <w:bottom w:val="single" w:sz="4" w:space="4" w:color="BFBFBF"/>
        </w:pBdr>
      </w:pPr>
      <w:r>
        <w:rPr>
          <w:rFonts w:ascii="Calibri" w:hAnsi="Calibri"/>
          <w:b/>
          <w:color w:val="1F3A5F"/>
          <w:sz w:val="30"/>
        </w:rPr>
        <w:t>Lesson 3: Performance Pass and First Tests</w:t>
      </w:r>
    </w:p>
    <w:p>
      <w:pPr>
        <w:spacing w:after="80"/>
      </w:pPr>
      <w:r>
        <w:rPr>
          <w:rFonts w:ascii="Calibri" w:hAnsi="Calibri"/>
          <w:color w:val="1A1A1A"/>
          <w:sz w:val="22"/>
        </w:rPr>
        <w:t>Trains the "is it actually working?" skill. The two gaps every professional codebase covers and almost no learning project does: performance is unmeasured, and there are no tests.</w:t>
      </w:r>
    </w:p>
    <w:p>
      <w:pPr>
        <w:spacing w:before="200" w:after="40"/>
      </w:pPr>
      <w:r>
        <w:rPr>
          <w:rFonts w:ascii="Calibri" w:hAnsi="Calibri"/>
          <w:b/>
          <w:color w:val="1A1A1A"/>
          <w:sz w:val="24"/>
        </w:rPr>
        <w:t>What it teaches, in plain language — Part A: performance</w:t>
      </w:r>
    </w:p>
    <w:p>
      <w:pPr>
        <w:spacing w:after="40"/>
        <w:ind w:left="360" w:hanging="288"/>
      </w:pPr>
      <w:r>
        <w:rPr>
          <w:rFonts w:ascii="Calibri" w:hAnsi="Calibri"/>
          <w:color w:val="1A1A1A"/>
          <w:sz w:val="22"/>
        </w:rPr>
        <w:t>•  Polish that costs frame rate is not polish. Without measurement, "this looks cool" is just a feeling — you have no idea if the 30 floating particles are eating 8 ms per frame or 0.2 ms.</w:t>
      </w:r>
    </w:p>
    <w:p>
      <w:pPr>
        <w:spacing w:after="40"/>
        <w:ind w:left="360" w:hanging="288"/>
      </w:pPr>
      <w:r>
        <w:rPr>
          <w:rFonts w:ascii="Calibri" w:hAnsi="Calibri"/>
          <w:color w:val="1A1A1A"/>
          <w:sz w:val="22"/>
        </w:rPr>
        <w:t>•  Lighthouse is a starting point, not the answer. It catches the obvious things (no image dimensions, blocking scripts) and gives you a number. The interesting measurement is the Performance panel, recording the hero and reading the FPS.</w:t>
      </w:r>
    </w:p>
    <w:p>
      <w:pPr>
        <w:spacing w:after="40"/>
        <w:ind w:left="360" w:hanging="288"/>
      </w:pPr>
      <w:r>
        <w:rPr>
          <w:rFonts w:ascii="Calibri" w:hAnsi="Calibri"/>
          <w:color w:val="1A1A1A"/>
          <w:sz w:val="22"/>
        </w:rPr>
        <w:t>•  Evidence-based decisions. Once you have numbers, "keep as-is / reduce / pause / remove" is a real engineering choice with reasons — not a vibe.</w:t>
      </w:r>
    </w:p>
    <w:p>
      <w:pPr>
        <w:spacing w:before="200" w:after="40"/>
      </w:pPr>
      <w:r>
        <w:rPr>
          <w:rFonts w:ascii="Calibri" w:hAnsi="Calibri"/>
          <w:b/>
          <w:color w:val="1A1A1A"/>
          <w:sz w:val="24"/>
        </w:rPr>
        <w:t>What it teaches, in plain language — Part B: tests</w:t>
      </w:r>
    </w:p>
    <w:p>
      <w:pPr>
        <w:spacing w:after="40"/>
        <w:ind w:left="360" w:hanging="288"/>
      </w:pPr>
      <w:r>
        <w:rPr>
          <w:rFonts w:ascii="Calibri" w:hAnsi="Calibri"/>
          <w:color w:val="1A1A1A"/>
          <w:sz w:val="22"/>
        </w:rPr>
        <w:t>•  Tests are how you prove something works without watching it. The lesson is the exact opposite of "click around to verify": write three statements that should always be true, then make the agent turn those statements into a script.</w:t>
      </w:r>
    </w:p>
    <w:p>
      <w:pPr>
        <w:spacing w:after="40"/>
        <w:ind w:left="360" w:hanging="288"/>
      </w:pPr>
      <w:r>
        <w:rPr>
          <w:rFonts w:ascii="Calibri" w:hAnsi="Calibri"/>
          <w:color w:val="1A1A1A"/>
          <w:sz w:val="22"/>
        </w:rPr>
        <w:t>•  Tests catch your mistakes, but only if you let them. The break-and-fix moment is the entire point — change a real thing on purpose, watch a real test fail, fix it, watch it pass. That confirms the test is wired to reality.</w:t>
      </w:r>
    </w:p>
    <w:p>
      <w:pPr>
        <w:spacing w:before="200" w:after="40"/>
      </w:pPr>
      <w:r>
        <w:rPr>
          <w:rFonts w:ascii="Calibri" w:hAnsi="Calibri"/>
          <w:b/>
          <w:color w:val="1A1A1A"/>
          <w:sz w:val="24"/>
        </w:rPr>
        <w:t>Step-by-step follow-up — what I did</w:t>
      </w:r>
    </w:p>
    <w:p>
      <w:pPr>
        <w:spacing w:before="200" w:after="40"/>
      </w:pPr>
      <w:r>
        <w:rPr>
          <w:rFonts w:ascii="Calibri" w:hAnsi="Calibri"/>
          <w:b/>
          <w:color w:val="1A1A1A"/>
          <w:sz w:val="24"/>
        </w:rPr>
        <w:t>Part A — Performance</w:t>
      </w:r>
    </w:p>
    <w:p>
      <w:pPr>
        <w:spacing w:before="80" w:after="80"/>
      </w:pPr>
      <w:r>
        <w:rPr>
          <w:rFonts w:ascii="Calibri" w:hAnsi="Calibri"/>
          <w:b/>
          <w:color w:val="1F3A5F"/>
          <w:sz w:val="21"/>
        </w:rPr>
        <w:t xml:space="preserve">Step 1.  </w:t>
      </w:r>
      <w:r>
        <w:rPr>
          <w:rFonts w:ascii="Calibri" w:hAnsi="Calibri"/>
          <w:color w:val="1A1A1A"/>
          <w:sz w:val="21"/>
        </w:rPr>
        <w:t>Set up Lighthouse and a Performance panel recording — but those are in-browser actions I cannot run from a terminal. You need to do this part manually:</w:t>
      </w:r>
    </w:p>
    <w:p>
      <w:pPr>
        <w:spacing w:after="40"/>
        <w:ind w:left="360" w:hanging="288"/>
      </w:pPr>
      <w:r>
        <w:rPr>
          <w:rFonts w:ascii="Calibri" w:hAnsi="Calibri"/>
          <w:color w:val="1A1A1A"/>
          <w:sz w:val="22"/>
        </w:rPr>
        <w:t>•  Open index.html in Chrome, DevTools → Lighthouse → check "Performance" → Analyze.</w:t>
      </w:r>
    </w:p>
    <w:p>
      <w:pPr>
        <w:spacing w:after="40"/>
        <w:ind w:left="360" w:hanging="288"/>
      </w:pPr>
      <w:r>
        <w:rPr>
          <w:rFonts w:ascii="Calibri" w:hAnsi="Calibri"/>
          <w:color w:val="1A1A1A"/>
          <w:sz w:val="22"/>
        </w:rPr>
        <w:t>•  Open the Performance panel, click Record, scroll the hero for ~5 seconds, stop. Look at FPS in the summary.</w:t>
      </w:r>
    </w:p>
    <w:p>
      <w:pPr>
        <w:spacing w:after="40"/>
        <w:ind w:left="360" w:hanging="288"/>
      </w:pPr>
      <w:r>
        <w:rPr>
          <w:rFonts w:ascii="Calibri" w:hAnsi="Calibri"/>
          <w:color w:val="1A1A1A"/>
          <w:sz w:val="22"/>
        </w:rPr>
        <w:t>•  Note before-numbers in this doc or a sticky note before changing anything.</w:t>
      </w:r>
    </w:p>
    <w:p>
      <w:pPr>
        <w:spacing w:before="80" w:after="80"/>
      </w:pPr>
      <w:r>
        <w:rPr>
          <w:rFonts w:ascii="Calibri" w:hAnsi="Calibri"/>
          <w:b/>
          <w:color w:val="1F3A5F"/>
          <w:sz w:val="21"/>
        </w:rPr>
        <w:t xml:space="preserve">Step 2.  </w:t>
      </w:r>
      <w:r>
        <w:rPr>
          <w:rFonts w:ascii="Calibri" w:hAnsi="Calibri"/>
          <w:color w:val="1A1A1A"/>
          <w:sz w:val="21"/>
        </w:rPr>
        <w:t>Read the particles code (js/particles.js) to find the obvious wins before you measure. The 30 particles each run a drift animation infinitely with no IntersectionObserver to pause them when the hero is off-screen. Even if your numbers look fine, the animation is running 100% of the time the page is open.</w:t>
      </w:r>
    </w:p>
    <w:p>
      <w:pPr>
        <w:spacing w:after="40"/>
        <w:ind w:left="360" w:hanging="288"/>
      </w:pPr>
      <w:r>
        <w:rPr>
          <w:rFonts w:ascii="Calibri" w:hAnsi="Calibri"/>
          <w:color w:val="1A1A1A"/>
          <w:sz w:val="22"/>
        </w:rPr>
        <w:t>•  Quick wins the agent would suggest (justified by reading the code, not by measurement):</w:t>
      </w:r>
    </w:p>
    <w:p>
      <w:pPr>
        <w:spacing w:after="40"/>
        <w:ind w:left="360" w:hanging="288"/>
      </w:pPr>
      <w:r>
        <w:rPr>
          <w:rFonts w:ascii="Calibri" w:hAnsi="Calibri"/>
          <w:color w:val="1A1A1A"/>
          <w:sz w:val="22"/>
        </w:rPr>
        <w:t>•      — Add IntersectionObserver in initParticles() to toggle play/pause on the hero container</w:t>
      </w:r>
    </w:p>
    <w:p>
      <w:pPr>
        <w:spacing w:after="40"/>
        <w:ind w:left="360" w:hanging="288"/>
      </w:pPr>
      <w:r>
        <w:rPr>
          <w:rFonts w:ascii="Calibri" w:hAnsi="Calibri"/>
          <w:color w:val="1A1A1A"/>
          <w:sz w:val="22"/>
        </w:rPr>
        <w:t>•      — Add will-change: transform to .hero__particle so the browser can promote each one to its own layer</w:t>
      </w:r>
    </w:p>
    <w:p>
      <w:pPr>
        <w:spacing w:after="40"/>
        <w:ind w:left="360" w:hanging="288"/>
      </w:pPr>
      <w:r>
        <w:rPr>
          <w:rFonts w:ascii="Calibri" w:hAnsi="Calibri"/>
          <w:color w:val="1A1A1A"/>
          <w:sz w:val="22"/>
        </w:rPr>
        <w:t>•      — Reduce count from 30 to 12–15 if FPS dips below 50</w:t>
      </w:r>
    </w:p>
    <w:p>
      <w:pPr>
        <w:spacing w:before="80" w:after="80"/>
      </w:pPr>
      <w:r>
        <w:rPr>
          <w:rFonts w:ascii="Calibri" w:hAnsi="Calibri"/>
          <w:b/>
          <w:color w:val="1F3A5F"/>
          <w:sz w:val="21"/>
        </w:rPr>
        <w:t xml:space="preserve">Step 3.  </w:t>
      </w:r>
      <w:r>
        <w:rPr>
          <w:rFonts w:ascii="Calibri" w:hAnsi="Calibri"/>
          <w:color w:val="1A1A1A"/>
          <w:sz w:val="21"/>
        </w:rPr>
        <w:t>Did NOT apply any of these changes inside Lesson 3. The lesson is explicit: measure first, then decide, then have the agent implement. Without your numbers, "reduce particles" is a guess, not a decision.</w:t>
      </w:r>
    </w:p>
    <w:p>
      <w:pPr>
        <w:spacing w:before="80" w:after="80"/>
      </w:pPr>
      <w:r>
        <w:rPr>
          <w:rFonts w:ascii="Calibri" w:hAnsi="Calibri"/>
          <w:b/>
          <w:color w:val="C08400"/>
          <w:sz w:val="21"/>
        </w:rPr>
        <w:t xml:space="preserve">Status — Part A:  </w:t>
      </w:r>
      <w:r>
        <w:rPr>
          <w:rFonts w:ascii="Calibri" w:hAnsi="Calibri"/>
          <w:color w:val="1A1A1A"/>
          <w:sz w:val="21"/>
        </w:rPr>
        <w:t>WAITING ON YOU for the measurements. The recommendations are in this doc; the implementation goes in a follow-up commit once you approve.</w:t>
      </w:r>
    </w:p>
    <w:p>
      <w:pPr>
        <w:spacing w:before="200" w:after="40"/>
      </w:pPr>
      <w:r>
        <w:rPr>
          <w:rFonts w:ascii="Calibri" w:hAnsi="Calibri"/>
          <w:b/>
          <w:color w:val="1A1A1A"/>
          <w:sz w:val="24"/>
        </w:rPr>
        <w:t>Part B — Tests</w:t>
      </w:r>
    </w:p>
    <w:p>
      <w:pPr>
        <w:spacing w:before="80" w:after="80"/>
      </w:pPr>
      <w:r>
        <w:rPr>
          <w:rFonts w:ascii="Calibri" w:hAnsi="Calibri"/>
          <w:b/>
          <w:color w:val="1F3A5F"/>
          <w:sz w:val="21"/>
        </w:rPr>
        <w:t xml:space="preserve">Step 1.  </w:t>
      </w:r>
      <w:r>
        <w:rPr>
          <w:rFonts w:ascii="Calibri" w:hAnsi="Calibri"/>
          <w:color w:val="1A1A1A"/>
          <w:sz w:val="21"/>
        </w:rPr>
        <w:t>Installed @playwright/test as a dev dependency, then ran npx playwright install chromium to get a browser. Configured playwright.config.js to serve the static site on port 4321 via npx serve, so the tests run against a real running server.</w:t>
      </w:r>
    </w:p>
    <w:p>
      <w:pPr>
        <w:spacing w:before="80" w:after="80"/>
      </w:pPr>
      <w:r>
        <w:rPr>
          <w:rFonts w:ascii="Calibri" w:hAnsi="Calibri"/>
          <w:b/>
          <w:color w:val="1F3A5F"/>
          <w:sz w:val="21"/>
        </w:rPr>
        <w:t xml:space="preserve">Step 2.  </w:t>
      </w:r>
      <w:r>
        <w:rPr>
          <w:rFonts w:ascii="Calibri" w:hAnsi="Calibri"/>
          <w:color w:val="1A1A1A"/>
          <w:sz w:val="21"/>
        </w:rPr>
        <w:t>Wrote three tests in tests/smoke.spec.js, exactly matching the specs in the lesson.</w:t>
      </w:r>
    </w:p>
    <w:p>
      <w:pPr>
        <w:spacing w:after="40"/>
        <w:ind w:left="360" w:hanging="288"/>
      </w:pPr>
      <w:r>
        <w:rPr>
          <w:rFonts w:ascii="Calibri" w:hAnsi="Calibri"/>
          <w:color w:val="1A1A1A"/>
          <w:sz w:val="22"/>
        </w:rPr>
        <w:t>•  Spec 1: every nav link leads to a page with a heading. Test loops through index/about/extracurriculars/contact and asserts the first h1 or h2 is visible and non-empty.</w:t>
      </w:r>
    </w:p>
    <w:p>
      <w:pPr>
        <w:spacing w:after="40"/>
        <w:ind w:left="360" w:hanging="288"/>
      </w:pPr>
      <w:r>
        <w:rPr>
          <w:rFonts w:ascii="Calibri" w:hAnsi="Calibri"/>
          <w:color w:val="1A1A1A"/>
          <w:sz w:val="22"/>
        </w:rPr>
        <w:t>•  Spec 2: the theme toggle flips the theme and it survives a reload. Test reads the initial data-theme on &lt;html&gt;, clicks #theme-toggle, asserts it changed, reloads the page, asserts the new theme is still set.</w:t>
      </w:r>
    </w:p>
    <w:p>
      <w:pPr>
        <w:spacing w:after="40"/>
        <w:ind w:left="360" w:hanging="288"/>
      </w:pPr>
      <w:r>
        <w:rPr>
          <w:rFonts w:ascii="Calibri" w:hAnsi="Calibri"/>
          <w:color w:val="1A1A1A"/>
          <w:sz w:val="22"/>
        </w:rPr>
        <w:t>•  Spec 3: submitting the contact form empty shows a validation error. Test clicks the submit button with all fields empty, then asserts #contact-name has aria-invalid="true" and a visible #contact-name-error message.</w:t>
      </w:r>
    </w:p>
    <w:p>
      <w:pPr>
        <w:spacing w:before="80" w:after="80"/>
      </w:pPr>
      <w:r>
        <w:rPr>
          <w:rFonts w:ascii="Calibri" w:hAnsi="Calibri"/>
          <w:b/>
          <w:color w:val="1F3A5F"/>
          <w:sz w:val="21"/>
        </w:rPr>
        <w:t xml:space="preserve">Step 3.  </w:t>
      </w:r>
      <w:r>
        <w:rPr>
          <w:rFonts w:ascii="Calibri" w:hAnsi="Calibri"/>
          <w:color w:val="1A1A1A"/>
          <w:sz w:val="21"/>
        </w:rPr>
        <w:t>Ran the suite: 3 passed in ~5 seconds.</w:t>
      </w:r>
    </w:p>
    <w:p>
      <w:pPr>
        <w:spacing w:before="80" w:after="80"/>
      </w:pPr>
      <w:r>
        <w:rPr>
          <w:rFonts w:ascii="Calibri" w:hAnsi="Calibri"/>
          <w:b/>
          <w:color w:val="1F3A5F"/>
          <w:sz w:val="21"/>
        </w:rPr>
        <w:t xml:space="preserve">Step 4.  </w:t>
      </w:r>
      <w:r>
        <w:rPr>
          <w:rFonts w:ascii="Calibri" w:hAnsi="Calibri"/>
          <w:color w:val="1A1A1A"/>
          <w:sz w:val="21"/>
        </w:rPr>
        <w:t>Demonstrated the break-and-fix loop. Renamed the input id from contact-name to contact-name-X in contact.html, re-ran the suite, and watched the third test fail with "element(s) not found". Reverted the rename, re-ran, all three pass. The test caught a real bug, exactly as designed.</w:t>
      </w:r>
    </w:p>
    <w:p>
      <w:pPr>
        <w:spacing w:before="80" w:after="80"/>
      </w:pPr>
      <w:r>
        <w:rPr>
          <w:rFonts w:ascii="Calibri" w:hAnsi="Calibri"/>
          <w:b/>
          <w:color w:val="2C8F4A"/>
          <w:sz w:val="21"/>
        </w:rPr>
        <w:t xml:space="preserve">Status — Part B:  </w:t>
      </w:r>
      <w:r>
        <w:rPr>
          <w:rFonts w:ascii="Calibri" w:hAnsi="Calibri"/>
          <w:color w:val="1A1A1A"/>
          <w:sz w:val="21"/>
        </w:rPr>
        <w:t>DONE. Three green tests, and one of them has already proven it can catch a real change.</w:t>
      </w:r>
    </w:p>
    <w:p>
      <w:pPr>
        <w:spacing w:before="80" w:after="80"/>
      </w:pPr>
      <w:r>
        <w:rPr>
          <w:rFonts w:ascii="Calibri" w:hAnsi="Calibri"/>
          <w:b/>
          <w:color w:val="555555"/>
          <w:sz w:val="21"/>
        </w:rPr>
        <w:t xml:space="preserve">Files added:  </w:t>
      </w:r>
      <w:r>
        <w:rPr>
          <w:rFonts w:ascii="Calibri" w:hAnsi="Calibri"/>
          <w:color w:val="1A1A1A"/>
          <w:sz w:val="21"/>
        </w:rPr>
        <w:t>playwright.config.js, tests/smoke.spec.js, package.json + package-lock.json (added @playwright/test).</w:t>
      </w:r>
    </w:p>
    <w:p>
      <w:pPr>
        <w:spacing w:before="80" w:after="80"/>
      </w:pPr>
      <w:r>
        <w:rPr>
          <w:rFonts w:ascii="Calibri" w:hAnsi="Calibri"/>
          <w:b/>
          <w:color w:val="555555"/>
          <w:sz w:val="21"/>
        </w:rPr>
        <w:t xml:space="preserve">You verify:  </w:t>
      </w:r>
      <w:r>
        <w:rPr>
          <w:rFonts w:ascii="Calibri" w:hAnsi="Calibri"/>
          <w:color w:val="1A1A1A"/>
          <w:sz w:val="21"/>
        </w:rPr>
        <w:t>Run `npm test` yourself to see the suite. Then do the break-and-fix on a different change to confirm the second and third tests also catch real bugs (try renaming `id="contact-email"` or `id="theme-toggle"`).</w:t>
      </w:r>
    </w:p>
    <w:p>
      <w:pPr>
        <w:spacing w:before="360" w:after="80"/>
        <w:pBdr>
          <w:bottom w:val="single" w:sz="4" w:space="4" w:color="BFBFBF"/>
        </w:pBdr>
      </w:pPr>
      <w:r>
        <w:rPr>
          <w:rFonts w:ascii="Calibri" w:hAnsi="Calibri"/>
          <w:b/>
          <w:color w:val="1F3A5F"/>
          <w:sz w:val="30"/>
        </w:rPr>
        <w:t>Wrap-up: what is left for you to do</w:t>
      </w:r>
    </w:p>
    <w:p>
      <w:pPr>
        <w:spacing w:after="40"/>
        <w:ind w:left="360" w:hanging="288"/>
      </w:pPr>
      <w:r>
        <w:rPr>
          <w:rFonts w:ascii="Calibri" w:hAnsi="Calibri"/>
          <w:color w:val="1A1A1A"/>
          <w:sz w:val="22"/>
        </w:rPr>
        <w:t>•  Lesson 1: walk through every page; the deleted animations were never called, so nothing should look different. Decide whether to ship the transition-system simplification as a follow-up commit.</w:t>
      </w:r>
    </w:p>
    <w:p>
      <w:pPr>
        <w:spacing w:after="40"/>
        <w:ind w:left="360" w:hanging="288"/>
      </w:pPr>
      <w:r>
        <w:rPr>
          <w:rFonts w:ascii="Calibri" w:hAnsi="Calibri"/>
          <w:color w:val="1A1A1A"/>
          <w:sz w:val="22"/>
        </w:rPr>
        <w:t>•  Lesson 2: sign up at formspree.io, replace the REPLACE_ME placeholder in js/contactForm.js:7 AND contact.html:51 with your real form ID, then trigger all four states in the browser (real send, empty fields, bad email, DevTools → Network → Offline).</w:t>
      </w:r>
    </w:p>
    <w:p>
      <w:pPr>
        <w:spacing w:after="40"/>
        <w:ind w:left="360" w:hanging="288"/>
      </w:pPr>
      <w:r>
        <w:rPr>
          <w:rFonts w:ascii="Calibri" w:hAnsi="Calibri"/>
          <w:color w:val="1A1A1A"/>
          <w:sz w:val="22"/>
        </w:rPr>
        <w:t>•  Lesson 3 Part A: run Lighthouse + the Performance panel, write your before-numbers down, and then approve or reject the three particle optimizations listed above.</w:t>
      </w:r>
    </w:p>
    <w:p>
      <w:pPr>
        <w:spacing w:after="40"/>
        <w:ind w:left="360" w:hanging="288"/>
      </w:pPr>
      <w:r>
        <w:rPr>
          <w:rFonts w:ascii="Calibri" w:hAnsi="Calibri"/>
          <w:color w:val="1A1A1A"/>
          <w:sz w:val="22"/>
        </w:rPr>
        <w:t>•  Lesson 3 Part B: already done — run `npm test` to see three green tests. Then do the break-and-fix exercise on the email and theme tests to confirm they catch real bugs too.</w:t>
      </w:r>
    </w:p>
    <w:p>
      <w:pPr>
        <w:spacing w:before="200" w:after="40"/>
      </w:pPr>
      <w:r>
        <w:rPr>
          <w:rFonts w:ascii="Calibri" w:hAnsi="Calibri"/>
          <w:b/>
          <w:color w:val="1A1A1A"/>
          <w:sz w:val="24"/>
        </w:rPr>
        <w:t>One thing this doc is not</w:t>
      </w:r>
    </w:p>
    <w:p>
      <w:pPr>
        <w:spacing w:after="80"/>
      </w:pPr>
      <w:r>
        <w:rPr>
          <w:rFonts w:ascii="Calibri" w:hAnsi="Calibri"/>
          <w:color w:val="1A1A1A"/>
          <w:sz w:val="22"/>
        </w:rPr>
        <w:t>It is not the journal. The journal/2026-06-10.md file is yours to fill in — your goals, what you learned, what was hard, what surprised you. The agent is not allowed to write in it. This doc is the technical follow-up; the journal is the personal one.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