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Assignment no.6</w:t>
      </w:r>
    </w:p>
    <w:p w:rsidR="00000000" w:rsidDel="00000000" w:rsidP="00000000" w:rsidRDefault="00000000" w:rsidRPr="00000000" w14:paraId="00000005">
      <w:pPr>
        <w:jc w:val="center"/>
        <w:rPr>
          <w:b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Name:- </w:t>
      </w:r>
      <w:r w:rsidDel="00000000" w:rsidR="00000000" w:rsidRPr="00000000">
        <w:rPr>
          <w:u w:val="single"/>
          <w:rtl w:val="0"/>
        </w:rPr>
        <w:t xml:space="preserve">Gaurav Patil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Roll No. - 21</w:t>
      </w:r>
      <w:r w:rsidDel="00000000" w:rsidR="00000000" w:rsidRPr="00000000">
        <w:rPr>
          <w:u w:val="single"/>
          <w:rtl w:val="0"/>
        </w:rPr>
        <w:t xml:space="preserve">259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Batch – </w:t>
      </w:r>
      <w:r w:rsidDel="00000000" w:rsidR="00000000" w:rsidRPr="00000000">
        <w:rPr>
          <w:u w:val="single"/>
          <w:rtl w:val="0"/>
        </w:rPr>
        <w:t xml:space="preserve">G2</w:t>
      </w:r>
    </w:p>
    <w:p w:rsidR="00000000" w:rsidDel="00000000" w:rsidP="00000000" w:rsidRDefault="00000000" w:rsidRPr="00000000" w14:paraId="00000009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b w:val="0"/>
          <w:u w:val="single"/>
          <w:rtl w:val="0"/>
        </w:rPr>
        <w:t xml:space="preserve">Title :-  </w:t>
      </w:r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Write X86/64 ALP to convert 4-digit Hex number into its equivalent BCD number and 5-digit BCD number into its equivalent HEX number. Make your program user friendly to accept the choice from user for: (a) HEX to BCD b) BCD to HEX (c) EXIT. Display properstrings to prompt the user while accepting the input and displaying the result. (Wherever necessary, use 64-bit registers)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sz w:val="30"/>
          <w:szCs w:val="30"/>
          <w:rtl w:val="0"/>
        </w:rPr>
        <w:t xml:space="preserve">****************************      C O D E    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nl db 10,10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ln:  equ $-nl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menu db 10,"Menu"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db 10,"1.Hex to BCD 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db 10,"2.BCD to Hex"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db 10,"3.Exit 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db 10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db 10,"Enter your choice: 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len: equ $-menu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m1 db 10,"Hex to BCD 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db 10,"Enter 4-digit Hex number: 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ln1: equ     $-m1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m2 db 10,"BCD to Hex 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db 10,"enter 5-digit BCD number: 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ln2: equ $-m2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m3 db 10,13,"Equivalent Hex number is: 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ln3: equ $-m3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m4 db 10,13,"Equivalent BCD number is: 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ln4: equ $-m4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m5 db 10,"You entered Invalid Data!!!",10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ln5: equ $-m5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buf resb 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buf_len: equ $-buf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digitcount resb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ans resw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char_ans resb 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%macro print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mov rax,1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mov rdi,1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mov rsi,%1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mov rdx,%2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syscall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%macro read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mov rax,0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mov rdi,0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mov rsi,%1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mov rdx,%2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%macro exit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 nl, ln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mov rax, 60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xor rdi, rdi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syscall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global _start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 menu,len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read buf,2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mov al,[buf]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c1: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cmp al,'1'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jne c2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call hex_bcd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jmp _start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c2: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cmp al,'2'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jne c3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call bcd_hex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jmp _start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c3: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cmp al,'3'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jne err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err: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 m5,ln5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jmp _start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hex_bcd: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 m1,ln1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call accept_16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mov ax,bx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mov rbx,10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back: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xor rdx,rdx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div rbx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push dx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inc byte[digitcount]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cmp rax,0h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jne back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 m4, ln4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print_bcd: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pop dx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add dl,30h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mov [char_ans],dl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 char_ans,1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dec byte[digitcount]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jnz print_bcd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bcd_hex: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print m2,ln2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read buf,buf_len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mov rsi,buf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xor rax,rax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mov rbx,10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mov rcx,05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back1: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xor rdx,rdx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mul ebx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xor rdx,rdx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mov dl,[rsi]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sub dl,30h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add rax,rdx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inc rsi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dec rcx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jnz back1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mov [ans],ax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print m3,ln3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mov ax,[ans]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call display_16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accept_16: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read buf,5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xor bx,bx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mov rcx,4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mov rsi,buf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next_digit: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shl bx,04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mov al,[rsi]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cmp al,"0"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jb error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cmp al,"9"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jbe sub30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cmp al,"A"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jb error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cmp al,"F"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jbe sub37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cmp al,"a"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jb error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cmp al,"f"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jbe sub57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error: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print m5,ln5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sub57: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sub al,20h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sub37: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sub al,07h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sub30: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sub al,30h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add bx,ax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inc rsi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loop next_digit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display_16: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mov rsi,char_ans+3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mov rcx,4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cnt: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mov rdx,0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mov rbx,16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div rbx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cmp dl,09h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jbe add30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add dl, 07h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add30: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add dl,30h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mov [rsi],dl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dec rsi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dec rcx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jnz cnt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print char_ans,4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*****************************      O  U T P U T            *****************************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205105</wp:posOffset>
            </wp:positionH>
            <wp:positionV relativeFrom="paragraph">
              <wp:posOffset>408305</wp:posOffset>
            </wp:positionV>
            <wp:extent cx="5649595" cy="317627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317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