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1B79A7" w14:textId="77777777" w:rsidR="0091565F" w:rsidRDefault="0091565F">
      <w:pPr>
        <w:rPr>
          <w:b/>
          <w:bCs/>
          <w:sz w:val="36"/>
          <w:szCs w:val="36"/>
        </w:rPr>
      </w:pPr>
    </w:p>
    <w:p w14:paraId="7F243AC5" w14:textId="77777777" w:rsidR="0091565F" w:rsidRDefault="0091565F">
      <w:pPr>
        <w:rPr>
          <w:b/>
          <w:bCs/>
          <w:sz w:val="36"/>
          <w:szCs w:val="36"/>
        </w:rPr>
      </w:pPr>
    </w:p>
    <w:p w14:paraId="232240EE" w14:textId="77777777" w:rsidR="0091565F" w:rsidRDefault="0091565F">
      <w:pPr>
        <w:rPr>
          <w:b/>
          <w:bCs/>
          <w:sz w:val="36"/>
          <w:szCs w:val="36"/>
        </w:rPr>
      </w:pPr>
    </w:p>
    <w:p w14:paraId="4D97399A" w14:textId="77777777" w:rsidR="0091565F" w:rsidRDefault="0091565F">
      <w:pPr>
        <w:rPr>
          <w:b/>
          <w:bCs/>
          <w:sz w:val="36"/>
          <w:szCs w:val="36"/>
        </w:rPr>
      </w:pPr>
    </w:p>
    <w:p w14:paraId="65B7F95C" w14:textId="77777777" w:rsidR="0091565F" w:rsidRDefault="0091565F">
      <w:pPr>
        <w:rPr>
          <w:b/>
          <w:bCs/>
          <w:sz w:val="36"/>
          <w:szCs w:val="36"/>
        </w:rPr>
      </w:pPr>
    </w:p>
    <w:p w14:paraId="6B54868F" w14:textId="2316E112" w:rsidR="0091565F" w:rsidRDefault="0091565F" w:rsidP="0091565F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Web Application Security Lab</w:t>
      </w:r>
    </w:p>
    <w:p w14:paraId="62A76CB2" w14:textId="45F4F299" w:rsidR="0091565F" w:rsidRDefault="0091565F" w:rsidP="00FC4474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Assignment</w:t>
      </w:r>
      <w:r w:rsidR="00725CDF">
        <w:rPr>
          <w:b/>
          <w:bCs/>
          <w:sz w:val="36"/>
          <w:szCs w:val="36"/>
        </w:rPr>
        <w:t>-1</w:t>
      </w:r>
    </w:p>
    <w:p w14:paraId="79B920B8" w14:textId="7C5B0C29" w:rsidR="0091565F" w:rsidRDefault="0091565F" w:rsidP="0091565F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Cyber Security</w:t>
      </w:r>
    </w:p>
    <w:p w14:paraId="7C784A8C" w14:textId="77777777" w:rsidR="0091565F" w:rsidRDefault="0091565F">
      <w:pPr>
        <w:rPr>
          <w:b/>
          <w:bCs/>
          <w:sz w:val="36"/>
          <w:szCs w:val="36"/>
        </w:rPr>
      </w:pPr>
    </w:p>
    <w:p w14:paraId="3F2B12AA" w14:textId="77777777" w:rsidR="0091565F" w:rsidRDefault="0091565F">
      <w:pPr>
        <w:rPr>
          <w:b/>
          <w:bCs/>
          <w:sz w:val="36"/>
          <w:szCs w:val="36"/>
        </w:rPr>
      </w:pPr>
    </w:p>
    <w:p w14:paraId="7CB09A6A" w14:textId="77777777" w:rsidR="0091565F" w:rsidRDefault="0091565F">
      <w:pPr>
        <w:rPr>
          <w:b/>
          <w:bCs/>
          <w:sz w:val="36"/>
          <w:szCs w:val="36"/>
        </w:rPr>
      </w:pPr>
    </w:p>
    <w:p w14:paraId="69A77D3A" w14:textId="77777777" w:rsidR="0091565F" w:rsidRDefault="0091565F">
      <w:pPr>
        <w:rPr>
          <w:b/>
          <w:bCs/>
          <w:sz w:val="36"/>
          <w:szCs w:val="36"/>
        </w:rPr>
      </w:pPr>
    </w:p>
    <w:p w14:paraId="085F28BC" w14:textId="77777777" w:rsidR="0091565F" w:rsidRDefault="0091565F">
      <w:pPr>
        <w:rPr>
          <w:b/>
          <w:bCs/>
          <w:sz w:val="36"/>
          <w:szCs w:val="36"/>
        </w:rPr>
      </w:pPr>
    </w:p>
    <w:p w14:paraId="373BF301" w14:textId="77777777" w:rsidR="0091565F" w:rsidRDefault="0091565F">
      <w:pPr>
        <w:rPr>
          <w:b/>
          <w:bCs/>
          <w:sz w:val="36"/>
          <w:szCs w:val="36"/>
        </w:rPr>
      </w:pPr>
    </w:p>
    <w:p w14:paraId="4A8E4454" w14:textId="77777777" w:rsidR="0091565F" w:rsidRDefault="0091565F">
      <w:pPr>
        <w:rPr>
          <w:b/>
          <w:bCs/>
          <w:sz w:val="36"/>
          <w:szCs w:val="36"/>
        </w:rPr>
      </w:pPr>
    </w:p>
    <w:p w14:paraId="099D14B0" w14:textId="77777777" w:rsidR="0091565F" w:rsidRDefault="0091565F">
      <w:pPr>
        <w:rPr>
          <w:b/>
          <w:bCs/>
          <w:sz w:val="36"/>
          <w:szCs w:val="36"/>
        </w:rPr>
      </w:pPr>
    </w:p>
    <w:p w14:paraId="372A98CF" w14:textId="77777777" w:rsidR="0091565F" w:rsidRDefault="0091565F">
      <w:pPr>
        <w:rPr>
          <w:b/>
          <w:bCs/>
          <w:sz w:val="36"/>
          <w:szCs w:val="36"/>
        </w:rPr>
      </w:pPr>
    </w:p>
    <w:p w14:paraId="2454F3C0" w14:textId="77777777" w:rsidR="0091565F" w:rsidRDefault="0091565F">
      <w:pPr>
        <w:rPr>
          <w:b/>
          <w:bCs/>
          <w:sz w:val="36"/>
          <w:szCs w:val="36"/>
        </w:rPr>
      </w:pPr>
    </w:p>
    <w:p w14:paraId="308BD0D3" w14:textId="77777777" w:rsidR="0091565F" w:rsidRDefault="0091565F">
      <w:pPr>
        <w:rPr>
          <w:b/>
          <w:bCs/>
          <w:sz w:val="36"/>
          <w:szCs w:val="36"/>
        </w:rPr>
      </w:pPr>
    </w:p>
    <w:p w14:paraId="6AF929EF" w14:textId="77777777" w:rsidR="0091565F" w:rsidRDefault="0091565F">
      <w:pPr>
        <w:rPr>
          <w:b/>
          <w:bCs/>
          <w:sz w:val="36"/>
          <w:szCs w:val="36"/>
        </w:rPr>
      </w:pPr>
    </w:p>
    <w:p w14:paraId="6A3EE955" w14:textId="15E0C52E" w:rsidR="00070719" w:rsidRDefault="0091565F">
      <w:pPr>
        <w:rPr>
          <w:b/>
          <w:bCs/>
          <w:sz w:val="36"/>
          <w:szCs w:val="36"/>
        </w:rPr>
      </w:pPr>
      <w:r w:rsidRPr="0091565F">
        <w:rPr>
          <w:b/>
          <w:bCs/>
          <w:sz w:val="36"/>
          <w:szCs w:val="36"/>
        </w:rPr>
        <w:t>Task 1: Create a Simple HTML Page</w:t>
      </w:r>
    </w:p>
    <w:p w14:paraId="58BC0745" w14:textId="1F60B8CC" w:rsidR="0091565F" w:rsidRDefault="004B28C8">
      <w:pPr>
        <w:rPr>
          <w:b/>
          <w:bCs/>
          <w:sz w:val="36"/>
          <w:szCs w:val="36"/>
        </w:rPr>
      </w:pPr>
      <w:r w:rsidRPr="004B28C8">
        <w:rPr>
          <w:noProof/>
        </w:rPr>
        <w:lastRenderedPageBreak/>
        <w:t xml:space="preserve"> </w:t>
      </w:r>
      <w:r w:rsidRPr="004B28C8">
        <w:rPr>
          <w:b/>
          <w:bCs/>
          <w:noProof/>
          <w:sz w:val="36"/>
          <w:szCs w:val="36"/>
        </w:rPr>
        <w:drawing>
          <wp:inline distT="0" distB="0" distL="0" distR="0" wp14:anchorId="473AC419" wp14:editId="72C7BD48">
            <wp:extent cx="5731510" cy="2772410"/>
            <wp:effectExtent l="0" t="0" r="254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5BF5" w:rsidRPr="00E25BF5">
        <w:rPr>
          <w:noProof/>
        </w:rPr>
        <w:t xml:space="preserve"> </w:t>
      </w:r>
      <w:r w:rsidR="00E25BF5" w:rsidRPr="00E25BF5">
        <w:rPr>
          <w:b/>
          <w:bCs/>
          <w:noProof/>
          <w:sz w:val="36"/>
          <w:szCs w:val="36"/>
        </w:rPr>
        <w:drawing>
          <wp:inline distT="0" distB="0" distL="0" distR="0" wp14:anchorId="6EA192C8" wp14:editId="54E46EFC">
            <wp:extent cx="5731510" cy="2870200"/>
            <wp:effectExtent l="0" t="0" r="254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16889" w14:textId="1505787D" w:rsidR="0091565F" w:rsidRDefault="00411BE0">
      <w:pPr>
        <w:rPr>
          <w:b/>
          <w:bCs/>
          <w:sz w:val="36"/>
          <w:szCs w:val="36"/>
        </w:rPr>
      </w:pPr>
      <w:r w:rsidRPr="00411BE0">
        <w:rPr>
          <w:b/>
          <w:bCs/>
          <w:sz w:val="36"/>
          <w:szCs w:val="36"/>
        </w:rPr>
        <w:lastRenderedPageBreak/>
        <w:drawing>
          <wp:inline distT="0" distB="0" distL="0" distR="0" wp14:anchorId="0DEC1F17" wp14:editId="679AFF35">
            <wp:extent cx="5731510" cy="3615690"/>
            <wp:effectExtent l="0" t="0" r="254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7330D" w14:textId="46B808B2" w:rsidR="0091565F" w:rsidRDefault="0091565F">
      <w:pPr>
        <w:rPr>
          <w:b/>
          <w:bCs/>
          <w:sz w:val="36"/>
          <w:szCs w:val="36"/>
        </w:rPr>
      </w:pPr>
    </w:p>
    <w:p w14:paraId="2D34CC8C" w14:textId="77777777" w:rsidR="0091565F" w:rsidRDefault="0091565F">
      <w:pPr>
        <w:rPr>
          <w:b/>
          <w:bCs/>
          <w:sz w:val="36"/>
          <w:szCs w:val="36"/>
        </w:rPr>
      </w:pPr>
    </w:p>
    <w:p w14:paraId="24AFC61B" w14:textId="77777777" w:rsidR="0091565F" w:rsidRDefault="0091565F">
      <w:pPr>
        <w:rPr>
          <w:b/>
          <w:bCs/>
          <w:sz w:val="36"/>
          <w:szCs w:val="36"/>
        </w:rPr>
      </w:pPr>
    </w:p>
    <w:p w14:paraId="39DA19A4" w14:textId="77777777" w:rsidR="0091565F" w:rsidRDefault="0091565F">
      <w:pPr>
        <w:rPr>
          <w:b/>
          <w:bCs/>
          <w:sz w:val="36"/>
          <w:szCs w:val="36"/>
        </w:rPr>
      </w:pPr>
    </w:p>
    <w:p w14:paraId="1D326045" w14:textId="064FAE30" w:rsidR="0091565F" w:rsidRDefault="0091565F">
      <w:pPr>
        <w:rPr>
          <w:b/>
          <w:bCs/>
          <w:sz w:val="36"/>
          <w:szCs w:val="36"/>
        </w:rPr>
      </w:pPr>
      <w:r w:rsidRPr="0091565F">
        <w:rPr>
          <w:b/>
          <w:bCs/>
          <w:sz w:val="36"/>
          <w:szCs w:val="36"/>
        </w:rPr>
        <w:t>Task 2: Inspect the Source Code of a Website</w:t>
      </w:r>
    </w:p>
    <w:p w14:paraId="1C41F89C" w14:textId="6D31C264" w:rsidR="0091565F" w:rsidRDefault="00407B03">
      <w:pPr>
        <w:rPr>
          <w:b/>
          <w:bCs/>
          <w:sz w:val="36"/>
          <w:szCs w:val="36"/>
        </w:rPr>
      </w:pPr>
      <w:r w:rsidRPr="00407B03">
        <w:rPr>
          <w:b/>
          <w:bCs/>
          <w:sz w:val="36"/>
          <w:szCs w:val="36"/>
        </w:rPr>
        <w:drawing>
          <wp:inline distT="0" distB="0" distL="0" distR="0" wp14:anchorId="28FB6F90" wp14:editId="357B2ED2">
            <wp:extent cx="5731510" cy="284416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53832" w14:textId="1762A5AA" w:rsidR="0091565F" w:rsidRDefault="0091565F">
      <w:pPr>
        <w:rPr>
          <w:b/>
          <w:bCs/>
          <w:sz w:val="36"/>
          <w:szCs w:val="36"/>
        </w:rPr>
      </w:pPr>
      <w:r w:rsidRPr="0091565F">
        <w:rPr>
          <w:b/>
          <w:bCs/>
          <w:noProof/>
          <w:sz w:val="36"/>
          <w:szCs w:val="36"/>
        </w:rPr>
        <w:lastRenderedPageBreak/>
        <w:drawing>
          <wp:inline distT="0" distB="0" distL="0" distR="0" wp14:anchorId="7871425E" wp14:editId="4F51FCF8">
            <wp:extent cx="5731510" cy="2700020"/>
            <wp:effectExtent l="0" t="0" r="254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58783" w14:textId="77777777" w:rsidR="0091565F" w:rsidRPr="0091565F" w:rsidRDefault="0091565F" w:rsidP="0091565F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1565F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Identifying Elements:</w:t>
      </w:r>
    </w:p>
    <w:p w14:paraId="114C84C9" w14:textId="77777777" w:rsidR="0091565F" w:rsidRPr="0091565F" w:rsidRDefault="0091565F" w:rsidP="0091565F">
      <w:pPr>
        <w:numPr>
          <w:ilvl w:val="0"/>
          <w:numId w:val="1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1565F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Metadata</w:t>
      </w:r>
      <w:r w:rsidRPr="0091565F">
        <w:rPr>
          <w:rFonts w:ascii="Times New Roman" w:eastAsia="Times New Roman" w:hAnsi="Times New Roman" w:cs="Times New Roman"/>
          <w:sz w:val="24"/>
          <w:szCs w:val="24"/>
          <w:lang w:eastAsia="en-IN"/>
        </w:rPr>
        <w:t>:</w:t>
      </w:r>
    </w:p>
    <w:p w14:paraId="3F8EBE7A" w14:textId="77777777" w:rsidR="0091565F" w:rsidRPr="0091565F" w:rsidRDefault="0091565F" w:rsidP="0091565F">
      <w:pPr>
        <w:numPr>
          <w:ilvl w:val="1"/>
          <w:numId w:val="1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1565F">
        <w:rPr>
          <w:rFonts w:ascii="Times New Roman" w:eastAsia="Times New Roman" w:hAnsi="Times New Roman" w:cs="Times New Roman"/>
          <w:sz w:val="24"/>
          <w:szCs w:val="24"/>
          <w:lang w:eastAsia="en-IN"/>
        </w:rPr>
        <w:t>&lt;meta charset="UTF-8"&gt;: Specifies the character encoding.</w:t>
      </w:r>
    </w:p>
    <w:p w14:paraId="622E35A5" w14:textId="77777777" w:rsidR="0091565F" w:rsidRPr="0091565F" w:rsidRDefault="0091565F" w:rsidP="0091565F">
      <w:pPr>
        <w:numPr>
          <w:ilvl w:val="1"/>
          <w:numId w:val="1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1565F">
        <w:rPr>
          <w:rFonts w:ascii="Times New Roman" w:eastAsia="Times New Roman" w:hAnsi="Times New Roman" w:cs="Times New Roman"/>
          <w:sz w:val="24"/>
          <w:szCs w:val="24"/>
          <w:lang w:eastAsia="en-IN"/>
        </w:rPr>
        <w:t>&lt;meta name="viewport" content="width=device-width, initial-scale=1.0"&gt;: Ensures responsive design.</w:t>
      </w:r>
    </w:p>
    <w:p w14:paraId="21CCE74A" w14:textId="77777777" w:rsidR="0091565F" w:rsidRPr="0091565F" w:rsidRDefault="0091565F" w:rsidP="0091565F">
      <w:pPr>
        <w:numPr>
          <w:ilvl w:val="1"/>
          <w:numId w:val="1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1565F">
        <w:rPr>
          <w:rFonts w:ascii="Times New Roman" w:eastAsia="Times New Roman" w:hAnsi="Times New Roman" w:cs="Times New Roman"/>
          <w:sz w:val="24"/>
          <w:szCs w:val="24"/>
          <w:lang w:eastAsia="en-IN"/>
        </w:rPr>
        <w:t>&lt;meta name="description" content="Search the world's information..."&gt;: Describes the content of the page for search engines.</w:t>
      </w:r>
    </w:p>
    <w:p w14:paraId="4CD1CE62" w14:textId="77777777" w:rsidR="0091565F" w:rsidRPr="0091565F" w:rsidRDefault="0091565F" w:rsidP="0091565F">
      <w:pPr>
        <w:numPr>
          <w:ilvl w:val="0"/>
          <w:numId w:val="1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1565F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Headings and Semantic Elements</w:t>
      </w:r>
      <w:r w:rsidRPr="0091565F">
        <w:rPr>
          <w:rFonts w:ascii="Times New Roman" w:eastAsia="Times New Roman" w:hAnsi="Times New Roman" w:cs="Times New Roman"/>
          <w:sz w:val="24"/>
          <w:szCs w:val="24"/>
          <w:lang w:eastAsia="en-IN"/>
        </w:rPr>
        <w:t>:</w:t>
      </w:r>
    </w:p>
    <w:p w14:paraId="27E770E7" w14:textId="77777777" w:rsidR="0091565F" w:rsidRPr="0091565F" w:rsidRDefault="0091565F" w:rsidP="0091565F">
      <w:pPr>
        <w:numPr>
          <w:ilvl w:val="1"/>
          <w:numId w:val="1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1565F">
        <w:rPr>
          <w:rFonts w:ascii="Times New Roman" w:eastAsia="Times New Roman" w:hAnsi="Times New Roman" w:cs="Times New Roman"/>
          <w:sz w:val="24"/>
          <w:szCs w:val="24"/>
          <w:lang w:eastAsia="en-IN"/>
        </w:rPr>
        <w:t>The use of &lt;h1&gt;: Often used to mark the main heading of the page, such as “Google Search.”</w:t>
      </w:r>
    </w:p>
    <w:p w14:paraId="74E30596" w14:textId="77777777" w:rsidR="0091565F" w:rsidRPr="0091565F" w:rsidRDefault="0091565F" w:rsidP="0091565F">
      <w:pPr>
        <w:numPr>
          <w:ilvl w:val="1"/>
          <w:numId w:val="1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1565F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Semantic tags</w:t>
      </w:r>
      <w:r w:rsidRPr="0091565F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like &lt;header&gt;, &lt;footer&gt;, &lt;nav&gt;, and &lt;section&gt; help improve page accessibility and SEO.</w:t>
      </w:r>
    </w:p>
    <w:p w14:paraId="445A4A1F" w14:textId="77777777" w:rsidR="0091565F" w:rsidRPr="0091565F" w:rsidRDefault="0091565F" w:rsidP="0091565F">
      <w:pPr>
        <w:numPr>
          <w:ilvl w:val="0"/>
          <w:numId w:val="1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1565F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Multimedia</w:t>
      </w:r>
      <w:r w:rsidRPr="0091565F">
        <w:rPr>
          <w:rFonts w:ascii="Times New Roman" w:eastAsia="Times New Roman" w:hAnsi="Times New Roman" w:cs="Times New Roman"/>
          <w:sz w:val="24"/>
          <w:szCs w:val="24"/>
          <w:lang w:eastAsia="en-IN"/>
        </w:rPr>
        <w:t>:</w:t>
      </w:r>
    </w:p>
    <w:p w14:paraId="56DA6033" w14:textId="77777777" w:rsidR="0091565F" w:rsidRPr="0091565F" w:rsidRDefault="0091565F" w:rsidP="0091565F">
      <w:pPr>
        <w:numPr>
          <w:ilvl w:val="1"/>
          <w:numId w:val="1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1565F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Look for embedded content such as </w:t>
      </w:r>
      <w:r w:rsidRPr="0091565F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videos</w:t>
      </w:r>
      <w:r w:rsidRPr="0091565F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or </w:t>
      </w:r>
      <w:r w:rsidRPr="0091565F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iframes</w:t>
      </w:r>
      <w:r w:rsidRPr="0091565F">
        <w:rPr>
          <w:rFonts w:ascii="Times New Roman" w:eastAsia="Times New Roman" w:hAnsi="Times New Roman" w:cs="Times New Roman"/>
          <w:sz w:val="24"/>
          <w:szCs w:val="24"/>
          <w:lang w:eastAsia="en-IN"/>
        </w:rPr>
        <w:t>. Google may use embedded media or advertisements via iframes.</w:t>
      </w:r>
    </w:p>
    <w:p w14:paraId="12A975AC" w14:textId="77777777" w:rsidR="0091565F" w:rsidRPr="0091565F" w:rsidRDefault="0091565F" w:rsidP="0091565F">
      <w:pPr>
        <w:numPr>
          <w:ilvl w:val="0"/>
          <w:numId w:val="1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1565F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Security-Relevant Tags</w:t>
      </w:r>
      <w:r w:rsidRPr="0091565F">
        <w:rPr>
          <w:rFonts w:ascii="Times New Roman" w:eastAsia="Times New Roman" w:hAnsi="Times New Roman" w:cs="Times New Roman"/>
          <w:sz w:val="24"/>
          <w:szCs w:val="24"/>
          <w:lang w:eastAsia="en-IN"/>
        </w:rPr>
        <w:t>:</w:t>
      </w:r>
    </w:p>
    <w:p w14:paraId="0A14059B" w14:textId="77777777" w:rsidR="0091565F" w:rsidRPr="0091565F" w:rsidRDefault="0091565F" w:rsidP="0091565F">
      <w:pPr>
        <w:numPr>
          <w:ilvl w:val="1"/>
          <w:numId w:val="1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1565F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CSP (Content Security Policy)</w:t>
      </w:r>
      <w:r w:rsidRPr="0091565F">
        <w:rPr>
          <w:rFonts w:ascii="Times New Roman" w:eastAsia="Times New Roman" w:hAnsi="Times New Roman" w:cs="Times New Roman"/>
          <w:sz w:val="24"/>
          <w:szCs w:val="24"/>
          <w:lang w:eastAsia="en-IN"/>
        </w:rPr>
        <w:t>: Often used to restrict what external resources can be loaded.</w:t>
      </w:r>
    </w:p>
    <w:p w14:paraId="3664F27F" w14:textId="77777777" w:rsidR="0091565F" w:rsidRPr="0091565F" w:rsidRDefault="0091565F" w:rsidP="0091565F">
      <w:pPr>
        <w:numPr>
          <w:ilvl w:val="1"/>
          <w:numId w:val="1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1565F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Iframe with sandbox attribute</w:t>
      </w:r>
      <w:r w:rsidRPr="0091565F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: &lt;iframe </w:t>
      </w:r>
      <w:proofErr w:type="spellStart"/>
      <w:r w:rsidRPr="0091565F">
        <w:rPr>
          <w:rFonts w:ascii="Times New Roman" w:eastAsia="Times New Roman" w:hAnsi="Times New Roman" w:cs="Times New Roman"/>
          <w:sz w:val="24"/>
          <w:szCs w:val="24"/>
          <w:lang w:eastAsia="en-IN"/>
        </w:rPr>
        <w:t>src</w:t>
      </w:r>
      <w:proofErr w:type="spellEnd"/>
      <w:r w:rsidRPr="0091565F">
        <w:rPr>
          <w:rFonts w:ascii="Times New Roman" w:eastAsia="Times New Roman" w:hAnsi="Times New Roman" w:cs="Times New Roman"/>
          <w:sz w:val="24"/>
          <w:szCs w:val="24"/>
          <w:lang w:eastAsia="en-IN"/>
        </w:rPr>
        <w:t>="https://www.youtube.com" sandbox="allow-scripts"&gt; restricts certain actions within the iframe.</w:t>
      </w:r>
    </w:p>
    <w:p w14:paraId="59B7CF32" w14:textId="77777777" w:rsidR="0091565F" w:rsidRPr="0091565F" w:rsidRDefault="0091565F" w:rsidP="0091565F">
      <w:pPr>
        <w:numPr>
          <w:ilvl w:val="0"/>
          <w:numId w:val="1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1565F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CORS (Cross-Origin Resource Sharing)</w:t>
      </w:r>
      <w:r w:rsidRPr="0091565F">
        <w:rPr>
          <w:rFonts w:ascii="Times New Roman" w:eastAsia="Times New Roman" w:hAnsi="Times New Roman" w:cs="Times New Roman"/>
          <w:sz w:val="24"/>
          <w:szCs w:val="24"/>
          <w:lang w:eastAsia="en-IN"/>
        </w:rPr>
        <w:t>:</w:t>
      </w:r>
    </w:p>
    <w:p w14:paraId="7B94A1EE" w14:textId="77777777" w:rsidR="0091565F" w:rsidRPr="0091565F" w:rsidRDefault="0091565F" w:rsidP="0091565F">
      <w:pPr>
        <w:numPr>
          <w:ilvl w:val="1"/>
          <w:numId w:val="1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1565F">
        <w:rPr>
          <w:rFonts w:ascii="Times New Roman" w:eastAsia="Times New Roman" w:hAnsi="Times New Roman" w:cs="Times New Roman"/>
          <w:sz w:val="24"/>
          <w:szCs w:val="24"/>
          <w:lang w:eastAsia="en-IN"/>
        </w:rPr>
        <w:t>CORS headers like Access-Control-Allow-Origin might appear in the network responses and determine which domains are allowed to access certain resources.</w:t>
      </w:r>
    </w:p>
    <w:p w14:paraId="10150F77" w14:textId="77777777" w:rsidR="0091565F" w:rsidRPr="0091565F" w:rsidRDefault="0091565F" w:rsidP="0091565F">
      <w:pPr>
        <w:numPr>
          <w:ilvl w:val="0"/>
          <w:numId w:val="1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1565F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SRI (</w:t>
      </w:r>
      <w:proofErr w:type="spellStart"/>
      <w:r w:rsidRPr="0091565F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Subresource</w:t>
      </w:r>
      <w:proofErr w:type="spellEnd"/>
      <w:r w:rsidRPr="0091565F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 Integrity)</w:t>
      </w:r>
      <w:r w:rsidRPr="0091565F">
        <w:rPr>
          <w:rFonts w:ascii="Times New Roman" w:eastAsia="Times New Roman" w:hAnsi="Times New Roman" w:cs="Times New Roman"/>
          <w:sz w:val="24"/>
          <w:szCs w:val="24"/>
          <w:lang w:eastAsia="en-IN"/>
        </w:rPr>
        <w:t>:</w:t>
      </w:r>
    </w:p>
    <w:p w14:paraId="12FF0034" w14:textId="2682C532" w:rsidR="0091565F" w:rsidRDefault="0091565F" w:rsidP="0091565F">
      <w:pPr>
        <w:numPr>
          <w:ilvl w:val="1"/>
          <w:numId w:val="1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1565F">
        <w:rPr>
          <w:rFonts w:ascii="Times New Roman" w:eastAsia="Times New Roman" w:hAnsi="Times New Roman" w:cs="Times New Roman"/>
          <w:sz w:val="24"/>
          <w:szCs w:val="24"/>
          <w:lang w:eastAsia="en-IN"/>
        </w:rPr>
        <w:t>External resources like CSS or JS files may include integrity attributes to ensure that the file content has not been tampered with.</w:t>
      </w:r>
    </w:p>
    <w:p w14:paraId="5A58075B" w14:textId="7E1F07F8" w:rsidR="0091565F" w:rsidRDefault="0091565F" w:rsidP="0091565F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0781B41A" w14:textId="0B41DF28" w:rsidR="0091565F" w:rsidRDefault="0091565F" w:rsidP="0091565F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bCs/>
          <w:sz w:val="32"/>
          <w:szCs w:val="32"/>
          <w:lang w:eastAsia="en-IN"/>
        </w:rPr>
      </w:pPr>
      <w:r w:rsidRPr="0091565F">
        <w:rPr>
          <w:rFonts w:ascii="Times New Roman" w:eastAsia="Times New Roman" w:hAnsi="Times New Roman" w:cs="Times New Roman"/>
          <w:b/>
          <w:bCs/>
          <w:sz w:val="32"/>
          <w:szCs w:val="32"/>
          <w:lang w:eastAsia="en-IN"/>
        </w:rPr>
        <w:t>Task 3: Inspect the Source Code of Your Page</w:t>
      </w:r>
    </w:p>
    <w:p w14:paraId="791AC1BE" w14:textId="2F54BCF4" w:rsidR="0091565F" w:rsidRDefault="00407B03" w:rsidP="0091565F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bCs/>
          <w:sz w:val="32"/>
          <w:szCs w:val="32"/>
          <w:lang w:eastAsia="en-IN"/>
        </w:rPr>
      </w:pPr>
      <w:r w:rsidRPr="00407B03">
        <w:rPr>
          <w:rFonts w:ascii="Times New Roman" w:eastAsia="Times New Roman" w:hAnsi="Times New Roman" w:cs="Times New Roman"/>
          <w:b/>
          <w:bCs/>
          <w:sz w:val="32"/>
          <w:szCs w:val="32"/>
          <w:lang w:eastAsia="en-IN"/>
        </w:rPr>
        <w:lastRenderedPageBreak/>
        <w:drawing>
          <wp:inline distT="0" distB="0" distL="0" distR="0" wp14:anchorId="60E1B115" wp14:editId="40A9338C">
            <wp:extent cx="5731510" cy="284416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166FB" w14:textId="296159DD" w:rsidR="0091565F" w:rsidRDefault="0091565F" w:rsidP="0091565F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bCs/>
          <w:sz w:val="32"/>
          <w:szCs w:val="32"/>
          <w:lang w:eastAsia="en-IN"/>
        </w:rPr>
      </w:pPr>
    </w:p>
    <w:p w14:paraId="16C12DF5" w14:textId="324C65DF" w:rsidR="0091565F" w:rsidRDefault="0091565F" w:rsidP="0091565F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bCs/>
          <w:sz w:val="32"/>
          <w:szCs w:val="32"/>
          <w:lang w:eastAsia="en-IN"/>
        </w:rPr>
      </w:pPr>
      <w:r w:rsidRPr="0091565F">
        <w:rPr>
          <w:rFonts w:ascii="Times New Roman" w:eastAsia="Times New Roman" w:hAnsi="Times New Roman" w:cs="Times New Roman"/>
          <w:b/>
          <w:bCs/>
          <w:sz w:val="32"/>
          <w:szCs w:val="32"/>
          <w:lang w:eastAsia="en-IN"/>
        </w:rPr>
        <w:t>Task 4: Apply Styles Using CSS</w:t>
      </w:r>
    </w:p>
    <w:p w14:paraId="37ECD795" w14:textId="55DBE3FF" w:rsidR="0091565F" w:rsidRDefault="00FC4474" w:rsidP="0091565F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bCs/>
          <w:sz w:val="32"/>
          <w:szCs w:val="32"/>
          <w:lang w:eastAsia="en-IN"/>
        </w:rPr>
      </w:pPr>
      <w:r w:rsidRPr="00FC4474">
        <w:rPr>
          <w:rFonts w:ascii="Times New Roman" w:eastAsia="Times New Roman" w:hAnsi="Times New Roman" w:cs="Times New Roman"/>
          <w:b/>
          <w:bCs/>
          <w:sz w:val="32"/>
          <w:szCs w:val="32"/>
          <w:lang w:eastAsia="en-IN"/>
        </w:rPr>
        <w:lastRenderedPageBreak/>
        <w:drawing>
          <wp:inline distT="0" distB="0" distL="0" distR="0" wp14:anchorId="6FC6823A" wp14:editId="0E301B9F">
            <wp:extent cx="5731510" cy="54705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7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3D9FA" w14:textId="77777777" w:rsidR="0091565F" w:rsidRPr="0091565F" w:rsidRDefault="0091565F" w:rsidP="0091565F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1565F">
        <w:rPr>
          <w:rFonts w:ascii="Courier New" w:eastAsia="Times New Roman" w:hAnsi="Courier New" w:cs="Courier New"/>
          <w:b/>
          <w:bCs/>
          <w:sz w:val="20"/>
          <w:szCs w:val="20"/>
          <w:lang w:eastAsia="en-IN"/>
        </w:rPr>
        <w:t>h1</w:t>
      </w:r>
      <w:r w:rsidRPr="0091565F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: Changes the text </w:t>
      </w:r>
      <w:proofErr w:type="spellStart"/>
      <w:r w:rsidRPr="0091565F">
        <w:rPr>
          <w:rFonts w:ascii="Times New Roman" w:eastAsia="Times New Roman" w:hAnsi="Times New Roman" w:cs="Times New Roman"/>
          <w:sz w:val="24"/>
          <w:szCs w:val="24"/>
          <w:lang w:eastAsia="en-IN"/>
        </w:rPr>
        <w:t>color</w:t>
      </w:r>
      <w:proofErr w:type="spellEnd"/>
      <w:r w:rsidRPr="0091565F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to green (</w:t>
      </w:r>
      <w:r w:rsidRPr="0091565F">
        <w:rPr>
          <w:rFonts w:ascii="Courier New" w:eastAsia="Times New Roman" w:hAnsi="Courier New" w:cs="Courier New"/>
          <w:sz w:val="20"/>
          <w:szCs w:val="20"/>
          <w:lang w:eastAsia="en-IN"/>
        </w:rPr>
        <w:t>#2E8B57</w:t>
      </w:r>
      <w:r w:rsidRPr="0091565F">
        <w:rPr>
          <w:rFonts w:ascii="Times New Roman" w:eastAsia="Times New Roman" w:hAnsi="Times New Roman" w:cs="Times New Roman"/>
          <w:sz w:val="24"/>
          <w:szCs w:val="24"/>
          <w:lang w:eastAsia="en-IN"/>
        </w:rPr>
        <w:t>).</w:t>
      </w:r>
    </w:p>
    <w:p w14:paraId="53FE072A" w14:textId="77777777" w:rsidR="0091565F" w:rsidRPr="0091565F" w:rsidRDefault="0091565F" w:rsidP="0091565F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1565F">
        <w:rPr>
          <w:rFonts w:ascii="Courier New" w:eastAsia="Times New Roman" w:hAnsi="Courier New" w:cs="Courier New"/>
          <w:b/>
          <w:bCs/>
          <w:sz w:val="20"/>
          <w:szCs w:val="20"/>
          <w:lang w:eastAsia="en-IN"/>
        </w:rPr>
        <w:t>body</w:t>
      </w:r>
      <w:r w:rsidRPr="0091565F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: Sets a light </w:t>
      </w:r>
      <w:proofErr w:type="spellStart"/>
      <w:r w:rsidRPr="0091565F">
        <w:rPr>
          <w:rFonts w:ascii="Times New Roman" w:eastAsia="Times New Roman" w:hAnsi="Times New Roman" w:cs="Times New Roman"/>
          <w:sz w:val="24"/>
          <w:szCs w:val="24"/>
          <w:lang w:eastAsia="en-IN"/>
        </w:rPr>
        <w:t>gray</w:t>
      </w:r>
      <w:proofErr w:type="spellEnd"/>
      <w:r w:rsidRPr="0091565F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background </w:t>
      </w:r>
      <w:proofErr w:type="spellStart"/>
      <w:r w:rsidRPr="0091565F">
        <w:rPr>
          <w:rFonts w:ascii="Times New Roman" w:eastAsia="Times New Roman" w:hAnsi="Times New Roman" w:cs="Times New Roman"/>
          <w:sz w:val="24"/>
          <w:szCs w:val="24"/>
          <w:lang w:eastAsia="en-IN"/>
        </w:rPr>
        <w:t>color</w:t>
      </w:r>
      <w:proofErr w:type="spellEnd"/>
      <w:r w:rsidRPr="0091565F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14:paraId="5365AAB3" w14:textId="77777777" w:rsidR="0091565F" w:rsidRPr="0091565F" w:rsidRDefault="0091565F" w:rsidP="0091565F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1565F">
        <w:rPr>
          <w:rFonts w:ascii="Courier New" w:eastAsia="Times New Roman" w:hAnsi="Courier New" w:cs="Courier New"/>
          <w:b/>
          <w:bCs/>
          <w:sz w:val="20"/>
          <w:szCs w:val="20"/>
          <w:lang w:eastAsia="en-IN"/>
        </w:rPr>
        <w:t>p</w:t>
      </w:r>
      <w:r w:rsidRPr="0091565F">
        <w:rPr>
          <w:rFonts w:ascii="Times New Roman" w:eastAsia="Times New Roman" w:hAnsi="Times New Roman" w:cs="Times New Roman"/>
          <w:sz w:val="24"/>
          <w:szCs w:val="24"/>
          <w:lang w:eastAsia="en-IN"/>
        </w:rPr>
        <w:t>: Defines the font size of paragraphs as 16px.</w:t>
      </w:r>
    </w:p>
    <w:p w14:paraId="7E528A10" w14:textId="77777777" w:rsidR="0091565F" w:rsidRPr="0091565F" w:rsidRDefault="0091565F" w:rsidP="0091565F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1565F">
        <w:rPr>
          <w:rFonts w:ascii="Courier New" w:eastAsia="Times New Roman" w:hAnsi="Courier New" w:cs="Courier New"/>
          <w:b/>
          <w:bCs/>
          <w:sz w:val="20"/>
          <w:szCs w:val="20"/>
          <w:lang w:eastAsia="en-IN"/>
        </w:rPr>
        <w:t>ul</w:t>
      </w:r>
      <w:r w:rsidRPr="0091565F">
        <w:rPr>
          <w:rFonts w:ascii="Times New Roman" w:eastAsia="Times New Roman" w:hAnsi="Times New Roman" w:cs="Times New Roman"/>
          <w:sz w:val="24"/>
          <w:szCs w:val="24"/>
          <w:lang w:eastAsia="en-IN"/>
        </w:rPr>
        <w:t>: Applies a square bullet style and padding for lists.</w:t>
      </w:r>
    </w:p>
    <w:p w14:paraId="3F877D60" w14:textId="77777777" w:rsidR="0091565F" w:rsidRPr="0091565F" w:rsidRDefault="0091565F" w:rsidP="0091565F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1565F">
        <w:rPr>
          <w:rFonts w:ascii="Courier New" w:eastAsia="Times New Roman" w:hAnsi="Courier New" w:cs="Courier New"/>
          <w:b/>
          <w:bCs/>
          <w:sz w:val="20"/>
          <w:szCs w:val="20"/>
          <w:lang w:eastAsia="en-IN"/>
        </w:rPr>
        <w:t>ul li</w:t>
      </w:r>
      <w:r w:rsidRPr="0091565F">
        <w:rPr>
          <w:rFonts w:ascii="Times New Roman" w:eastAsia="Times New Roman" w:hAnsi="Times New Roman" w:cs="Times New Roman"/>
          <w:sz w:val="24"/>
          <w:szCs w:val="24"/>
          <w:lang w:eastAsia="en-IN"/>
        </w:rPr>
        <w:t>: Adds a margin between each list item.</w:t>
      </w:r>
    </w:p>
    <w:p w14:paraId="4BE1A590" w14:textId="77777777" w:rsidR="0091565F" w:rsidRPr="0091565F" w:rsidRDefault="0091565F" w:rsidP="0091565F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1565F">
        <w:rPr>
          <w:rFonts w:ascii="Courier New" w:eastAsia="Times New Roman" w:hAnsi="Courier New" w:cs="Courier New"/>
          <w:b/>
          <w:bCs/>
          <w:sz w:val="20"/>
          <w:szCs w:val="20"/>
          <w:lang w:eastAsia="en-IN"/>
        </w:rPr>
        <w:t>div</w:t>
      </w:r>
      <w:r w:rsidRPr="0091565F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: Adds a border and padding to any </w:t>
      </w:r>
      <w:r w:rsidRPr="0091565F">
        <w:rPr>
          <w:rFonts w:ascii="Courier New" w:eastAsia="Times New Roman" w:hAnsi="Courier New" w:cs="Courier New"/>
          <w:sz w:val="20"/>
          <w:szCs w:val="20"/>
          <w:lang w:eastAsia="en-IN"/>
        </w:rPr>
        <w:t>&lt;div&gt;</w:t>
      </w:r>
      <w:r w:rsidRPr="0091565F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container for separation</w:t>
      </w:r>
    </w:p>
    <w:p w14:paraId="2B675E31" w14:textId="77777777" w:rsidR="0091565F" w:rsidRPr="0091565F" w:rsidRDefault="0091565F" w:rsidP="0091565F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bCs/>
          <w:sz w:val="32"/>
          <w:szCs w:val="32"/>
          <w:lang w:eastAsia="en-IN"/>
        </w:rPr>
      </w:pPr>
    </w:p>
    <w:p w14:paraId="3E7A2FFE" w14:textId="6C9E43E0" w:rsidR="0091565F" w:rsidRDefault="0091565F">
      <w:pPr>
        <w:rPr>
          <w:b/>
          <w:bCs/>
          <w:sz w:val="36"/>
          <w:szCs w:val="36"/>
        </w:rPr>
      </w:pPr>
    </w:p>
    <w:p w14:paraId="0E9EC72A" w14:textId="77777777" w:rsidR="0091565F" w:rsidRPr="0091565F" w:rsidRDefault="0091565F">
      <w:pPr>
        <w:rPr>
          <w:b/>
          <w:bCs/>
          <w:sz w:val="36"/>
          <w:szCs w:val="36"/>
        </w:rPr>
      </w:pPr>
    </w:p>
    <w:sectPr w:rsidR="0091565F" w:rsidRPr="0091565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B955CF"/>
    <w:multiLevelType w:val="multilevel"/>
    <w:tmpl w:val="599E6B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BD1069A"/>
    <w:multiLevelType w:val="multilevel"/>
    <w:tmpl w:val="C65AE5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565F"/>
    <w:rsid w:val="00070719"/>
    <w:rsid w:val="00407B03"/>
    <w:rsid w:val="00411BE0"/>
    <w:rsid w:val="00491A63"/>
    <w:rsid w:val="004B28C8"/>
    <w:rsid w:val="00725CDF"/>
    <w:rsid w:val="0091565F"/>
    <w:rsid w:val="00E25BF5"/>
    <w:rsid w:val="00FC44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988754F"/>
  <w15:chartTrackingRefBased/>
  <w15:docId w15:val="{D2067EAD-4AB5-4A5D-AA5F-F863638053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91565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91565F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91565F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04518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634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273</Words>
  <Characters>1561</Characters>
  <Application>Microsoft Office Word</Application>
  <DocSecurity>0</DocSecurity>
  <Lines>13</Lines>
  <Paragraphs>3</Paragraphs>
  <ScaleCrop>false</ScaleCrop>
  <Company/>
  <LinksUpToDate>false</LinksUpToDate>
  <CharactersWithSpaces>1831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Meghana Duttargi</dc:creator>
  <cp:keywords/>
  <dc:description/>
  <cp:lastModifiedBy>Meghana Duttargi</cp:lastModifiedBy>
  <cp:revision>2</cp:revision>
  <dcterms:created xsi:type="dcterms:W3CDTF">2025-01-11T19:25:00Z</dcterms:created>
  <dcterms:modified xsi:type="dcterms:W3CDTF">2025-01-11T19:25:00Z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b67f414b-6381-4d58-9a42-274f0700115e</vt:lpwstr>
  </property>
</Properties>
</file>