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exact"/>
        <w:ind w:left="567" w:right="567"/>
      </w:pPr>
      <w:r>
        <w:rPr>
          <w:rFonts w:ascii="Calibri" w:cs="Calibri" w:eastAsia="Calibri" w:hAnsi="Calibri"/>
          <w:b/>
          <w:bCs/>
          <w:color w:val="000000"/>
          <w:sz w:val="28"/>
          <w:szCs w:val="28"/>
        </w:rPr>
        <w:t xml:space="preserve">Module III – The Maharashtra Co-operative Societies Act, 1960</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 – Object, definitions and general scheme of the Act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Objects of the Act</w:t>
      </w:r>
    </w:p>
    <w:p>
      <w:pPr>
        <w:spacing w:after="0" w:before="0" w:line="240" w:lineRule="exact"/>
        <w:ind w:left="567" w:right="567"/>
      </w:pPr>
      <w:r>
        <w:rPr>
          <w:rFonts w:ascii="Calibri" w:cs="Calibri" w:eastAsia="Calibri" w:hAnsi="Calibri"/>
          <w:color w:val="000000"/>
          <w:sz w:val="28"/>
          <w:szCs w:val="28"/>
        </w:rPr>
        <w:t xml:space="preserve">3. Definitions under Section 2</w:t>
      </w:r>
    </w:p>
    <w:p>
      <w:pPr>
        <w:spacing w:after="0" w:before="0" w:line="240" w:lineRule="exact"/>
        <w:ind w:left="567" w:right="567"/>
      </w:pPr>
      <w:r>
        <w:rPr>
          <w:rFonts w:ascii="Calibri" w:cs="Calibri" w:eastAsia="Calibri" w:hAnsi="Calibri"/>
          <w:color w:val="000000"/>
          <w:sz w:val="28"/>
          <w:szCs w:val="28"/>
        </w:rPr>
        <w:t xml:space="preserve">4. General scheme of the Act</w:t>
      </w:r>
    </w:p>
    <w:p>
      <w:pPr>
        <w:spacing w:after="0" w:before="0" w:line="240" w:lineRule="exact"/>
        <w:ind w:left="567" w:right="567"/>
      </w:pPr>
      <w:r>
        <w:rPr>
          <w:rFonts w:ascii="Calibri" w:cs="Calibri" w:eastAsia="Calibri" w:hAnsi="Calibri"/>
          <w:color w:val="000000"/>
          <w:sz w:val="28"/>
          <w:szCs w:val="28"/>
        </w:rPr>
        <w:t xml:space="preserve">5. Summary in tabular format</w:t>
      </w:r>
    </w:p>
    <w:p>
      <w:pPr>
        <w:spacing w:after="0" w:before="0" w:line="240" w:lineRule="exact"/>
        <w:ind w:left="567" w:right="567"/>
      </w:pPr>
      <w:r>
        <w:rPr>
          <w:rFonts w:ascii="Calibri" w:cs="Calibri" w:eastAsia="Calibri" w:hAnsi="Calibri"/>
          <w:color w:val="000000"/>
          <w:sz w:val="28"/>
          <w:szCs w:val="28"/>
        </w:rPr>
        <w:t xml:space="preserve">6. Relevant case laws</w:t>
      </w:r>
    </w:p>
    <w:p>
      <w:pPr>
        <w:spacing w:after="0" w:before="0" w:line="240" w:lineRule="exact"/>
        <w:ind w:left="567" w:right="567"/>
      </w:pPr>
      <w:r>
        <w:rPr>
          <w:rFonts w:ascii="Calibri" w:cs="Calibri" w:eastAsia="Calibri" w:hAnsi="Calibri"/>
          <w:color w:val="000000"/>
          <w:sz w:val="28"/>
          <w:szCs w:val="28"/>
        </w:rPr>
        <w:t xml:space="preserve">7.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Maharashtra has been a pioneering State in India's co-operative movement, with co-operative institutions spanning sugar, banking, credit, housing, dairy and marketing. As the movement expanded, the need for a comprehensive legal framework became pressing. The Maharashtra Co-operative Societies Act, 1960 (hereafter 'the Act') was enacted to meet that need. It came into force on 26 January 1962 and has since served as the backbone of the co-operative sector in Maharashtra.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Act consolidates and amends the laws relating to co-operative societies in the State. It strikes a balance between two essential requirements: preserving the autonomy and democratic character of societies, and ensuring accountability, transparency and member protection through state regulation. Every co-operative society in Maharashtra — from a small village credit society to a large urban housing society — is governed by its provisions.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Objects of the Maharashtra Co-operative Societies Act, 1960</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primary object of the Act is to encourage and regulate co-operative societies based on democratic principles. Its specific objectives are as follows.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Promotion of co-operative movement: The Act enables individuals to combine their resources for common economic and social benefit through voluntary and democratic association. It promotes self-help and mutual assistance as values central to co-operation.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Legal recognition of societies: The Act provides a registration procedure through which a group of individuals obtains separate legal personality. A registered society can own property, enter contracts, sue and be sued in its own name — existing independently of the changing membership.</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Protection of members' interests: The Act protects ordinary members from mismanagement, financial irregularities and abuse of power by committees. It provides rights of voting, participation, information access and attendance at meetings.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Democratic management: The principle of one member, one vote is the cornerstone. Elected committees manage societies on behalf of all members, ensuring that control rests with people rather than with capital.</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Financial discipline: Through mandatory audit, inspection and inquiry, the Act ensures that societies maintain accurate accounts, use funds properly and remain financially accountable.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Settlement of disputes: Specialised Co-operative Courts are created under the Act to resolve disputes arising within the co-operative sector, providing expert and speedy adjudication.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Economic and rural development: Co-operative societies governed by the Act contribute to agricultural development, rural credit, employment generation, housing and financial inclusion.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Definitions under Section 2</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 of the Act contains the definitional framework that underpins all other provisions. The following are the most important definitions.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2(24) – Registrar</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2(24): 'Registrar' means a person appointed to be the Registrar of Co-operative Societies under this Act.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Registrar is the principal statutory authority for implementing the Act. The functions of the Registrar are extensive: registering societies, approving and directing amendment of bye-laws, classifying societies, supervising management, conducting inquiries under Section 83, ordering winding up under Section 102, and appointing liquidators. The Registrar acts as both administrative regulator and quasi-judicial authority at different stages, serving as the guardian of the co-operative movement in Maharashtra.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2(27) –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2(27): 'Society' means a co-operative society registered, or deemed to be registered, under this Act, which is an autonomous association of persons, united voluntarily to meet their common needs and aspirations through a jointly owned and democratically controlled enterprise and adhering to the co-operative principles and values.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This definition captures the essential character of a co-operative society. Four elements stand out: autonomy, meaning the society is self-governing; voluntary membership, meaning no person is compelled to join; joint ownership, meaning the enterprise belongs collectively to its members; and democratic control, meaning governance follows the principle of one member, one vote. The requirement to adhere to co-operative principles and values ensures that an organisation cannot call itself a co-operative society unless it genuinely functions according to those values.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2(19) – Member</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2(19)(a): 'Member' means a person joining in an application for the registration of a co-operative society which is subsequently registered, or a person duly admitted to membership of a society after registration, and includes a nominal, or associate member and any depositor or financial service user of primary agricultural co-operative credit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 member may be a founding member who joined the registration application, or a person admitted after registration under the rules and bye-laws. The definition is broad enough to include societies as members (enabling federal structures), government bodies, and various institutions. Members are the owners and beneficiaries of the society. Their voting rights, participation in meetings, right to receive benefits and right to information all flow from membership status. Nominal and associate members are sub-categories with restricted rights.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2(19)(b) – Associate member</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2(19)(b): 'Associate member' means a member who holds jointly a share of a society with others, but whose name does not stand first in the share certificate.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Associate membership is common in housing co-operative societies where property is jointly held — for example, by a husband and wife. The person whose name stands first on the share certificate is the primary member, while the other joint holder becomes the associate member. Associate members generally have restricted voting rights and management participation rights compared to primary members, though the exact scope depends on the Act, rules and the society's bye-laws.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2(2) – Apex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2(2): 'Apex society' means a society — (a) the area of operation of which extends to the whole of the State of Maharashtra, (b) the main object of which is to promote the principal objects of the societies affiliated to it as members and to provide for the facilities and services to them, and (c) which has been classified as an apex society by the Registrar.</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An apex society stands at the highest level of a co-operative federation within the State. Its membership consists of lower-level societies rather than individuals. It coordinates, finances and provides guidance to its affiliated primary and central societies. State-level co-operative federations operating across Maharashtra are typical examples. The Registrar's classification is a formal recognition of a society's apex status.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2(7) – Committee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2(7): 'Committee' means the committee of management or board of directors or the governing body or other directing body of a co-operative society, by whatever name called, in which the management of the affairs of a society is entrusted under section 73.</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committee is the elected management body responsible for the day-to-day and strategic functioning of a society. It may be called a managing committee, board of directors or governing body depending on the society type, but the definition covers all of them. The committee is accountable to the general body of members. It must act within the powers conferred by the Act, rules and bye-laws, and is subject to removal, supersession and disciplinary action if it fails to discharge its responsibilities.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2(5) – Bye-laws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2(5): 'Bye-laws' means bye-laws registered under this Act and for the time being in force and includes registered amendments of such bye-laws.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Bye-laws are the internal governing rules of a co-operative society, customised to its specific type and objectives. They regulate membership, meetings, elections, duties of officers, financial management and dispute procedures. Bye-laws must be consistent with the Act and rules; where there is a conflict, the Act prevails. Every member who joins a society accepts its bye-laws and is legally bound by them.</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2(13) – Federal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2(13): 'Federal society' means a society — (a) not less than five members of which are themselves societies, and (b) in which the voting rights are so regulated that the members which are societies have not less than four-fifths of the total number of votes in the general meeting of such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Federal societies are co-operatives whose membership consists primarily of other co-operative societies. They act as intermediate bodies between primary societies and apex institutions. District Central Co-operative Banks, which have Primary Agricultural Credit Societies as their members, are a classic example. The voting rights rule — ensuring that member-societies hold at least four-fifths of votes — preserves the co-operative character of the federal structure.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2(20) – Officer</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2(20): 'Officer' means a person elected or appointed by a society to any office of such society according to its bye-laws; and includes any office bearer such as a chairperson, vice-chairperson, president, vice-president, managing director, manager, secretary, treasurer, member of the committee and any other person, by whatever name called, elected or appointed under this Act, the rules or the bye-laws, to give directions in regard to the business of such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Officers are persons who hold positions of responsibility in the society's management. The definition is broad, encompassing not only elected committee members but also appointed management staff such as managers and secretaries. Officers are accountable to the society's members and are subject to statutory duties and potential liability under the Act for mismanagement, fraud or negligence.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Additional key definitions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2(11) – Dividend: Amount paid to members from profits in proportion to shares held. Dividend in co-operatives is limited because the primary aim is service, not return on capital.</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2(4) – Bonus: Payment from society profits to a member based on their contribution to the society's business, not merely on share capital held.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2(16) – Housing society: A society formed to provide members with open plots, dwelling houses or flats, or to manage common amenities and services where such properties are already acquired.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2(9) – Consumers' society: A society formed for the procurement, processing and distribution of goods to members and customers, sharing profits in proportion to their transactions.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2(23) – Producers' society: A society formed for the production and disposal of goods or for the collective disposal of the labour of its members.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2(17) – Liquidator: A person appointed to wind up a society, tasked with collecting assets, paying liabilities and completing dissolution.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General scheme of the Maharashtra Co-operative Societies Act, 1960</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Act's structure reflects a complete lifecycle approach to co-operative governance.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Registration (Sections 4–21A): Conditions for registration, procedure for application and registration, classification of societies, amendment of bye-laws, amalgamation, division, conversion, cancellation and deregistration. Registration creates the legal foundation.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Membership and rights (Sections 22–35): Who may become a member, open membership principle, types of members, rights, duties, voting powers, restrictions on shareholding and transfer, cessation, removal, insolvency and expulsion of members.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Incorporation (Section 36): A registered society becomes a body corporate with perpetual succession, common seal and capacity to hold property and sue.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Duties and privileges of societies (Sections 36–49): Legal capacities, restrictions on borrowing and lending, protection of society funds and priority of claims.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State aid (Sections 50–63): Government participation in societies, partnership funds and other forms of State support.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Property and funds (Sections 64–71A): Management of reserve funds, dividend restrictions, investment of funds and employee provident funds.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Management (Sections 72–80): General body powers, committee functions, elections, reservation, supersession and removal of committees, and return filing obligations.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Audit, inquiry and inspection (Sections 81–90): Regular audit of accounts, powers of inquiry and inspection by the Registrar, assessment of damages against delinquent officers.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Dispute settlement (Sections 91–101): Jurisdiction of Co-operative Courts, limitation, procedure, interim orders, award, execution and recovery mechanisms.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Liquidation (Sections 102–110): Winding up orders, appointment and powers of liquidators, completion of liquidation, disposal of surplus assets.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Appeals, review and revision (Sections 149–154): Maharashtra State Co-operative Appellate Court, review powers and revisionary jurisdiction.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Offences and penalties (Sections 145–148A): Penalties for misuse of the word 'co-operative', offences and contempt of Co-operative Courts.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Summary table</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Topic</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Explanation</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Act</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Maharashtra Co-operative Societies Act, 1960</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Enforcement</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26 January 1962</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Main objective</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Regulation and promotion of co-operative societies in Maharashtra</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Core principle</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Self-help, mutual assistance and democratic management</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Registrar (s.2(24))</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Principal administrative authority under the Act</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Society (s.2(27))</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Registered autonomous, voluntary, jointly owned, democratically controlled enterprise</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 (s.2(19))</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Founding or admitted member including nominal and associate members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Committee (s.2(7))</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Elected managing body of the society</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Bye-laws (s.2(5))</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Internal registered rules of the society</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Apex society (s.2(2))</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Highest-level State-wide society whose members are other societies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Federal society (s.2(13))</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Society with at least five member-societies holding four-fifths of votes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Officer (s.2(20))</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Elected or appointed person in management of society</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Liquidator (s.2(17))</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Person appointed to wind up a society</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Audit</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Mandatory examination of society accounts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Dispute settlement</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Specialised Co-operative Court jurisdiction under Section 91</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Liquidation</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Closure of society under Sections 102–110</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Relevant case laws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Daman Singh v. State of Punjab</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AIR 1985 SC 973</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Members of co-operative societies challenged statutory amendments that affected the internal functioning of their societies, arguing that such legislation violated their fundamental right of association under Article 19(1)(c).</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Whether the State's legislative regulation of registered co-operative societies violates the constitutional right of association guaranteed to their members.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Supreme Court held that when persons choose to form a society under a statute, they must accept the statutory framework governing it. Regulation of co-operative societies through legislation does not amount to a violation of the right of association. Reasonable statutory control is consistent with constitutional rights.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Zoroastrian Co-operative Housing Society Ltd. v. District Registrar Co-operative Societies (Urban)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(2005) 5 SCC 632</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A housing society had bye-laws that restricted the transfer of property and membership to persons of the Zoroastrian community. These restrictions were challenged as violating the principle of open membership and fundamental rights.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Whether a registered co-operative society can validly regulate membership through its bye-laws, and whether such bye-laws bind members.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Supreme Court held that valid bye-laws of a society are binding on members who voluntarily join the society. Membership in a co-operative society creates legal obligations. The State's regulatory power must be exercised within constitutional bounds, but societies retain a degree of autonomy to frame reasonable membership rules.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Thalappalam Service Co-operative Bank Ltd. v. State of Kerala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(2013) 16 SCC 82</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The question arose whether every co-operative society that is registered and regulated under State co-operative law automatically becomes a 'public authority' under the Right to Information Act, 2005, merely because of statutory regulation and some government supervision.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Whether statutory registration and government regulation of a co-operative society amounts to substantial government control sufficient to classify the society as a public authority.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Supreme Court held that mere statutory regulation and limited government supervision do not make every co-operative society a public authority. Only societies that are substantially controlled by or substantially financed by the government may qualify. Co-operative societies retain their independent character despite being subject to statutory regulation.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Union of India v. Rajendra N. Shah</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(2021) 9 SCC 1</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The constitutional validity of the 97th Constitutional Amendment Act, 2011, which inserted Part IX-B into the Constitution, was challenged. The petitioners contended that the Amendment, by dealing with State co-operative societies, required ratification by at least half the State legislatures under the proviso to Article 368(2).</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Whether Parliament could introduce provisions dealing with State co-operative societies without ratification by State legislatures.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Supreme Court declared that Part IX-B in so far as it related to State co-operative societies was unconstitutional for want of ratification. The provisions relating to Multi-State Co-operative Societies were upheld as valid since they fall within Parliament's legislative competence. The decision reinforced the federal principle that co-operation, being a State subject, cannot be regulated by Parliament without following the prescribed constitutional amendment procedure.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Deccan Merchants Co-operative Bank Ltd. v. Dalichand Jugraj Jain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AIR 1969 SC 1320</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A dispute arose regarding whether certain matters involving a co-operative bank fell within the exclusive jurisdiction of the co-operative authorities or whether civil courts retained jurisdiction.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What constitutes a 'dispute touching the business of a society' within the meaning of the Act, and when is civil court jurisdiction excluded.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Supreme Court held that a dispute must have a direct connection with the objects, management or business of the society to fall within co-operative jurisdiction. A remote or incidental connection is insufficient. This judgment is the foundational authority for interpreting the scope of disputes under Section 91 of the Act.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Maharashtra Co-operative Societies Act, 1960 is a foundational statute that has governed co-operative life in Maharashtra for over six decades. Its objects reflect the dual commitment of the co-operative movement: economic development through collective action and democratic governance through member participation. Section 2's definitional framework provides the conceptual vocabulary for every other provision of the Act.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general scheme of the Act covers the entire arc of a co-operative society's existence — from registration to dissolution. It balances the autonomy that co-operative societies need to function effectively with the regulation that members and the public require to maintain trust. Judicial decisions have consistently affirmed that the Act creates a complete statutory regime, and that parties must work within its framework rather than seeking remedies outside it.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II – Registration, classification and incorporation of co-operative societies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Societies that can be registered – Section 4</w:t>
      </w:r>
    </w:p>
    <w:p>
      <w:pPr>
        <w:spacing w:after="0" w:before="0" w:line="240" w:lineRule="exact"/>
        <w:ind w:left="567" w:right="567"/>
      </w:pPr>
      <w:r>
        <w:rPr>
          <w:rFonts w:ascii="Calibri" w:cs="Calibri" w:eastAsia="Calibri" w:hAnsi="Calibri"/>
          <w:color w:val="000000"/>
          <w:sz w:val="28"/>
          <w:szCs w:val="28"/>
        </w:rPr>
        <w:t xml:space="preserve">3. Limited or unlimited liability – Section 5</w:t>
      </w:r>
    </w:p>
    <w:p>
      <w:pPr>
        <w:spacing w:after="0" w:before="0" w:line="240" w:lineRule="exact"/>
        <w:ind w:left="567" w:right="567"/>
      </w:pPr>
      <w:r>
        <w:rPr>
          <w:rFonts w:ascii="Calibri" w:cs="Calibri" w:eastAsia="Calibri" w:hAnsi="Calibri"/>
          <w:color w:val="000000"/>
          <w:sz w:val="28"/>
          <w:szCs w:val="28"/>
        </w:rPr>
        <w:t xml:space="preserve">4. Classification of societies – Section 12</w:t>
      </w:r>
    </w:p>
    <w:p>
      <w:pPr>
        <w:spacing w:after="0" w:before="0" w:line="240" w:lineRule="exact"/>
        <w:ind w:left="567" w:right="567"/>
      </w:pPr>
      <w:r>
        <w:rPr>
          <w:rFonts w:ascii="Calibri" w:cs="Calibri" w:eastAsia="Calibri" w:hAnsi="Calibri"/>
          <w:color w:val="000000"/>
          <w:sz w:val="28"/>
          <w:szCs w:val="28"/>
        </w:rPr>
        <w:t xml:space="preserve">5. Conditions of registration – Section 6</w:t>
      </w:r>
    </w:p>
    <w:p>
      <w:pPr>
        <w:spacing w:after="0" w:before="0" w:line="240" w:lineRule="exact"/>
        <w:ind w:left="567" w:right="567"/>
      </w:pPr>
      <w:r>
        <w:rPr>
          <w:rFonts w:ascii="Calibri" w:cs="Calibri" w:eastAsia="Calibri" w:hAnsi="Calibri"/>
          <w:color w:val="000000"/>
          <w:sz w:val="28"/>
          <w:szCs w:val="28"/>
        </w:rPr>
        <w:t xml:space="preserve">6. Name of society</w:t>
      </w:r>
    </w:p>
    <w:p>
      <w:pPr>
        <w:spacing w:after="0" w:before="0" w:line="240" w:lineRule="exact"/>
        <w:ind w:left="567" w:right="567"/>
      </w:pPr>
      <w:r>
        <w:rPr>
          <w:rFonts w:ascii="Calibri" w:cs="Calibri" w:eastAsia="Calibri" w:hAnsi="Calibri"/>
          <w:color w:val="000000"/>
          <w:sz w:val="28"/>
          <w:szCs w:val="28"/>
        </w:rPr>
        <w:t xml:space="preserve">7. Procedure for registration – Sections 8 to 21A</w:t>
      </w:r>
    </w:p>
    <w:p>
      <w:pPr>
        <w:spacing w:after="0" w:before="0" w:line="240" w:lineRule="exact"/>
        <w:ind w:left="567" w:right="567"/>
      </w:pPr>
      <w:r>
        <w:rPr>
          <w:rFonts w:ascii="Calibri" w:cs="Calibri" w:eastAsia="Calibri" w:hAnsi="Calibri"/>
          <w:color w:val="000000"/>
          <w:sz w:val="28"/>
          <w:szCs w:val="28"/>
        </w:rPr>
        <w:t xml:space="preserve">8. Summary in tabular format</w:t>
      </w:r>
    </w:p>
    <w:p>
      <w:pPr>
        <w:spacing w:after="0" w:before="0" w:line="240" w:lineRule="exact"/>
        <w:ind w:left="567" w:right="567"/>
      </w:pPr>
      <w:r>
        <w:rPr>
          <w:rFonts w:ascii="Calibri" w:cs="Calibri" w:eastAsia="Calibri" w:hAnsi="Calibri"/>
          <w:color w:val="000000"/>
          <w:sz w:val="28"/>
          <w:szCs w:val="28"/>
        </w:rPr>
        <w:t xml:space="preserve">9. Relevant case laws</w:t>
      </w:r>
    </w:p>
    <w:p>
      <w:pPr>
        <w:spacing w:after="0" w:before="0" w:line="240" w:lineRule="exact"/>
        <w:ind w:left="567" w:right="567"/>
      </w:pPr>
      <w:r>
        <w:rPr>
          <w:rFonts w:ascii="Calibri" w:cs="Calibri" w:eastAsia="Calibri" w:hAnsi="Calibri"/>
          <w:color w:val="000000"/>
          <w:sz w:val="28"/>
          <w:szCs w:val="28"/>
        </w:rPr>
        <w:t xml:space="preserve">10.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Registration is the legal act that converts a group of persons sharing common objectives into an organisation with a separate legal personality. Before registration, there may be shared intention and informal activity, but there is no legal entity capable of owning property, entering contracts or going to court. Registration under the Maharashtra Co-operative Societies Act, 1960 creates that legal entity.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importance of registration extends beyond mere formality. It ensures that only genuine societies committed to co-operative principles receive statutory recognition. The Registrar's examination of each application acts as a gatekeeping function — protecting the integrity of the movement and the interests of prospective members. Sections 4 to 21A of the Act provide a comprehensive framework covering every stage of registration from initial eligibility to cancellation and deregistration.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Societies that can be registered – Section 4</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4 of the Maharashtra Co-operative Societies Act, 1960: A society, which has as its object the promotion of the economic interests or general welfare of its members, or of the public, in accordance with co-operative principles, or a society established with the object of facilitating the operations of any such society, may be registered under this Act: Provided that, no society shall be registered if it is likely to be economically unsound, or the registration of which may have an adverse effect on development of the co-operative movement, or the registration of which may be contrary to the policy directives which the State Government may, from time to time, issue.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4 establishes the eligibility gateway. A society must have one of two qualifying objects: the promotion of economic interests or general welfare of members or the public in accordance with co-operative principles, or the facilitation of operations of such societies. The proviso introduces three grounds on which the Registrar may refuse registration: the society is economically unviable; its registration would harm the co-operative movement; or its registration is contrary to State Government policy. This ensures that only viable, principled and policy-consistent co-operatives receive statutory recognition.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Limited or unlimited liability – Section 5</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5 of the Maharashtra Co-operative Societies Act, 1960: A society may be registered with limited or unlimited liability.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Liability refers to a member's financial responsibility for the society's debts and obligations. In a limited liability society, members risk only their share capital and any amounts unpaid thereon — their personal assets are protected. This encourages wider participation and reduces financial risk for ordinary members. In an unlimited liability society, members may be called upon to contribute beyond their share capital if the society's assets are insufficient to meet its liabilities. Such societies create greater individual responsibility and financial discipline but are now uncommon. Most modern co-operative societies opt for limited liability to attract members who might otherwise hesitate to join due to financial risk.</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Comparison: limited vs unlimited liability</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Limited liability</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Unlimited liability</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Members' responsibility is restricted to share amount</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Members bear full personal liability for society debts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Personal assets are protected</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Personal assets may be attached</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Encourages broader membership</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May deter participation</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More common in practice</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Rare in modern co-operatives</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Classification of societies – Section 12</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12 empowers the Registrar to classify co-operative societies according to their objectives and functions. The main classes are agricultural societies, credit and banking societies, housing societies, marketing societies, processing societies, producers' and consumer societies, and federal societies. Classification matters because it determines which regulations, bye-laws and oversight mechanisms apply to a particular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Conditions of registration – Section 6</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6(1) of the Maharashtra Co-operative Societies Act, 1960: No society, other than a federal society, shall be registered under this Act, unless it consists of at least ten persons (or such higher number of persons as the Registrar may determine), each of such persons being a member of a different family, who are qualified to be members under this Act, and who reside in the area of operation of the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6 sets out the minimum conditions that must be satisfied before registration. The minimum membership requirement (ten persons from different families for non-federal societies) prevents purely paper organisations from obtaining registration. Members must be legally qualified under the Act to become members — that is, competent to contract. The residency requirement (living within the society's area of operation) ensures that the society serves a genuine local community. Exceptions exist for lift irrigation societies (minimum five persons) and co-operative credit structure entities (where the residency condition does not apply). The Registrar may also specify additional norms for particular classes of societies.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Name of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Every registered co-operative society must have a distinctive name that includes the word 'Co-operative'. The name identifies the society for legal and practical purposes, distinguishes it from other societies and creates public recognition. The Registrar examines the proposed name to ensure it does not mislead the public or create confusion with an existing society. A change of name is possible under Section 15, but it does not affect the society's legal identity, rights or obligations.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Procedure for registration – Sections 8 to 21A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9 – Registration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9 deals with the procedure the Registrar follows after receiving a registration application. The Registrar examines whether all requirements of the Act are fulfilled, whether the proposed bye-laws comply with law, whether the society follows co-operative principles and whether registration is economically and socially beneficial. If satisfied, the Registrar registers the society and issues a registration certificate. If not satisfied, registration is refused and reasons are communicated.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9 is the operative provision that transforms a group's application into a legally recognised society. The Registrar's role here is not purely ministerial — it involves substantive examination. The Act grants the Registrar discretion to assess economic viability and co-operative conformity. This gatekeeping function protects the quality and integrity of the co-operative sector.</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10 – Registration certificate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After registration, the Registrar issues a certificate of registration. The certificate is conclusive evidence that the society has been properly registered under the Act. Once issued, the validity of registration cannot ordinarily be challenged on technical grounds. The certificate functions as the society's birth certificate — the documentary proof of its legal existence.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Sections 13 and 14 – Bye-law amendment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13 allows a society to amend its bye-laws by following the prescribed procedure — proposal, member approval and registration of the amendment by the Registrar. Section 14 empowers the Registrar to direct a society to amend its bye-laws where existing provisions conflict with the Act or rules, or where amendment is necessary for proper management. Amendments cannot override the Act or rules.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15 – Change of name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 registered society may change its name through member approval and registration of the new name. The change of name does not affect the society's legal continuity — it remains the same legal entity with the same rights and obligations.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16 – Change of liability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 society may change from limited to unlimited liability or vice versa under prescribed conditions. Such changes must protect creditors' interests and require formal registration of the alteration.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17 – Amalgamation, transfer, division or conversion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17 allows voluntary structural changes. Two or more societies may amalgamate into one; a society may transfer its assets and liabilities to another; a single society may divide into two or more; or a society may convert from one class to another. Each process requires member approval, notice to creditors and Registrar approval.</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18 – Registrar's power to direct reorganisation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Where voluntary restructuring is not forthcoming but reorganisation is necessary in the public interest or the interest of members, the Registrar may under Section 18 direct amalgamation, division or reorganisation of societies. Affected societies and persons must receive notice and an opportunity of hearing before any order is passed.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21 – Effect of registration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Registration creates a body corporate. After registration the society has perpetual succession (its existence is unaffected by changes in membership), the power to hold property, the capacity to enter contracts, and the right to sue and be sued in its own name.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21A – Deregistration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21A empowers the Registrar to cancel registration when it was obtained by fraud, misrepresentation or mistake, or when the society is not functioning according to law. Deregistration differs from cancellation under Section 21 in that it removes a registration that should not have been granted in the first place. Proper procedure — inquiry, notice and opportunity of hearing — must be followed before deregistration.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8. Summary table – Registration provisions</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3"/>
      </w:tblGrid>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Section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Provision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Explanation</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4</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Societies which may be registered</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Societies promoting economic welfare in accordance with co-operative principles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5</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Liability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Societies may be registered with limited or unlimited liability</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6</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Conditions of registration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Minimum members, common objectives, area of operation and legal qualification</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9</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Registration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Registrar examines application and grants registration if conditions are met</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10</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Certificate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Certificate of registration is conclusive proof of legal existence</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11</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Registrar's decision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Registrar decides questions relating to registration eligibility</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12</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Classification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Categorisation of societies by type and function</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13</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Amendment of bye-laws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Society may amend bye-laws with Registrar approval</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14</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Direction to amend bye-laws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Registrar may direct amendment to ensure legal compliance</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15</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Change of name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Name change by legal procedure without affecting legal identity</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16</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Change of liability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Society may change between limited and unlimited liability</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17</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Amalgamation/division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Voluntary structural changes with member and Registrar approval</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18</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Registrar-directed reorganisation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Registrar may compel structural changes in public interest</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21</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Effect of registration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Society becomes a body corporate with perpetual succession</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21A</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Deregistration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Removal of registration obtained by fraud, mistake or misrepresentation</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9. Relevant case laws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Zoroastrian Co-operative Housing Society Ltd. v. District Registrar</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(2005) 5 SCC 632</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A housing society's bye-laws contained restrictions on transfer of membership to persons outside a particular religious community. These restrictions were challenged as contrary to the open membership principle and fundamental rights.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Whether validly registered bye-laws can regulate and restrict membership, and whether such bye-laws are binding on members.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Supreme Court held that valid registered bye-laws bind members who voluntarily choose to join a society. Membership in a co-operative society is not an absolute right but is governed by the Act, rules and bye-laws. The society's power to frame reasonable membership conditions through bye-laws is recognised, provided they are not contrary to law.</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Greater Bombay Co-operative Bank Ltd. v. United Yarn Tex Pvt. Ltd.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(2007) 6 SCC 236</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Recovery proceedings were initiated by a co-operative bank under State co-operative legislation. The question arose whether co-operative banks are separately regulated by their special statutory framework.</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Whether co-operative institutions possess a distinct legal status and whether they are governed by the special provisions of their governing statutes.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Supreme Court held that co-operative banks and co-operative institutions have a special statutory identity governed by co-operative legislation. The special character of co-operative institutions must be respected, and the remedies provided by the statute should ordinarily be followed.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Thalappalam Service Co-operative Bank Ltd. v. State of Kerala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(2013) 16 SCC 82</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The case raised the question whether every co-operative society that receives statutory registration and government supervision qualifies as a 'public authority' under the RTI Act, 2005.</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Whether statutory registration and regulation by the State transform a co-operative society into a public authority.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Supreme Court held that registration and regulatory oversight alone do not make a co-operative society a public authority. The society must be substantially controlled by or substantially financed by the government to qualify. Co-operative societies retain their autonomous identity after registration.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10.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Registration under the Maharashtra Co-operative Societies Act, 1960 is the foundational step in the life of a co-operative society. Sections 4 to 21A create a complete framework covering eligibility, conditions, procedure, effects and termination of registration. The Act ensures that only genuine, viable and principled societies receive the benefits of legal personality.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classification of societies enables tailored regulation. The flexibility of limited and unlimited liability accommodates different risk profiles. The powers of reorganisation, amalgamation and division allow the sector to adapt to changing circumstances while protecting members and creditors. Deregistration ensures that the co-operative form is not misused for purposes inconsistent with its values.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III – Membership of co-operative societies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Who can become a member – Section 22</w:t>
      </w:r>
    </w:p>
    <w:p>
      <w:pPr>
        <w:spacing w:after="0" w:before="0" w:line="240" w:lineRule="exact"/>
        <w:ind w:left="567" w:right="567"/>
      </w:pPr>
      <w:r>
        <w:rPr>
          <w:rFonts w:ascii="Calibri" w:cs="Calibri" w:eastAsia="Calibri" w:hAnsi="Calibri"/>
          <w:color w:val="000000"/>
          <w:sz w:val="28"/>
          <w:szCs w:val="28"/>
        </w:rPr>
        <w:t xml:space="preserve">3. Open membership – Section 23</w:t>
      </w:r>
    </w:p>
    <w:p>
      <w:pPr>
        <w:spacing w:after="0" w:before="0" w:line="240" w:lineRule="exact"/>
        <w:ind w:left="567" w:right="567"/>
      </w:pPr>
      <w:r>
        <w:rPr>
          <w:rFonts w:ascii="Calibri" w:cs="Calibri" w:eastAsia="Calibri" w:hAnsi="Calibri"/>
          <w:color w:val="000000"/>
          <w:sz w:val="28"/>
          <w:szCs w:val="28"/>
        </w:rPr>
        <w:t xml:space="preserve">4. Nominal and associate members – Section 24</w:t>
      </w:r>
    </w:p>
    <w:p>
      <w:pPr>
        <w:spacing w:after="0" w:before="0" w:line="240" w:lineRule="exact"/>
        <w:ind w:left="567" w:right="567"/>
      </w:pPr>
      <w:r>
        <w:rPr>
          <w:rFonts w:ascii="Calibri" w:cs="Calibri" w:eastAsia="Calibri" w:hAnsi="Calibri"/>
          <w:color w:val="000000"/>
          <w:sz w:val="28"/>
          <w:szCs w:val="28"/>
        </w:rPr>
        <w:t xml:space="preserve">5. Summary in tabular format</w:t>
      </w:r>
    </w:p>
    <w:p>
      <w:pPr>
        <w:spacing w:after="0" w:before="0" w:line="240" w:lineRule="exact"/>
        <w:ind w:left="567" w:right="567"/>
      </w:pPr>
      <w:r>
        <w:rPr>
          <w:rFonts w:ascii="Calibri" w:cs="Calibri" w:eastAsia="Calibri" w:hAnsi="Calibri"/>
          <w:color w:val="000000"/>
          <w:sz w:val="28"/>
          <w:szCs w:val="28"/>
        </w:rPr>
        <w:t xml:space="preserve">6. Relevant case laws</w:t>
      </w:r>
    </w:p>
    <w:p>
      <w:pPr>
        <w:spacing w:after="0" w:before="0" w:line="240" w:lineRule="exact"/>
        <w:ind w:left="567" w:right="567"/>
      </w:pPr>
      <w:r>
        <w:rPr>
          <w:rFonts w:ascii="Calibri" w:cs="Calibri" w:eastAsia="Calibri" w:hAnsi="Calibri"/>
          <w:color w:val="000000"/>
          <w:sz w:val="28"/>
          <w:szCs w:val="28"/>
        </w:rPr>
        <w:t xml:space="preserve">7.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Members are the foundation of every co-operative society. Unlike companies where power flows from capital, in a co-operative society power flows from membership. Members are simultaneously the owners, the users and the governors of the institution. The fundamental principle that every member holds one vote regardless of the size of their shareholding is what makes co-operative governance genuinely democratic.</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Sections 22, 23 and 24 of the Maharashtra Co-operative Societies Act, 1960 define who may become a member, protect the principle of open voluntary membership, and recognise different categories of membership with varying rights. Together, these provisions maintain the democratic character of co-operative societies while allowing flexibility in the types of participants they can accommodate.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Who can become a member – Section 22</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22 specifies the persons and entities eligible for membership.</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 An individual competent to contract under the Indian Contract Act, 1872: The person must have attained the age of majority, be of sound mind and not be disqualified by law from contracting. A person above 18 years purchasing a flat may, after fulfilling applicable requirements, become a member of a housing co-operative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(ii) A firm: A partnership firm may become a member of a co-operative society where the rules and bye-laws permit. A firm engaged in agricultural business may join a marketing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(iii) A company: A company registered under company law may become a member where consistent with the society's objectives.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(iv) Another co-operative society: One registered co-operative society may become a member of another, creating federal structures. Primary Agricultural Credit Societies becoming members of District Central Co-operative Banks is the most common example.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(v) The State Government and local authorities: Government bodies may become members, typically to provide financial support and encourage development.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(vi) Public trusts and other legally permitted bodies: Certain registered bodies may be admitted as members according to applicable law and society bye-laws.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practical effect of Section 22 is that both individual human beings and institutional entities can participate in co-operative societies, enabling the complex federal structures that characterise India's co-operative banking, agricultural and dairy sectors.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Open membership – Section 23</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23 of the Maharashtra Co-operative Societies Act, 1960 provides that no society shall refuse admission to membership to any person duly qualified under the Act, Rules and bye-laws without sufficient cause.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23 gives statutory expression to one of the foundational principles of co-operation: voluntary and open membership. A co-operative society must remain accessible to all persons who are eligible and willing to accept membership responsibilities. Refusal of membership must be based on objective, legally recognised grounds — not on arbitrary preferences, personal dislike or discriminatory motives. If a qualified person is wrongfully refused membership, the Act provides remedies. The open membership principle prevents existing members from using their position to create a closed club and ensures that the democratic and inclusive character of co-operation is maintained.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Importantly, open membership does not mean unconditional or unlimited membership. A society may refuse membership where the applicant does not satisfy the qualifications prescribed by the Act, rules or bye-laws, or where admission would be contrary to the objectives or financial stability of the society. The key word in Section 23 is 'sufficient cause' — the refusal must be substantively justifiable, not capricious.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Nominal and associate members – Section 24</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24 of the Act provides that a co-operative society may, in accordance with its bye-laws, admit persons as nominal members or associate members.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24 creates two sub-categories of membership for persons who do not require or are not entitled to full membership rights. A nominal member is a person admitted with limited rights, typically for the purpose of availing specific services or transactions of the society, without participating in ownership or democratic control. A co-operative credit society may admit a person as a nominal member to provide limited financial services. An associate member is typically a joint holder — a person who holds a share in the society together with a primary member but whose name does not appear first on the share certificate. In housing societies, where a husband and wife jointly hold a flat, the second-named person is often the associate member. Associate members have restricted voting rights and management participation, though the exact extent depends on the Act, rules and bye-laws.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Comparison: ordinary, nominal and associate members</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3"/>
      </w:tblGrid>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Basis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Ordinary member</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Nominal member</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Nature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Full member with complete rights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Limited member for specific purposes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Voting</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Generally available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Generally not available</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Management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Can participate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Usually excluded</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Ownership interest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Direct full interest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Limited or none</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Example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Flat owner in housing society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Person using limited credit services</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Summary table – Membership provisions</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Section / Topic</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Provision and explanation</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22</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Specifies eligible persons: individuals, firms, companies, other societies, State Government, local authorities and permitted bodies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23</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Open membership: no society may refuse admission to a qualified person without sufficient cause</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24</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Nominal members (limited rights for specific purposes) and associate members (joint holders with restricted rights)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One member, one vote</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Fundamental democratic principle governing all co-operative societies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Rights of members</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Participation in meetings, voting, information access, use of society services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Duties of members</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Follow Act, rules and bye-laws; pay dues; protect society interests</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Relevant case laws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State of Maharashtra v. Karvanagar Sahakari Griha Rachana Sanstha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(2000) 9 SCC 295</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A dispute arose regarding the powers of government authorities to interfere with the internal decisions and functioning of a co-operative housing society in Maharashtra.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To what extent can government authorities interfere with the internal decision-making of a registered co-operative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Supreme Court held that registered co-operative societies enjoy autonomy in their internal affairs subject to statutory limitations. Government interference must have specific statutory authority. The democratic functioning of co-operative societies must be protected from arbitrary external interference.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Vipulbhai M. Chaudhary v. Gujarat Co-operative Milk Marketing Federation Ltd.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(2015) 8 SCC 1</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A dispute arose regarding the democratic functioning and accountability of a large co-operative institution, with issues about whether management was acting in accordance with co-operative principles and members' interests.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Whether democratic principles and accountability are essential characteristics of co-operative societies.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Supreme Court emphasised that democracy and accountability are fundamental to co-operative organisations. Management must remain answerable to members. Co-operative institutions cannot be run contrary to their democratic and member-centred character.</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Membership is not merely an administrative status in a co-operative society — it is the source of democratic ownership, governance and benefit. Sections 22, 23 and 24 together create a framework that is simultaneously inclusive and regulated. Section 22 defines who may join. Section 23 ensures that eligible persons are not arbitrarily excluded. Section 24 provides flexibility to accommodate persons with limited or specific connections to the society without granting them full membership rights.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one member, one vote principle that underpins all co-operative governance gives membership a significance that goes far beyond mere investor status. Every member, regardless of the size of their contribution, has an equal democratic voice. This is what distinguishes co-operative societies from companies and partnerships and makes them genuine institutions of economic democracy.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IV – Admission, continuation, cessation and termination of membership</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Procedure for admission of members</w:t>
      </w:r>
    </w:p>
    <w:p>
      <w:pPr>
        <w:spacing w:after="0" w:before="0" w:line="240" w:lineRule="exact"/>
        <w:ind w:left="567" w:right="567"/>
      </w:pPr>
      <w:r>
        <w:rPr>
          <w:rFonts w:ascii="Calibri" w:cs="Calibri" w:eastAsia="Calibri" w:hAnsi="Calibri"/>
          <w:color w:val="000000"/>
          <w:sz w:val="28"/>
          <w:szCs w:val="28"/>
        </w:rPr>
        <w:t xml:space="preserve">3. Continuation of membership</w:t>
      </w:r>
    </w:p>
    <w:p>
      <w:pPr>
        <w:spacing w:after="0" w:before="0" w:line="240" w:lineRule="exact"/>
        <w:ind w:left="567" w:right="567"/>
      </w:pPr>
      <w:r>
        <w:rPr>
          <w:rFonts w:ascii="Calibri" w:cs="Calibri" w:eastAsia="Calibri" w:hAnsi="Calibri"/>
          <w:color w:val="000000"/>
          <w:sz w:val="28"/>
          <w:szCs w:val="28"/>
        </w:rPr>
        <w:t xml:space="preserve">4. Cessation of membership – Section 25</w:t>
      </w:r>
    </w:p>
    <w:p>
      <w:pPr>
        <w:spacing w:after="0" w:before="0" w:line="240" w:lineRule="exact"/>
        <w:ind w:left="567" w:right="567"/>
      </w:pPr>
      <w:r>
        <w:rPr>
          <w:rFonts w:ascii="Calibri" w:cs="Calibri" w:eastAsia="Calibri" w:hAnsi="Calibri"/>
          <w:color w:val="000000"/>
          <w:sz w:val="28"/>
          <w:szCs w:val="28"/>
        </w:rPr>
        <w:t xml:space="preserve">5. Removal from membership register – Section 25A</w:t>
      </w:r>
    </w:p>
    <w:p>
      <w:pPr>
        <w:spacing w:after="0" w:before="0" w:line="240" w:lineRule="exact"/>
        <w:ind w:left="567" w:right="567"/>
      </w:pPr>
      <w:r>
        <w:rPr>
          <w:rFonts w:ascii="Calibri" w:cs="Calibri" w:eastAsia="Calibri" w:hAnsi="Calibri"/>
          <w:color w:val="000000"/>
          <w:sz w:val="28"/>
          <w:szCs w:val="28"/>
        </w:rPr>
        <w:t xml:space="preserve">6. Expulsion of members – Section 35</w:t>
      </w:r>
    </w:p>
    <w:p>
      <w:pPr>
        <w:spacing w:after="0" w:before="0" w:line="240" w:lineRule="exact"/>
        <w:ind w:left="567" w:right="567"/>
      </w:pPr>
      <w:r>
        <w:rPr>
          <w:rFonts w:ascii="Calibri" w:cs="Calibri" w:eastAsia="Calibri" w:hAnsi="Calibri"/>
          <w:color w:val="000000"/>
          <w:sz w:val="28"/>
          <w:szCs w:val="28"/>
        </w:rPr>
        <w:t xml:space="preserve">7. Insolvency of members – Section 34</w:t>
      </w:r>
    </w:p>
    <w:p>
      <w:pPr>
        <w:spacing w:after="0" w:before="0" w:line="240" w:lineRule="exact"/>
        <w:ind w:left="567" w:right="567"/>
      </w:pPr>
      <w:r>
        <w:rPr>
          <w:rFonts w:ascii="Calibri" w:cs="Calibri" w:eastAsia="Calibri" w:hAnsi="Calibri"/>
          <w:color w:val="000000"/>
          <w:sz w:val="28"/>
          <w:szCs w:val="28"/>
        </w:rPr>
        <w:t xml:space="preserve">8. Summary in tabular format</w:t>
      </w:r>
    </w:p>
    <w:p>
      <w:pPr>
        <w:spacing w:after="0" w:before="0" w:line="240" w:lineRule="exact"/>
        <w:ind w:left="567" w:right="567"/>
      </w:pPr>
      <w:r>
        <w:rPr>
          <w:rFonts w:ascii="Calibri" w:cs="Calibri" w:eastAsia="Calibri" w:hAnsi="Calibri"/>
          <w:color w:val="000000"/>
          <w:sz w:val="28"/>
          <w:szCs w:val="28"/>
        </w:rPr>
        <w:t xml:space="preserve">9. Relevant case laws</w:t>
      </w:r>
    </w:p>
    <w:p>
      <w:pPr>
        <w:spacing w:after="0" w:before="0" w:line="240" w:lineRule="exact"/>
        <w:ind w:left="567" w:right="567"/>
      </w:pPr>
      <w:r>
        <w:rPr>
          <w:rFonts w:ascii="Calibri" w:cs="Calibri" w:eastAsia="Calibri" w:hAnsi="Calibri"/>
          <w:color w:val="000000"/>
          <w:sz w:val="28"/>
          <w:szCs w:val="28"/>
        </w:rPr>
        <w:t xml:space="preserve">10.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relationship between a member and a co-operative society is not static. It begins with admission, continues through active participation, and may end through resignation, death, transfer, expulsion or insolvency. The Maharashtra Co-operative Societies Act, 1960 regulates each of these stages, ensuring that both the member's rights and the society's interests are protected throughout.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Sections 25, 25A, 34 and 35 deal with the various ways in which membership can come to an end. These provisions serve a dual function: they protect members from arbitrary removal while equipping societies with tools to maintain discipline and financial integrity.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Procedure for admission of members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Admission of a member follows a structured process. The applicant must satisfy the eligibility requirements of Section 22. They submit a formal application to the society, accepting its bye-laws as binding. The managing committee examines the application, verifies eligibility and documents, and decides whether to admit or refuse. Admission may require payment of share capital, entrance fees and other prescribed amounts. Once admitted, the member's name is entered in the register of members, formally establishing membership status.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procedure must be followed transparently and consistently. Arbitrary or discriminatory admission decisions can be challenged under the open membership principle of Section 23.</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Continuation of membership</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Once admitted, a member continues to enjoy membership rights as long as they remain legally qualified, pay society dues, comply with the Act, rules and bye-laws, and maintain their eligibility under the applicable conditions. Active participation — attending meetings, voting, contributing to the society's activities — is expected, though the Act does not typically impose a forfeiture of rights solely for inactivity. A member's rights remain intact as long as they satisfy the legal conditions for continuation.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Cessation of membership – Section 25</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25 of the Maharashtra Co-operative Societies Act, 1960 deals with circumstances under which a person ceases to be a member of a co-operative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Membership is voluntary and cannot be permanent in all circumstances. Section 25 identifies the situations that bring membership to an end: voluntary resignation by the member (which requires submission of resignation, compliance with prescribed rules, and settlement of all liabilities); death (which terminates membership, with the deceased member's interest transferred to nominee or legal heirs according to society rules); transfer of the entire share or interest in the society (as in the case of sale of a flat in a housing society); expulsion under Section 35; loss of eligibility that was a condition for membership; and dissolution of the society itself.</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Cessation of membership does not automatically extinguish financial obligations. Liabilities incurred during membership continue to be enforceable even after a person ceases to be a member.</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Removal from membership register – Section 25A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25A provides that the name of a person who has legally ceased to be a member may be removed from the membership register. This is primarily an administrative provision ensuring that the register of members accurately reflects current membership.</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register of members is the authoritative document showing who holds membership rights at any given time. Section 25A allows the society to maintain this register accurately by removing names of persons who have died, resigned, transferred their interest or otherwise ceased to qualify. The provision requires that natural justice be observed: the person concerned must be given notice and an opportunity to respond before their name is removed. A correction to an incorrect entry is also possible under this provision. After removal, the person loses all membership rights, though pending financial liabilities remain enforceable.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Distinction between Section 25 and Section 25A</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Section 25 – Cessation</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Section 25A – Removal from register</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Legal termination of membership</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Administrative correction of records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Caused by death, resignation, transfer, expulsion</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Caused by legally ceased membership or incorrect entry</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Substantive termination</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Procedural and documentary update</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Rights end on occurrence of qualifying event</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Name formally removed from official register</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Expulsion of members – Section 35</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35 of the Maharashtra Co-operative Societies Act, 1960 deals with the expulsion of members whose conduct is harmful to the interests of the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Expulsion is the most serious disciplinary measure available to a co-operative society. It represents the collective decision of the society that a particular member's behaviour is incompatible with continued membership. Grounds for expulsion include: acting against the interest of the society; repeated violation of bye-laws; misconduct including fraud, dishonesty or misuse of society facilities; and activities that undermine co-operative principles of mutual trust and collective welfare.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procedure for expulsion must strictly follow natural justice. The member must receive written notice specifying the allegations. They must be given a genuine opportunity to respond and be heard. A resolution must be passed according to statutory requirements. In most cases, the expulsion also requires the approval of the Registrar, which prevents majorities from misusing expulsion as a tool against minority members or political opponents. After valid expulsion, membership terminates and the former member may face restrictions on re-admission.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Insolvency of members – Section 34</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34 deals with the consequences of a member's insolvency on their membership and relationship with the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Insolvency occurs when a member becomes unable to pay their debts and formal insolvency proceedings are initiated. Section 34 ensures that the society's financial interests are protected in such situations. The society's claims against an insolvent member take priority according to applicable law. The insolvent member's shares or interest may be transferred according to the Act, rules and insolvency law. Insolvency does not automatically release the member from all obligations — amounts legally owed to the society remain recoverable through the insolvency proceedings.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8. Summary table – Membership lifecycle</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Section / Topic</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Provision and explanation</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Admission procedure</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Application, committee approval, payment, entry in register</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Continuation</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Requires legal qualification, payment of dues and compliance with bye-laws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25 – Cessation</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Death, resignation, transfer, expulsion or loss of qualification</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25A – Removal</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Name removed from register; natural justice required</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34 – Insolvency</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Society's financial claims protected; member interest transferred by law</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35 – Expulsion</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Notice, hearing, resolution and Registrar approval required</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Post-cessation liability</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Financial obligations incurred during membership remain enforceable</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9. Relevant case laws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Zoroastrian Co-operative Housing Society Ltd. v. District Registrar</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(2005) 5 SCC 632</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A member challenged restrictions in a housing society's bye-laws that regulated membership and transfer rights, arguing that the restrictions were contrary to open membership principles and fundamental rights.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Whether valid bye-laws of a society can regulate membership rights and whether members are bound by them.</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Supreme Court held that persons voluntarily joining a co-operative society accept the legal framework governing it, including the bye-laws. Valid registered bye-laws regulate the rights and obligations of members and are enforceable.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10.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legal framework governing the lifecycle of membership in a co-operative society reflects the movement's core values: voluntary entry, active participation, responsible conduct and democratic governance. The Act carefully balances the member's individual rights against the collective interests of the society. Admission procedures ensure that only qualified persons join. Continuation requires ongoing compliance. Cessation, removal, expulsion and insolvency provisions provide structured and fair mechanisms for membership to end when circumstances demand.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V – Rights, duties, liabilities and voting powers of members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Rights and duties of members – Sections 26 and 32</w:t>
      </w:r>
    </w:p>
    <w:p>
      <w:pPr>
        <w:spacing w:after="0" w:before="0" w:line="240" w:lineRule="exact"/>
        <w:ind w:left="567" w:right="567"/>
      </w:pPr>
      <w:r>
        <w:rPr>
          <w:rFonts w:ascii="Calibri" w:cs="Calibri" w:eastAsia="Calibri" w:hAnsi="Calibri"/>
          <w:color w:val="000000"/>
          <w:sz w:val="28"/>
          <w:szCs w:val="28"/>
        </w:rPr>
        <w:t xml:space="preserve">3. Restrictions on members – Sections 28 and 29</w:t>
      </w:r>
    </w:p>
    <w:p>
      <w:pPr>
        <w:spacing w:after="0" w:before="0" w:line="240" w:lineRule="exact"/>
        <w:ind w:left="567" w:right="567"/>
      </w:pPr>
      <w:r>
        <w:rPr>
          <w:rFonts w:ascii="Calibri" w:cs="Calibri" w:eastAsia="Calibri" w:hAnsi="Calibri"/>
          <w:color w:val="000000"/>
          <w:sz w:val="28"/>
          <w:szCs w:val="28"/>
        </w:rPr>
        <w:t xml:space="preserve">4. Liabilities of members</w:t>
      </w:r>
    </w:p>
    <w:p>
      <w:pPr>
        <w:spacing w:after="0" w:before="0" w:line="240" w:lineRule="exact"/>
        <w:ind w:left="567" w:right="567"/>
      </w:pPr>
      <w:r>
        <w:rPr>
          <w:rFonts w:ascii="Calibri" w:cs="Calibri" w:eastAsia="Calibri" w:hAnsi="Calibri"/>
          <w:color w:val="000000"/>
          <w:sz w:val="28"/>
          <w:szCs w:val="28"/>
        </w:rPr>
        <w:t xml:space="preserve">5. Voting powers – Section 27</w:t>
      </w:r>
    </w:p>
    <w:p>
      <w:pPr>
        <w:spacing w:after="0" w:before="0" w:line="240" w:lineRule="exact"/>
        <w:ind w:left="567" w:right="567"/>
      </w:pPr>
      <w:r>
        <w:rPr>
          <w:rFonts w:ascii="Calibri" w:cs="Calibri" w:eastAsia="Calibri" w:hAnsi="Calibri"/>
          <w:color w:val="000000"/>
          <w:sz w:val="28"/>
          <w:szCs w:val="28"/>
        </w:rPr>
        <w:t xml:space="preserve">6. Summary in tabular format</w:t>
      </w:r>
    </w:p>
    <w:p>
      <w:pPr>
        <w:spacing w:after="0" w:before="0" w:line="240" w:lineRule="exact"/>
        <w:ind w:left="567" w:right="567"/>
      </w:pPr>
      <w:r>
        <w:rPr>
          <w:rFonts w:ascii="Calibri" w:cs="Calibri" w:eastAsia="Calibri" w:hAnsi="Calibri"/>
          <w:color w:val="000000"/>
          <w:sz w:val="28"/>
          <w:szCs w:val="28"/>
        </w:rPr>
        <w:t xml:space="preserve">7. Relevant case laws</w:t>
      </w:r>
    </w:p>
    <w:p>
      <w:pPr>
        <w:spacing w:after="0" w:before="0" w:line="240" w:lineRule="exact"/>
        <w:ind w:left="567" w:right="567"/>
      </w:pPr>
      <w:r>
        <w:rPr>
          <w:rFonts w:ascii="Calibri" w:cs="Calibri" w:eastAsia="Calibri" w:hAnsi="Calibri"/>
          <w:color w:val="000000"/>
          <w:sz w:val="28"/>
          <w:szCs w:val="28"/>
        </w:rPr>
        <w:t xml:space="preserve">8.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Membership in a co-operative society is a legal relationship that carries both rights and obligations. Rights enable members to participate meaningfully in the society's democratic life and derive benefits from its activities. Obligations ensure that members contribute responsibly to the society's stability and collective welfare. The Maharashtra Co-operative Societies Act, 1960 balances these two dimensions through provisions in Sections 26, 27, 28, 29 and 32.</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Rights and duties of members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26 – Rights and privileges of members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26 establishes the foundational rights of co-operative society members. Members have the right to participate in general body meetings, attend and speak at meetings, vote in elections and resolutions, contest elections to the managing committee, receive the benefits and services that the society exists to provide, and exercise rights over their shares and interest subject to statutory restrictions.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rights under Section 26 must be exercised within the framework of the Act, rules and bye-laws. A member who has not paid outstanding dues, who does not satisfy membership conditions or whose name does not appear in the valid membership register may find certain rights suspended or restricted. Rights are not absolute entitlements — they are exercisable within a legal framework that also imposes responsibilities.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32 – Right to information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32 provides members with the right to inspect important society records — registers, accounts, meeting minutes and financial statements — and to obtain copies according to prescribed procedure.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Transparency is a cornerstone of co-operative governance. Section 32 operationalises this principle by giving members enforceable access to information about how their society is functioning. Without access to financial data and management decisions, members cannot exercise meaningful democratic oversight. Section 32 prevents managing committees from functioning as closed circles, inaccessible to the members they serve.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Duties of members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Every member is legally obligated to follow the Act, rules and bye-laws; to act honestly and in the interest of the society; to pay all dues, maintenance charges, loan repayments and other contributions on time; to attend meetings and participate in the democratic process; and not to act in a manner that harms the society or other members.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Restrictions on members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28 – Restrictions on holding of shares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28 restricts the maximum shareholding a member may hold in a co-operative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In a company, more shares mean more votes and therefore more control. Co-operative law reverses this logic by restricting the number of shares any individual member may hold. Section 28 ensures that economic inequality cannot translate into organisational dominance. A person of greater means cannot accumulate shares to achieve disproportionate control. This restriction is fundamental to preserving the democratic character of co-operative societies, where one member, one vote is the governing principle regardless of shareholding.</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29 – Restrictions on transfer of share or interest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29 regulates the transfer of a member's share or interest in the society. Unlike company shares, which can generally be transferred freely, co-operative membership and associated shares cannot be transferred without following the Act, rules and bye-laws.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Co-operative membership is based on personal relationship, shared objectives and mutual obligation. Allowing free transfer would risk converting co-operative membership into a commodity, admitting persons who have no interest in the society's objectives. Section 29 prevents such commercialisation by requiring that transfers comply with statutory conditions. In housing societies, for example, a member cannot simply sell their membership rights — they must follow the transfer procedure prescribed by the Act and bye-laws, including obtaining the society's approval and ensuring the transferee satisfies membership conditions.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Liabilities of members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Every member bears financial and other liabilities arising from their participation in the society. The nature and extent of liability depends on whether the society is registered with limited or unlimited liability under Section 5.</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In limited liability societies: The member's liability is generally restricted to the amount of unpaid share capital. Personal assets beyond the share commitment are protected. Most modern co-operative societies are of this type.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In unlimited liability societies: Members may be required to contribute to the society's debts beyond their share capital, potentially including personal assets. Such societies are rare but reflect a higher standard of collective financial commitment.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Liability for dues: Every member must pay maintenance charges, loan instalments, service charges and other society dues. Failure can result in legal proceedings under the Act.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Continuing liability after cessation: A member cannot escape obligations simply by resigning or otherwise ceasing membership. Liabilities arising before cessation remain legally enforceable.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Liability for misconduct: Members may be held responsible for losses caused to the society through fraud, negligence or misuse of society property.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Voting powers – Section 27</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27 of the Maharashtra Co-operative Societies Act, 1960 deals with the voting rights of members of co-operative societies.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Voting power is the primary mechanism through which members exercise democratic control over their society. Section 27 gives statutory force to the one member, one vote principle. Every eligible member casts one vote regardless of the number of shares held or the amount of capital contributed. This distinguishes co-operative governance fundamentally from company governance, where voting power is proportional to shareholding. In co-operatives, economic power cannot translate directly into political control within the organisation. Voting rights may be restricted where a member has failed to pay dues, lost their eligibility qualification or has been specifically disqualified under the Act or bye-laws. Nominal and associate members generally have limited voting rights as specified by applicable rules and the society's bye-laws.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Voting in companies vs co-operative societies</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Company</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Co-operative society</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One share, one vote</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One member, one vote</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Voting power proportional to capital</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Voting power equal for every member</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Capital holders dominate governance</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Members collectively control governance</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Commercial objective</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Democratic and welfare objective</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Summary table – Rights, duties, restrictions and voting</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Section / Topic</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Provision and explanation</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26</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Participation, voting, elections, benefits, share rights — all exercisable within Act and bye-laws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27</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One member, one vote regardless of shareholding</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28</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Restriction on maximum shareholding to prevent control through capital</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29</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Transfer of shares/interest regulated by Act, rules and bye-laws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Section 32</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Right to inspect records and obtain copies of documents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Limited liability</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Member's risk limited to unpaid share capital</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Unlimited liability</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 may contribute beyond share capital towards society debts</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Post-cessation liability</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Financial obligations remain enforceable after membership ends</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Relevant case laws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Vipulbhai M. Chaudhary v. Gujarat Co-operative Milk Marketing Federation Ltd.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(2015) 8 SCC 1</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The dispute involved the democratic governance and accountability of a large co-operative federation, with questions about whether the management was functioning in accordance with co-operative principles and member rights.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Whether democratic functioning and accountability are enforceable obligations in co-operative governance.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Supreme Court held that democracy and accountability are essential features of co-operative societies. Management must be transparent and answerable to members. Members' rights to democratic participation cannot be systematically undermined.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A.P. Dairy Development Corporation Federation v. B. Narasimha Reddy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(2011) 9 SCC 286</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Government interference in the functioning of a co-operative institution was challenged. The question concerned the extent to which State agencies could direct and control the internal operations of a co-operative body.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Whether excessive government interference violates the autonomy and democratic character of co-operative societies.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Supreme Court held that the foundation of co-operation is voluntary, democratic functioning. Excessive government interference that displaces member control and undermines the co-operative's autonomous character is contrary to co-operative principles.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8.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Rights, duties, liabilities and voting powers together define the membership experience in a co-operative society. Rights empower members to participate, access information and receive benefits. Duties ensure that members contribute to the society's stability and collective welfare. Liabilities create financial accountability. Voting rights give every member an equal democratic voice. The restrictions in Sections 28 and 29 ensure that economic inequality does not override democratic equality within the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one member, one vote principle is not merely a rule of procedure — it is a statement of values. It says that in a co-operative society, every person matters equally, and that the collective will of all members is the highest authority. The Maharashtra Co-operative Societies Act, 1960 gives this principle statutory force and surrounds it with the rights, duties and restrictions needed to make it operationally meaningful.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2026-06-22T06:32:22.580Z</dcterms:created>
  <dcterms:modified xsi:type="dcterms:W3CDTF">2026-06-22T06:32:22.594Z</dcterms:modified>
</cp:coreProperties>
</file>

<file path=docProps/custom.xml><?xml version="1.0" encoding="utf-8"?>
<Properties xmlns="http://schemas.openxmlformats.org/officeDocument/2006/custom-properties" xmlns:vt="http://schemas.openxmlformats.org/officeDocument/2006/docPropsVTypes"/>
</file>