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lineRule="auto"/>
        <w:jc w:val="center"/>
      </w:pPr>
      <w:r>
        <w:rPr>
          <w:rFonts w:ascii="Calibri" w:cs="Calibri" w:eastAsia="Calibri" w:hAnsi="Calibri"/>
          <w:b/>
          <w:bCs/>
          <w:color w:val="000000"/>
          <w:sz w:val="36"/>
          <w:szCs w:val="36"/>
        </w:rPr>
        <w:t xml:space="preserve">The Indian Evidence Act, 1872</w:t>
      </w:r>
    </w:p>
    <w:p>
      <w:pPr>
        <w:spacing w:after="120" w:line="360" w:lineRule="auto"/>
        <w:jc w:val="center"/>
      </w:pPr>
      <w:r>
        <w:rPr>
          <w:rFonts w:ascii="Calibri" w:cs="Calibri" w:eastAsia="Calibri" w:hAnsi="Calibri"/>
          <w:i/>
          <w:iCs/>
          <w:color w:val="000000"/>
          <w:sz w:val="28"/>
          <w:szCs w:val="28"/>
        </w:rPr>
        <w:t xml:space="preserve">JMFC/CJJD prelims - previous years question papers (2009-2023)</w:t>
      </w:r>
    </w:p>
    <w:p>
      <w:pPr>
        <w:spacing w:after="240" w:before="0" w:line="360" w:lineRule="auto"/>
        <w:jc w:val="center"/>
      </w:pPr>
      <w:r>
        <w:rPr>
          <w:rFonts w:ascii="Calibri" w:cs="Calibri" w:eastAsia="Calibri" w:hAnsi="Calibri"/>
          <w:b/>
          <w:bCs/>
          <w:color w:val="000000"/>
          <w:sz w:val="28"/>
          <w:szCs w:val="28"/>
        </w:rPr>
        <w:t xml:space="preserve">Total questions: 127</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2009</w:t>
      </w:r>
    </w:p>
    <w:p>
      <w:pPr>
        <w:spacing w:after="120" w:line="360" w:lineRule="auto"/>
      </w:pPr>
      <w:r>
        <w:rPr>
          <w:rFonts w:ascii="Calibri" w:cs="Calibri" w:eastAsia="Calibri" w:hAnsi="Calibri"/>
          <w:i/>
          <w:iCs/>
          <w:color w:val="000000"/>
          <w:sz w:val="24"/>
          <w:szCs w:val="24"/>
        </w:rPr>
        <w:t xml:space="preserve">(12 questions)</w:t>
      </w:r>
    </w:p>
    <w:p>
      <w:pPr>
        <w:spacing w:after="60" w:before="120" w:line="360" w:lineRule="auto"/>
        <w:jc w:val="left"/>
      </w:pPr>
      <w:r>
        <w:rPr>
          <w:rFonts w:ascii="Calibri" w:cs="Calibri" w:eastAsia="Calibri" w:hAnsi="Calibri"/>
          <w:b/>
          <w:bCs/>
          <w:color w:val="000000"/>
          <w:sz w:val="28"/>
          <w:szCs w:val="28"/>
        </w:rPr>
        <w:t xml:space="preserve">Q1. </w:t>
      </w:r>
      <w:r>
        <w:rPr>
          <w:rFonts w:ascii="Calibri" w:cs="Calibri" w:eastAsia="Calibri" w:hAnsi="Calibri"/>
          <w:b w:val="false"/>
          <w:bCs w:val="false"/>
          <w:color w:val="000000"/>
          <w:sz w:val="28"/>
          <w:szCs w:val="28"/>
        </w:rPr>
        <w:t xml:space="preserve">Which fact need not be proved?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No fact of which the court will take judicial notice need be proved;</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Judicial notice is the cognizance taken by the court itself of certain matters which are so notorious, or clearly established, that evidence of their existence is deemed unnecessary;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All Laws in force in territory of India need not be proved;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matters of public history, literature, science or art need not be proved.</w:t>
      </w:r>
    </w:p>
    <w:p>
      <w:pPr>
        <w:spacing w:after="60" w:before="120" w:line="360" w:lineRule="auto"/>
        <w:jc w:val="left"/>
      </w:pPr>
      <w:r>
        <w:rPr>
          <w:rFonts w:ascii="Calibri" w:cs="Calibri" w:eastAsia="Calibri" w:hAnsi="Calibri"/>
          <w:b/>
          <w:bCs/>
          <w:color w:val="000000"/>
          <w:sz w:val="28"/>
          <w:szCs w:val="28"/>
        </w:rPr>
        <w:t xml:space="preserve">Q2. </w:t>
      </w:r>
      <w:r>
        <w:rPr>
          <w:rFonts w:ascii="Calibri" w:cs="Calibri" w:eastAsia="Calibri" w:hAnsi="Calibri"/>
          <w:b w:val="false"/>
          <w:bCs w:val="false"/>
          <w:color w:val="000000"/>
          <w:sz w:val="28"/>
          <w:szCs w:val="28"/>
        </w:rPr>
        <w:t xml:space="preserve">What is the procedure regarding demeanour of witnesses?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court may notice the demeanour of the witnesses so as to decide the matter before it;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 court may not consider the demeanour of witnesses relevant;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 court may record such remarks as it thinks material respecting the demeanour of any witness while under examination;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The court may warn the witnesses regarding their demeanour.</w:t>
      </w:r>
    </w:p>
    <w:p>
      <w:pPr>
        <w:spacing w:after="60" w:before="120" w:line="360" w:lineRule="auto"/>
        <w:jc w:val="left"/>
      </w:pPr>
      <w:r>
        <w:rPr>
          <w:rFonts w:ascii="Calibri" w:cs="Calibri" w:eastAsia="Calibri" w:hAnsi="Calibri"/>
          <w:b/>
          <w:bCs/>
          <w:color w:val="000000"/>
          <w:sz w:val="28"/>
          <w:szCs w:val="28"/>
        </w:rPr>
        <w:t xml:space="preserve">Q3. </w:t>
      </w:r>
      <w:r>
        <w:rPr>
          <w:rFonts w:ascii="Calibri" w:cs="Calibri" w:eastAsia="Calibri" w:hAnsi="Calibri"/>
          <w:b w:val="false"/>
          <w:bCs w:val="false"/>
          <w:color w:val="000000"/>
          <w:sz w:val="28"/>
          <w:szCs w:val="28"/>
        </w:rPr>
        <w:t xml:space="preserve">What are the powers of the court to recall and examine witness?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court may, only on application of either party, recall any witness and examine him;</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 court may at any stage of a suit recall any witness who has been examined and may (subject to the law of evidence for the time being inforce) put such questions to him as the court thinks fit;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 court may recall any witness to clarify certain points appearing in the evidence;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The court may recall any witness to carry out corrections in the evidence deposed by the witness.</w:t>
      </w:r>
    </w:p>
    <w:p>
      <w:pPr>
        <w:spacing w:after="60" w:before="120" w:line="360" w:lineRule="auto"/>
        <w:jc w:val="left"/>
      </w:pPr>
      <w:r>
        <w:rPr>
          <w:rFonts w:ascii="Calibri" w:cs="Calibri" w:eastAsia="Calibri" w:hAnsi="Calibri"/>
          <w:b/>
          <w:bCs/>
          <w:color w:val="000000"/>
          <w:sz w:val="28"/>
          <w:szCs w:val="28"/>
        </w:rPr>
        <w:t xml:space="preserve">Q4. </w:t>
      </w:r>
      <w:r>
        <w:rPr>
          <w:rFonts w:ascii="Calibri" w:cs="Calibri" w:eastAsia="Calibri" w:hAnsi="Calibri"/>
          <w:b w:val="false"/>
          <w:bCs w:val="false"/>
          <w:color w:val="000000"/>
          <w:sz w:val="28"/>
          <w:szCs w:val="28"/>
        </w:rPr>
        <w:t xml:space="preserve">What is the procedure to be followed by a Judge when the questions are objected to and allowed by court?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court may reject the question by giving reasons;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 Judge shall take down the question, the answer, the objection and the name of the person making it, together with the decision of the court thereon;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 court may ask the parties to file applications showing the reason for putting the question, objecting it by other side and give decision on the said applications;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The court may not entertain such question objected to by other side.</w:t>
      </w:r>
    </w:p>
    <w:p>
      <w:pPr>
        <w:spacing w:after="60" w:before="120" w:line="360" w:lineRule="auto"/>
        <w:jc w:val="left"/>
      </w:pPr>
      <w:r>
        <w:rPr>
          <w:rFonts w:ascii="Calibri" w:cs="Calibri" w:eastAsia="Calibri" w:hAnsi="Calibri"/>
          <w:b/>
          <w:bCs/>
          <w:color w:val="000000"/>
          <w:sz w:val="28"/>
          <w:szCs w:val="28"/>
        </w:rPr>
        <w:t xml:space="preserve">Q5. </w:t>
      </w:r>
      <w:r>
        <w:rPr>
          <w:rFonts w:ascii="Calibri" w:cs="Calibri" w:eastAsia="Calibri" w:hAnsi="Calibri"/>
          <w:b w:val="false"/>
          <w:bCs w:val="false"/>
          <w:color w:val="000000"/>
          <w:sz w:val="28"/>
          <w:szCs w:val="28"/>
        </w:rPr>
        <w:t xml:space="preserve">When can any particular question and its answer may be taken down?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court may, on its own motion or on the application of any party or his pleader, take down any particular question and answer, or any objection to any question, if there appears to be any special reason for so doing;</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When the court finds that the question is objected by the other side, it may note down question and its answer;</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When the court finds that the question is lengthy and complicated, it may note down the same in question and answer form;</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When the court finds that the party to whom question is posed is unable to understand and answer the question, it may note down the question and then answer to it.</w:t>
      </w:r>
    </w:p>
    <w:p>
      <w:pPr>
        <w:spacing w:after="60" w:before="120" w:line="360" w:lineRule="auto"/>
        <w:jc w:val="left"/>
      </w:pPr>
      <w:r>
        <w:rPr>
          <w:rFonts w:ascii="Calibri" w:cs="Calibri" w:eastAsia="Calibri" w:hAnsi="Calibri"/>
          <w:b/>
          <w:bCs/>
          <w:color w:val="000000"/>
          <w:sz w:val="28"/>
          <w:szCs w:val="28"/>
        </w:rPr>
        <w:t xml:space="preserve">Q6. </w:t>
      </w:r>
      <w:r>
        <w:rPr>
          <w:rFonts w:ascii="Calibri" w:cs="Calibri" w:eastAsia="Calibri" w:hAnsi="Calibri"/>
          <w:b w:val="false"/>
          <w:bCs w:val="false"/>
          <w:color w:val="000000"/>
          <w:sz w:val="28"/>
          <w:szCs w:val="28"/>
        </w:rPr>
        <w:t xml:space="preserve">The word 'Oath' means :</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promise to thing;</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includes a solemn affirmation substituted by law for an oath, and any declaration required or authorized by law to be made before a public servant or to be used for the purpose of proof, whether in a Court of Justice or not;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seeking pardon;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undertaking not to do certain things.</w:t>
      </w:r>
    </w:p>
    <w:p>
      <w:pPr>
        <w:spacing w:after="60" w:before="120" w:line="360" w:lineRule="auto"/>
        <w:jc w:val="left"/>
      </w:pPr>
      <w:r>
        <w:rPr>
          <w:rFonts w:ascii="Calibri" w:cs="Calibri" w:eastAsia="Calibri" w:hAnsi="Calibri"/>
          <w:b/>
          <w:bCs/>
          <w:color w:val="000000"/>
          <w:sz w:val="28"/>
          <w:szCs w:val="28"/>
        </w:rPr>
        <w:t xml:space="preserve">Q7. </w:t>
      </w:r>
      <w:r>
        <w:rPr>
          <w:rFonts w:ascii="Calibri" w:cs="Calibri" w:eastAsia="Calibri" w:hAnsi="Calibri"/>
          <w:b w:val="false"/>
          <w:bCs w:val="false"/>
          <w:color w:val="000000"/>
          <w:sz w:val="28"/>
          <w:szCs w:val="28"/>
        </w:rPr>
        <w:t xml:space="preserve">What is the procedure to be followed by a Judge where the evidence is not taken down in writing by the judge, or from his dictation in the open court, or recorded mechanically in his presence?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Sheristedar of the court may make note of it;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Judge shall be bound, as the examination of each witness proceeds, to make a memorandum of the substance of what each witness deposes and such memorandum shall be written and signed by the Judge and shall form part of the record;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Judge shall make note that the evidence is recorded in his presence;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Judge shall sign the evidence.</w:t>
      </w:r>
    </w:p>
    <w:p>
      <w:pPr>
        <w:spacing w:after="60" w:before="120" w:line="360" w:lineRule="auto"/>
        <w:jc w:val="left"/>
      </w:pPr>
      <w:r>
        <w:rPr>
          <w:rFonts w:ascii="Calibri" w:cs="Calibri" w:eastAsia="Calibri" w:hAnsi="Calibri"/>
          <w:b/>
          <w:bCs/>
          <w:color w:val="000000"/>
          <w:sz w:val="28"/>
          <w:szCs w:val="28"/>
        </w:rPr>
        <w:t xml:space="preserve">Q8. </w:t>
      </w:r>
      <w:r>
        <w:rPr>
          <w:rFonts w:ascii="Calibri" w:cs="Calibri" w:eastAsia="Calibri" w:hAnsi="Calibri"/>
          <w:b w:val="false"/>
          <w:bCs w:val="false"/>
          <w:color w:val="000000"/>
          <w:sz w:val="28"/>
          <w:szCs w:val="28"/>
        </w:rPr>
        <w:t xml:space="preserve">Who may testify?</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All persons who are major and able to understand the questions put to them and answer them are competent to testify;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All persons shall be competent to testify unless the court considers that they are prevented from understanding the questions put to them, or from giving rational answers to those questions, by tender years, extreme old age, disease, whether of body or mind, or any other cause of the same kind;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All persons who know the facts of the case thoroughly are competent to testify;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female persons of 18 years and above and all male persons of 21 years and above are competent to testify.</w:t>
      </w:r>
    </w:p>
    <w:p>
      <w:pPr>
        <w:spacing w:after="60" w:before="120" w:line="360" w:lineRule="auto"/>
        <w:jc w:val="left"/>
      </w:pPr>
      <w:r>
        <w:rPr>
          <w:rFonts w:ascii="Calibri" w:cs="Calibri" w:eastAsia="Calibri" w:hAnsi="Calibri"/>
          <w:b/>
          <w:bCs/>
          <w:color w:val="000000"/>
          <w:sz w:val="28"/>
          <w:szCs w:val="28"/>
        </w:rPr>
        <w:t xml:space="preserve">Q9. </w:t>
      </w:r>
      <w:r>
        <w:rPr>
          <w:rFonts w:ascii="Calibri" w:cs="Calibri" w:eastAsia="Calibri" w:hAnsi="Calibri"/>
          <w:b w:val="false"/>
          <w:bCs w:val="false"/>
          <w:color w:val="000000"/>
          <w:sz w:val="28"/>
          <w:szCs w:val="28"/>
        </w:rPr>
        <w:t xml:space="preserve">"Fact" means and includes :</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anything, state of things, or relation of things, capable of being perceived by the senses and any mental condition of which any person is conscious;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Physical fact and psychological fact which can be proved by direct or indirect evidence;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Events or states of things and positive or affirmative and negative;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The information provided by witnesses and other evidence.</w:t>
      </w:r>
    </w:p>
    <w:p>
      <w:pPr>
        <w:spacing w:after="60" w:before="120" w:line="360" w:lineRule="auto"/>
        <w:jc w:val="left"/>
      </w:pPr>
      <w:r>
        <w:rPr>
          <w:rFonts w:ascii="Calibri" w:cs="Calibri" w:eastAsia="Calibri" w:hAnsi="Calibri"/>
          <w:b/>
          <w:bCs/>
          <w:color w:val="000000"/>
          <w:sz w:val="28"/>
          <w:szCs w:val="28"/>
        </w:rPr>
        <w:t xml:space="preserve">Q10. </w:t>
      </w:r>
      <w:r>
        <w:rPr>
          <w:rFonts w:ascii="Calibri" w:cs="Calibri" w:eastAsia="Calibri" w:hAnsi="Calibri"/>
          <w:b w:val="false"/>
          <w:bCs w:val="false"/>
          <w:color w:val="000000"/>
          <w:sz w:val="28"/>
          <w:szCs w:val="28"/>
        </w:rPr>
        <w:t xml:space="preserve">The word "Document" denotes: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Agreement;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Rent Receipt;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Any matter expressed or described upon any substance by means of letters, figures, or marks, or by more than one of those means, intended to be used, or which may be used, as evidence of that matter;</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Notes of evidence in Trial.</w:t>
      </w:r>
    </w:p>
    <w:p>
      <w:pPr>
        <w:spacing w:after="60" w:before="120" w:line="360" w:lineRule="auto"/>
        <w:jc w:val="left"/>
      </w:pPr>
      <w:r>
        <w:rPr>
          <w:rFonts w:ascii="Calibri" w:cs="Calibri" w:eastAsia="Calibri" w:hAnsi="Calibri"/>
          <w:b/>
          <w:bCs/>
          <w:color w:val="000000"/>
          <w:sz w:val="28"/>
          <w:szCs w:val="28"/>
        </w:rPr>
        <w:t xml:space="preserve">Q11. </w:t>
      </w:r>
      <w:r>
        <w:rPr>
          <w:rFonts w:ascii="Calibri" w:cs="Calibri" w:eastAsia="Calibri" w:hAnsi="Calibri"/>
          <w:b w:val="false"/>
          <w:bCs w:val="false"/>
          <w:color w:val="000000"/>
          <w:sz w:val="28"/>
          <w:szCs w:val="28"/>
        </w:rPr>
        <w:t xml:space="preserve">What is the definition of "Admission"?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An admission is a statement, oral or written, suggesting an inference as to any fact in issue or relevant or deemed to be relevant to any such fact, made by or on behalf of any party to any proceeding;</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An admission is a statement, oral or documentary or contained in electronic form which suggests any inference as to any fact in issue or relevant fact, and which is made by any of the persons, and under the circumstances mentioned in the Act;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Admission is confession or voluntary acknowledgment, made by a party or someone identified with him in legal interest, of the existence of certain facts which are in issue or relevant to an issue in the case;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An "Admission" is a statement of fact which waives or dispenses with the production of evidence by conceding that the fact asserted by the opponent is true.</w:t>
      </w:r>
    </w:p>
    <w:p>
      <w:pPr>
        <w:spacing w:after="60" w:before="120" w:line="360" w:lineRule="auto"/>
        <w:jc w:val="left"/>
      </w:pPr>
      <w:r>
        <w:rPr>
          <w:rFonts w:ascii="Calibri" w:cs="Calibri" w:eastAsia="Calibri" w:hAnsi="Calibri"/>
          <w:b/>
          <w:bCs/>
          <w:color w:val="000000"/>
          <w:sz w:val="28"/>
          <w:szCs w:val="28"/>
        </w:rPr>
        <w:t xml:space="preserve">Q12. </w:t>
      </w:r>
      <w:r>
        <w:rPr>
          <w:rFonts w:ascii="Calibri" w:cs="Calibri" w:eastAsia="Calibri" w:hAnsi="Calibri"/>
          <w:b w:val="false"/>
          <w:bCs w:val="false"/>
          <w:color w:val="000000"/>
          <w:sz w:val="28"/>
          <w:szCs w:val="28"/>
        </w:rPr>
        <w:t xml:space="preserve">When can the entries in books of account including those maintained in an electronic form be relevant? Entries in books of account including those maintained in an electronic form:</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are relevant to prove issue in court of law;</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are relevant in court of law to establish liability of any person;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are relevant to settle the accounts in a partnership suit in court of law;</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regularly kept in the course of business, are relevant whenever they refer to a matter into which the court has to inquire, but such statements shall not alone be sufficient evidence to charge any person with liability.</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2010</w:t>
      </w:r>
    </w:p>
    <w:p>
      <w:pPr>
        <w:spacing w:after="120" w:line="360" w:lineRule="auto"/>
      </w:pPr>
      <w:r>
        <w:rPr>
          <w:rFonts w:ascii="Calibri" w:cs="Calibri" w:eastAsia="Calibri" w:hAnsi="Calibri"/>
          <w:i/>
          <w:iCs/>
          <w:color w:val="000000"/>
          <w:sz w:val="24"/>
          <w:szCs w:val="24"/>
        </w:rPr>
        <w:t xml:space="preserve">(10 questions)</w:t>
      </w:r>
    </w:p>
    <w:p>
      <w:pPr>
        <w:spacing w:after="60" w:before="120" w:line="360" w:lineRule="auto"/>
        <w:jc w:val="left"/>
      </w:pPr>
      <w:r>
        <w:rPr>
          <w:rFonts w:ascii="Calibri" w:cs="Calibri" w:eastAsia="Calibri" w:hAnsi="Calibri"/>
          <w:b/>
          <w:bCs/>
          <w:color w:val="000000"/>
          <w:sz w:val="28"/>
          <w:szCs w:val="28"/>
        </w:rPr>
        <w:t xml:space="preserve">Q13. </w:t>
      </w:r>
      <w:r>
        <w:rPr>
          <w:rFonts w:ascii="Calibri" w:cs="Calibri" w:eastAsia="Calibri" w:hAnsi="Calibri"/>
          <w:b w:val="false"/>
          <w:bCs w:val="false"/>
          <w:color w:val="000000"/>
          <w:sz w:val="28"/>
          <w:szCs w:val="28"/>
        </w:rPr>
        <w:t xml:space="preserve">What is re-examination of a witness?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Recalling the witness,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Repeated examination of the witness,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Cross examination of one's own witness,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Q14. </w:t>
      </w:r>
      <w:r>
        <w:rPr>
          <w:rFonts w:ascii="Calibri" w:cs="Calibri" w:eastAsia="Calibri" w:hAnsi="Calibri"/>
          <w:b w:val="false"/>
          <w:bCs w:val="false"/>
          <w:color w:val="000000"/>
          <w:sz w:val="28"/>
          <w:szCs w:val="28"/>
        </w:rPr>
        <w:t xml:space="preserve">What is a private document?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Document executed in a family.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Secret document.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Document in custody of a private person.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Document other than a public document.</w:t>
      </w:r>
    </w:p>
    <w:p>
      <w:pPr>
        <w:spacing w:after="60" w:before="120" w:line="360" w:lineRule="auto"/>
        <w:jc w:val="left"/>
      </w:pPr>
      <w:r>
        <w:rPr>
          <w:rFonts w:ascii="Calibri" w:cs="Calibri" w:eastAsia="Calibri" w:hAnsi="Calibri"/>
          <w:b/>
          <w:bCs/>
          <w:color w:val="000000"/>
          <w:sz w:val="28"/>
          <w:szCs w:val="28"/>
        </w:rPr>
        <w:t xml:space="preserve">Q15. </w:t>
      </w:r>
      <w:r>
        <w:rPr>
          <w:rFonts w:ascii="Calibri" w:cs="Calibri" w:eastAsia="Calibri" w:hAnsi="Calibri"/>
          <w:b w:val="false"/>
          <w:bCs w:val="false"/>
          <w:color w:val="000000"/>
          <w:sz w:val="28"/>
          <w:szCs w:val="28"/>
        </w:rPr>
        <w:t xml:space="preserve">Term 'admission' in The Indian Evidence Act involves -</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Consent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Agreement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Submission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Q16. </w:t>
      </w:r>
      <w:r>
        <w:rPr>
          <w:rFonts w:ascii="Calibri" w:cs="Calibri" w:eastAsia="Calibri" w:hAnsi="Calibri"/>
          <w:b w:val="false"/>
          <w:bCs w:val="false"/>
          <w:color w:val="000000"/>
          <w:sz w:val="28"/>
          <w:szCs w:val="28"/>
        </w:rPr>
        <w:t xml:space="preserve">What is estoppel?</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Prohibition from proving certain facts.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Prohibition from claiming property.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To stop a person.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Q17. </w:t>
      </w:r>
      <w:r>
        <w:rPr>
          <w:rFonts w:ascii="Calibri" w:cs="Calibri" w:eastAsia="Calibri" w:hAnsi="Calibri"/>
          <w:b w:val="false"/>
          <w:bCs w:val="false"/>
          <w:color w:val="000000"/>
          <w:sz w:val="28"/>
          <w:szCs w:val="28"/>
        </w:rPr>
        <w:t xml:space="preserve">Thirty years old document is produced from a proper custody -</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Court shall presume its execution.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Court may presume its execution.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Presumption not involved.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Q18. </w:t>
      </w:r>
      <w:r>
        <w:rPr>
          <w:rFonts w:ascii="Calibri" w:cs="Calibri" w:eastAsia="Calibri" w:hAnsi="Calibri"/>
          <w:b w:val="false"/>
          <w:bCs w:val="false"/>
          <w:color w:val="000000"/>
          <w:sz w:val="28"/>
          <w:szCs w:val="28"/>
        </w:rPr>
        <w:t xml:space="preserve">What is judicial notice?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Notice issued by a judge.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Demeanour of a witness noticed by judge.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Facts brought to the notice of judge.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Q19. </w:t>
      </w:r>
      <w:r>
        <w:rPr>
          <w:rFonts w:ascii="Calibri" w:cs="Calibri" w:eastAsia="Calibri" w:hAnsi="Calibri"/>
          <w:b w:val="false"/>
          <w:bCs w:val="false"/>
          <w:color w:val="000000"/>
          <w:sz w:val="28"/>
          <w:szCs w:val="28"/>
        </w:rPr>
        <w:t xml:space="preserve">What is 'Shall Presume' in regard to a fact?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Final proof,</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Court may presume that the fact is proved,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Court shall presume the fact as proved unless it is disproved,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Q20. </w:t>
      </w:r>
      <w:r>
        <w:rPr>
          <w:rFonts w:ascii="Calibri" w:cs="Calibri" w:eastAsia="Calibri" w:hAnsi="Calibri"/>
          <w:b w:val="false"/>
          <w:bCs w:val="false"/>
          <w:color w:val="000000"/>
          <w:sz w:val="28"/>
          <w:szCs w:val="28"/>
        </w:rPr>
        <w:t xml:space="preserve">What is oral evidence?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Statements made before court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Direct evidence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Deposition before court, only after police had recorded the statement.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Q21. </w:t>
      </w:r>
      <w:r>
        <w:rPr>
          <w:rFonts w:ascii="Calibri" w:cs="Calibri" w:eastAsia="Calibri" w:hAnsi="Calibri"/>
          <w:b w:val="false"/>
          <w:bCs w:val="false"/>
          <w:color w:val="000000"/>
          <w:sz w:val="28"/>
          <w:szCs w:val="28"/>
        </w:rPr>
        <w:t xml:space="preserve">Whether a party can prove entries made by itself in a book of account?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No,</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Yes with the permission of court.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Yes with the consent of adverse party.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Yes.</w:t>
      </w:r>
    </w:p>
    <w:p>
      <w:pPr>
        <w:spacing w:after="60" w:before="120" w:line="360" w:lineRule="auto"/>
        <w:jc w:val="left"/>
      </w:pPr>
      <w:r>
        <w:rPr>
          <w:rFonts w:ascii="Calibri" w:cs="Calibri" w:eastAsia="Calibri" w:hAnsi="Calibri"/>
          <w:b/>
          <w:bCs/>
          <w:color w:val="000000"/>
          <w:sz w:val="28"/>
          <w:szCs w:val="28"/>
        </w:rPr>
        <w:t xml:space="preserve">Q22. </w:t>
      </w:r>
      <w:r>
        <w:rPr>
          <w:rFonts w:ascii="Calibri" w:cs="Calibri" w:eastAsia="Calibri" w:hAnsi="Calibri"/>
          <w:b w:val="false"/>
          <w:bCs w:val="false"/>
          <w:color w:val="000000"/>
          <w:sz w:val="28"/>
          <w:szCs w:val="28"/>
        </w:rPr>
        <w:t xml:space="preserve">What is meant by primary evidence?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Basic evidence.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Preliminary evidence.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Essential evidence.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2011</w:t>
      </w:r>
    </w:p>
    <w:p>
      <w:pPr>
        <w:spacing w:after="120" w:line="360" w:lineRule="auto"/>
      </w:pPr>
      <w:r>
        <w:rPr>
          <w:rFonts w:ascii="Calibri" w:cs="Calibri" w:eastAsia="Calibri" w:hAnsi="Calibri"/>
          <w:i/>
          <w:iCs/>
          <w:color w:val="000000"/>
          <w:sz w:val="24"/>
          <w:szCs w:val="24"/>
        </w:rPr>
        <w:t xml:space="preserve">(8 questions)</w:t>
      </w:r>
    </w:p>
    <w:p>
      <w:pPr>
        <w:spacing w:after="60" w:before="120" w:line="360" w:lineRule="auto"/>
        <w:jc w:val="left"/>
      </w:pPr>
      <w:r>
        <w:rPr>
          <w:rFonts w:ascii="Calibri" w:cs="Calibri" w:eastAsia="Calibri" w:hAnsi="Calibri"/>
          <w:b/>
          <w:bCs/>
          <w:color w:val="000000"/>
          <w:sz w:val="28"/>
          <w:szCs w:val="28"/>
        </w:rPr>
        <w:t xml:space="preserve">Q23. </w:t>
      </w:r>
      <w:r>
        <w:rPr>
          <w:rFonts w:ascii="Calibri" w:cs="Calibri" w:eastAsia="Calibri" w:hAnsi="Calibri"/>
          <w:b w:val="false"/>
          <w:bCs w:val="false"/>
          <w:color w:val="000000"/>
          <w:sz w:val="28"/>
          <w:szCs w:val="28"/>
        </w:rPr>
        <w:t xml:space="preserve">Which Section in the Evidence Act confers power on the trial court to put any question to any witness?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Section 166</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Section 167</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Section 165</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Section 163</w:t>
      </w:r>
    </w:p>
    <w:p>
      <w:pPr>
        <w:spacing w:after="60" w:before="120" w:line="360" w:lineRule="auto"/>
        <w:jc w:val="left"/>
      </w:pPr>
      <w:r>
        <w:rPr>
          <w:rFonts w:ascii="Calibri" w:cs="Calibri" w:eastAsia="Calibri" w:hAnsi="Calibri"/>
          <w:b/>
          <w:bCs/>
          <w:color w:val="000000"/>
          <w:sz w:val="28"/>
          <w:szCs w:val="28"/>
        </w:rPr>
        <w:t xml:space="preserve">Q24. </w:t>
      </w:r>
      <w:r>
        <w:rPr>
          <w:rFonts w:ascii="Calibri" w:cs="Calibri" w:eastAsia="Calibri" w:hAnsi="Calibri"/>
          <w:b w:val="false"/>
          <w:bCs w:val="false"/>
          <w:color w:val="000000"/>
          <w:sz w:val="28"/>
          <w:szCs w:val="28"/>
        </w:rPr>
        <w:t xml:space="preserve">To raise a presumption under Section 108 of the Evidence Act as to the death of a person, it must be proved that the person concern has not been heard of for the period of</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3 years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7 years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10 years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20 years</w:t>
      </w:r>
    </w:p>
    <w:p>
      <w:pPr>
        <w:spacing w:after="60" w:before="120" w:line="360" w:lineRule="auto"/>
        <w:jc w:val="left"/>
      </w:pPr>
      <w:r>
        <w:rPr>
          <w:rFonts w:ascii="Calibri" w:cs="Calibri" w:eastAsia="Calibri" w:hAnsi="Calibri"/>
          <w:b/>
          <w:bCs/>
          <w:color w:val="000000"/>
          <w:sz w:val="28"/>
          <w:szCs w:val="28"/>
        </w:rPr>
        <w:t xml:space="preserve">Q25. </w:t>
      </w:r>
      <w:r>
        <w:rPr>
          <w:rFonts w:ascii="Calibri" w:cs="Calibri" w:eastAsia="Calibri" w:hAnsi="Calibri"/>
          <w:b w:val="false"/>
          <w:bCs w:val="false"/>
          <w:color w:val="000000"/>
          <w:sz w:val="28"/>
          <w:szCs w:val="28"/>
        </w:rPr>
        <w:t xml:space="preserve">Mandatory requirement of Section 27 of the Indian Evidence Act is that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accused must be in police custody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 accused must be in judicial custody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 accused must be on bail</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The accused must plead guilty first</w:t>
      </w:r>
    </w:p>
    <w:p>
      <w:pPr>
        <w:spacing w:after="60" w:before="120" w:line="360" w:lineRule="auto"/>
        <w:jc w:val="left"/>
      </w:pPr>
      <w:r>
        <w:rPr>
          <w:rFonts w:ascii="Calibri" w:cs="Calibri" w:eastAsia="Calibri" w:hAnsi="Calibri"/>
          <w:b/>
          <w:bCs/>
          <w:color w:val="000000"/>
          <w:sz w:val="28"/>
          <w:szCs w:val="28"/>
        </w:rPr>
        <w:t xml:space="preserve">Q26. </w:t>
      </w:r>
      <w:r>
        <w:rPr>
          <w:rFonts w:ascii="Calibri" w:cs="Calibri" w:eastAsia="Calibri" w:hAnsi="Calibri"/>
          <w:b w:val="false"/>
          <w:bCs w:val="false"/>
          <w:color w:val="000000"/>
          <w:sz w:val="28"/>
          <w:szCs w:val="28"/>
        </w:rPr>
        <w:t xml:space="preserve">Which of the following will be an inadmissible dying declaration?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Oral dying declaration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Dying declaration recorded on the basis of nods and gestures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Dying declaration by signs and gestures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above</w:t>
      </w:r>
    </w:p>
    <w:p>
      <w:pPr>
        <w:spacing w:after="60" w:before="120" w:line="360" w:lineRule="auto"/>
        <w:jc w:val="left"/>
      </w:pPr>
      <w:r>
        <w:rPr>
          <w:rFonts w:ascii="Calibri" w:cs="Calibri" w:eastAsia="Calibri" w:hAnsi="Calibri"/>
          <w:b/>
          <w:bCs/>
          <w:color w:val="000000"/>
          <w:sz w:val="28"/>
          <w:szCs w:val="28"/>
        </w:rPr>
        <w:t xml:space="preserve">Q27. </w:t>
      </w:r>
      <w:r>
        <w:rPr>
          <w:rFonts w:ascii="Calibri" w:cs="Calibri" w:eastAsia="Calibri" w:hAnsi="Calibri"/>
          <w:b w:val="false"/>
          <w:bCs w:val="false"/>
          <w:color w:val="000000"/>
          <w:sz w:val="28"/>
          <w:szCs w:val="28"/>
        </w:rPr>
        <w:t xml:space="preserve">Read the following facts: Point out of which one the court may not take judicial notice.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That Mahatma Gandhi was killed on 30th January 1948</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That riots took place after his death</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That several persons were killed in the said riots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That Girish and his friend Shirish lost their lives in the said riots</w:t>
      </w:r>
    </w:p>
    <w:p>
      <w:pPr>
        <w:spacing w:after="60" w:before="120" w:line="360" w:lineRule="auto"/>
        <w:jc w:val="left"/>
      </w:pPr>
      <w:r>
        <w:rPr>
          <w:rFonts w:ascii="Calibri" w:cs="Calibri" w:eastAsia="Calibri" w:hAnsi="Calibri"/>
          <w:b/>
          <w:bCs/>
          <w:color w:val="000000"/>
          <w:sz w:val="28"/>
          <w:szCs w:val="28"/>
        </w:rPr>
        <w:t xml:space="preserve">Q28. </w:t>
      </w:r>
      <w:r>
        <w:rPr>
          <w:rFonts w:ascii="Calibri" w:cs="Calibri" w:eastAsia="Calibri" w:hAnsi="Calibri"/>
          <w:b w:val="false"/>
          <w:bCs w:val="false"/>
          <w:color w:val="000000"/>
          <w:sz w:val="28"/>
          <w:szCs w:val="28"/>
        </w:rPr>
        <w:t xml:space="preserve">'Examination-in-chief' means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examination of a witness by adverse party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 examination of a witness by the party who calls him</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 examination of a witness, subsequent to the cross-examination by the party who called him</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The examination of a first witness</w:t>
      </w:r>
    </w:p>
    <w:p>
      <w:pPr>
        <w:spacing w:after="60" w:before="120" w:line="360" w:lineRule="auto"/>
        <w:jc w:val="left"/>
      </w:pPr>
      <w:r>
        <w:rPr>
          <w:rFonts w:ascii="Calibri" w:cs="Calibri" w:eastAsia="Calibri" w:hAnsi="Calibri"/>
          <w:b/>
          <w:bCs/>
          <w:color w:val="000000"/>
          <w:sz w:val="28"/>
          <w:szCs w:val="28"/>
        </w:rPr>
        <w:t xml:space="preserve">Q29. </w:t>
      </w:r>
      <w:r>
        <w:rPr>
          <w:rFonts w:ascii="Calibri" w:cs="Calibri" w:eastAsia="Calibri" w:hAnsi="Calibri"/>
          <w:b w:val="false"/>
          <w:bCs w:val="false"/>
          <w:color w:val="000000"/>
          <w:sz w:val="28"/>
          <w:szCs w:val="28"/>
        </w:rPr>
        <w:t xml:space="preserve">Presumption under Section 113-A of Indian Evidence Act pertains to</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Dowry death</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Custodial death</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Abatement of suicide by a married woman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Absence of consent in certain prosecutions for rape</w:t>
      </w:r>
    </w:p>
    <w:p>
      <w:pPr>
        <w:spacing w:after="60" w:before="120" w:line="360" w:lineRule="auto"/>
        <w:jc w:val="left"/>
      </w:pPr>
      <w:r>
        <w:rPr>
          <w:rFonts w:ascii="Calibri" w:cs="Calibri" w:eastAsia="Calibri" w:hAnsi="Calibri"/>
          <w:b/>
          <w:bCs/>
          <w:color w:val="000000"/>
          <w:sz w:val="28"/>
          <w:szCs w:val="28"/>
        </w:rPr>
        <w:t xml:space="preserve">Q30. </w:t>
      </w:r>
      <w:r>
        <w:rPr>
          <w:rFonts w:ascii="Calibri" w:cs="Calibri" w:eastAsia="Calibri" w:hAnsi="Calibri"/>
          <w:b w:val="false"/>
          <w:bCs w:val="false"/>
          <w:color w:val="000000"/>
          <w:sz w:val="28"/>
          <w:szCs w:val="28"/>
        </w:rPr>
        <w:t xml:space="preserve">Confession recorded by a Magistrate on oath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Admissible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Inadmissible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Admissible only to the extent of corroboration to the other evidence on record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Admissible if corroborated by other evidence on record</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2012</w:t>
      </w:r>
    </w:p>
    <w:p>
      <w:pPr>
        <w:spacing w:after="120" w:line="360" w:lineRule="auto"/>
      </w:pPr>
      <w:r>
        <w:rPr>
          <w:rFonts w:ascii="Calibri" w:cs="Calibri" w:eastAsia="Calibri" w:hAnsi="Calibri"/>
          <w:i/>
          <w:iCs/>
          <w:color w:val="000000"/>
          <w:sz w:val="24"/>
          <w:szCs w:val="24"/>
        </w:rPr>
        <w:t xml:space="preserve">(6 questions)</w:t>
      </w:r>
    </w:p>
    <w:p>
      <w:pPr>
        <w:spacing w:after="60" w:before="120" w:line="360" w:lineRule="auto"/>
        <w:jc w:val="left"/>
      </w:pPr>
      <w:r>
        <w:rPr>
          <w:rFonts w:ascii="Calibri" w:cs="Calibri" w:eastAsia="Calibri" w:hAnsi="Calibri"/>
          <w:b/>
          <w:bCs/>
          <w:color w:val="000000"/>
          <w:sz w:val="28"/>
          <w:szCs w:val="28"/>
        </w:rPr>
        <w:t xml:space="preserve">Q31. </w:t>
      </w:r>
      <w:r>
        <w:rPr>
          <w:rFonts w:ascii="Calibri" w:cs="Calibri" w:eastAsia="Calibri" w:hAnsi="Calibri"/>
          <w:b w:val="false"/>
          <w:bCs w:val="false"/>
          <w:color w:val="000000"/>
          <w:sz w:val="28"/>
          <w:szCs w:val="28"/>
        </w:rPr>
        <w:t xml:space="preserve">Where a thirty years old document is procedure before the court, it may presume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That the fact stated in the document are proved</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That the document is duly executed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That the content of it are proved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the above</w:t>
      </w:r>
    </w:p>
    <w:p>
      <w:pPr>
        <w:spacing w:after="60" w:before="120" w:line="360" w:lineRule="auto"/>
        <w:jc w:val="left"/>
      </w:pPr>
      <w:r>
        <w:rPr>
          <w:rFonts w:ascii="Calibri" w:cs="Calibri" w:eastAsia="Calibri" w:hAnsi="Calibri"/>
          <w:b/>
          <w:bCs/>
          <w:color w:val="000000"/>
          <w:sz w:val="28"/>
          <w:szCs w:val="28"/>
        </w:rPr>
        <w:t xml:space="preserve">Q32. </w:t>
      </w:r>
      <w:r>
        <w:rPr>
          <w:rFonts w:ascii="Calibri" w:cs="Calibri" w:eastAsia="Calibri" w:hAnsi="Calibri"/>
          <w:b w:val="false"/>
          <w:bCs w:val="false"/>
          <w:color w:val="000000"/>
          <w:sz w:val="28"/>
          <w:szCs w:val="28"/>
        </w:rPr>
        <w:t xml:space="preserve">A document can be proved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By producing it before the court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By examining the party who has produced it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By examining the person in whose hand writing the document is written or signed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By examining the person in whose favour the document is executed</w:t>
      </w:r>
    </w:p>
    <w:p>
      <w:pPr>
        <w:spacing w:after="60" w:before="120" w:line="360" w:lineRule="auto"/>
        <w:jc w:val="left"/>
      </w:pPr>
      <w:r>
        <w:rPr>
          <w:rFonts w:ascii="Calibri" w:cs="Calibri" w:eastAsia="Calibri" w:hAnsi="Calibri"/>
          <w:b/>
          <w:bCs/>
          <w:color w:val="000000"/>
          <w:sz w:val="28"/>
          <w:szCs w:val="28"/>
        </w:rPr>
        <w:t xml:space="preserve">Q33. </w:t>
      </w:r>
      <w:r>
        <w:rPr>
          <w:rFonts w:ascii="Calibri" w:cs="Calibri" w:eastAsia="Calibri" w:hAnsi="Calibri"/>
          <w:b w:val="false"/>
          <w:bCs w:val="false"/>
          <w:color w:val="000000"/>
          <w:sz w:val="28"/>
          <w:szCs w:val="28"/>
        </w:rPr>
        <w:t xml:space="preserve">A confessional statement made before police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Is admissible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Is not admissible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Is admissible only if relates to fact discovered in consequence of it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Is admissible if it is made on oath in writing</w:t>
      </w:r>
    </w:p>
    <w:p>
      <w:pPr>
        <w:spacing w:after="60" w:before="120" w:line="360" w:lineRule="auto"/>
        <w:jc w:val="left"/>
      </w:pPr>
      <w:r>
        <w:rPr>
          <w:rFonts w:ascii="Calibri" w:cs="Calibri" w:eastAsia="Calibri" w:hAnsi="Calibri"/>
          <w:b/>
          <w:bCs/>
          <w:color w:val="000000"/>
          <w:sz w:val="28"/>
          <w:szCs w:val="28"/>
        </w:rPr>
        <w:t xml:space="preserve">Q34. </w:t>
      </w:r>
      <w:r>
        <w:rPr>
          <w:rFonts w:ascii="Calibri" w:cs="Calibri" w:eastAsia="Calibri" w:hAnsi="Calibri"/>
          <w:b w:val="false"/>
          <w:bCs w:val="false"/>
          <w:color w:val="000000"/>
          <w:sz w:val="28"/>
          <w:szCs w:val="28"/>
        </w:rPr>
        <w:t xml:space="preserve">Admission means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Statement made before court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Statement made in document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Statement suggesting inference as to any fact in issue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Q35. </w:t>
      </w:r>
      <w:r>
        <w:rPr>
          <w:rFonts w:ascii="Calibri" w:cs="Calibri" w:eastAsia="Calibri" w:hAnsi="Calibri"/>
          <w:b w:val="false"/>
          <w:bCs w:val="false"/>
          <w:color w:val="000000"/>
          <w:sz w:val="28"/>
          <w:szCs w:val="28"/>
        </w:rPr>
        <w:t xml:space="preserve">Primary evidence of a document means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Its certified copy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Its Xerox copy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Document itself</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Authenticated copy</w:t>
      </w:r>
    </w:p>
    <w:p>
      <w:pPr>
        <w:spacing w:after="60" w:before="120" w:line="360" w:lineRule="auto"/>
        <w:jc w:val="left"/>
      </w:pPr>
      <w:r>
        <w:rPr>
          <w:rFonts w:ascii="Calibri" w:cs="Calibri" w:eastAsia="Calibri" w:hAnsi="Calibri"/>
          <w:b/>
          <w:bCs/>
          <w:color w:val="000000"/>
          <w:sz w:val="28"/>
          <w:szCs w:val="28"/>
        </w:rPr>
        <w:t xml:space="preserve">Q36. </w:t>
      </w:r>
      <w:r>
        <w:rPr>
          <w:rFonts w:ascii="Calibri" w:cs="Calibri" w:eastAsia="Calibri" w:hAnsi="Calibri"/>
          <w:b w:val="false"/>
          <w:bCs w:val="false"/>
          <w:color w:val="000000"/>
          <w:sz w:val="28"/>
          <w:szCs w:val="28"/>
        </w:rPr>
        <w:t xml:space="preserve">A child born out of valid marriage can be proved to be legitimate child of the husband if it is born within ---------------of its dissolution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280 days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One year</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Nine months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2014</w:t>
      </w:r>
    </w:p>
    <w:p>
      <w:pPr>
        <w:spacing w:after="120" w:line="360" w:lineRule="auto"/>
      </w:pPr>
      <w:r>
        <w:rPr>
          <w:rFonts w:ascii="Calibri" w:cs="Calibri" w:eastAsia="Calibri" w:hAnsi="Calibri"/>
          <w:i/>
          <w:iCs/>
          <w:color w:val="000000"/>
          <w:sz w:val="24"/>
          <w:szCs w:val="24"/>
        </w:rPr>
        <w:t xml:space="preserve">(5 questions)</w:t>
      </w:r>
    </w:p>
    <w:p>
      <w:pPr>
        <w:spacing w:after="60" w:before="120" w:line="360" w:lineRule="auto"/>
        <w:jc w:val="left"/>
      </w:pPr>
      <w:r>
        <w:rPr>
          <w:rFonts w:ascii="Calibri" w:cs="Calibri" w:eastAsia="Calibri" w:hAnsi="Calibri"/>
          <w:b/>
          <w:bCs/>
          <w:color w:val="000000"/>
          <w:sz w:val="28"/>
          <w:szCs w:val="28"/>
        </w:rPr>
        <w:t xml:space="preserve">Q37. </w:t>
      </w:r>
      <w:r>
        <w:rPr>
          <w:rFonts w:ascii="Calibri" w:cs="Calibri" w:eastAsia="Calibri" w:hAnsi="Calibri"/>
          <w:b w:val="false"/>
          <w:bCs w:val="false"/>
          <w:color w:val="000000"/>
          <w:sz w:val="28"/>
          <w:szCs w:val="28"/>
        </w:rPr>
        <w:t xml:space="preserve">When sword used murder is produced in the court, it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Documentary evidence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Oral evidence as to existence/condition of sword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Material evidence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Q38. </w:t>
      </w:r>
      <w:r>
        <w:rPr>
          <w:rFonts w:ascii="Calibri" w:cs="Calibri" w:eastAsia="Calibri" w:hAnsi="Calibri"/>
          <w:b w:val="false"/>
          <w:bCs w:val="false"/>
          <w:color w:val="000000"/>
          <w:sz w:val="28"/>
          <w:szCs w:val="28"/>
        </w:rPr>
        <w:t xml:space="preserve">If a girl is begotten during seven months and after dissolution of marriage wife remains unmarried, it is a conclusive proof that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There was a valid marriage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There was a valid dissolution of marriage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 girl is legitimate daughter of that man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Q39. </w:t>
      </w:r>
      <w:r>
        <w:rPr>
          <w:rFonts w:ascii="Calibri" w:cs="Calibri" w:eastAsia="Calibri" w:hAnsi="Calibri"/>
          <w:b w:val="false"/>
          <w:bCs w:val="false"/>
          <w:color w:val="000000"/>
          <w:sz w:val="28"/>
          <w:szCs w:val="28"/>
        </w:rPr>
        <w:t xml:space="preserve">Registered Will may be proved by examining</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Testator</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Beneficiary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Attesting witness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 person from the office of sub-registrar</w:t>
      </w:r>
    </w:p>
    <w:p>
      <w:pPr>
        <w:spacing w:after="60" w:before="120" w:line="360" w:lineRule="auto"/>
        <w:jc w:val="left"/>
      </w:pPr>
      <w:r>
        <w:rPr>
          <w:rFonts w:ascii="Calibri" w:cs="Calibri" w:eastAsia="Calibri" w:hAnsi="Calibri"/>
          <w:b/>
          <w:bCs/>
          <w:color w:val="000000"/>
          <w:sz w:val="28"/>
          <w:szCs w:val="28"/>
        </w:rPr>
        <w:t xml:space="preserve">Q40. </w:t>
      </w:r>
      <w:r>
        <w:rPr>
          <w:rFonts w:ascii="Calibri" w:cs="Calibri" w:eastAsia="Calibri" w:hAnsi="Calibri"/>
          <w:b w:val="false"/>
          <w:bCs w:val="false"/>
          <w:color w:val="000000"/>
          <w:sz w:val="28"/>
          <w:szCs w:val="28"/>
        </w:rPr>
        <w:t xml:space="preserve">Primary evidence means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Certified copy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Photocopy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Counterparts of documents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Document itself</w:t>
      </w:r>
    </w:p>
    <w:p>
      <w:pPr>
        <w:spacing w:after="60" w:before="120" w:line="360" w:lineRule="auto"/>
        <w:jc w:val="left"/>
      </w:pPr>
      <w:r>
        <w:rPr>
          <w:rFonts w:ascii="Calibri" w:cs="Calibri" w:eastAsia="Calibri" w:hAnsi="Calibri"/>
          <w:b/>
          <w:bCs/>
          <w:color w:val="000000"/>
          <w:sz w:val="28"/>
          <w:szCs w:val="28"/>
        </w:rPr>
        <w:t xml:space="preserve">Q41. </w:t>
      </w:r>
      <w:r>
        <w:rPr>
          <w:rFonts w:ascii="Calibri" w:cs="Calibri" w:eastAsia="Calibri" w:hAnsi="Calibri"/>
          <w:b w:val="false"/>
          <w:bCs w:val="false"/>
          <w:color w:val="000000"/>
          <w:sz w:val="28"/>
          <w:szCs w:val="28"/>
        </w:rPr>
        <w:t xml:space="preserve">Hearsay evidence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Always admissible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Not at all admissible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Admissible in certain contingencies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2015</w:t>
      </w:r>
    </w:p>
    <w:p>
      <w:pPr>
        <w:spacing w:after="120" w:line="360" w:lineRule="auto"/>
      </w:pPr>
      <w:r>
        <w:rPr>
          <w:rFonts w:ascii="Calibri" w:cs="Calibri" w:eastAsia="Calibri" w:hAnsi="Calibri"/>
          <w:i/>
          <w:iCs/>
          <w:color w:val="000000"/>
          <w:sz w:val="24"/>
          <w:szCs w:val="24"/>
        </w:rPr>
        <w:t xml:space="preserve">(12 questions)</w:t>
      </w:r>
    </w:p>
    <w:p>
      <w:pPr>
        <w:spacing w:after="60" w:before="120" w:line="360" w:lineRule="auto"/>
        <w:jc w:val="left"/>
      </w:pPr>
      <w:r>
        <w:rPr>
          <w:rFonts w:ascii="Calibri" w:cs="Calibri" w:eastAsia="Calibri" w:hAnsi="Calibri"/>
          <w:b/>
          <w:bCs/>
          <w:color w:val="000000"/>
          <w:sz w:val="28"/>
          <w:szCs w:val="28"/>
        </w:rPr>
        <w:t xml:space="preserve">Q42. </w:t>
      </w:r>
      <w:r>
        <w:rPr>
          <w:rFonts w:ascii="Calibri" w:cs="Calibri" w:eastAsia="Calibri" w:hAnsi="Calibri"/>
          <w:b w:val="false"/>
          <w:bCs w:val="false"/>
          <w:color w:val="000000"/>
          <w:sz w:val="28"/>
          <w:szCs w:val="28"/>
        </w:rPr>
        <w:t xml:space="preserve">Which of the following statements of the witness is 'not admissible'?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Girl told me that she was sexually assaulted.</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Girl was crying and complained that she was assaulted.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Girl was depressed and did not say anything.</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Q43. </w:t>
      </w:r>
      <w:r>
        <w:rPr>
          <w:rFonts w:ascii="Calibri" w:cs="Calibri" w:eastAsia="Calibri" w:hAnsi="Calibri"/>
          <w:b w:val="false"/>
          <w:bCs w:val="false"/>
          <w:color w:val="000000"/>
          <w:sz w:val="28"/>
          <w:szCs w:val="28"/>
        </w:rPr>
        <w:t xml:space="preserve">The terms of the written contract can be proved by</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Oral evidence of a witness who witnessed the execution of contract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Oral evidence of a witness who drafted it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Producing that written contract itself or by secondary evidence when permissible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Expert evidence</w:t>
      </w:r>
    </w:p>
    <w:p>
      <w:pPr>
        <w:spacing w:after="60" w:before="120" w:line="360" w:lineRule="auto"/>
        <w:jc w:val="left"/>
      </w:pPr>
      <w:r>
        <w:rPr>
          <w:rFonts w:ascii="Calibri" w:cs="Calibri" w:eastAsia="Calibri" w:hAnsi="Calibri"/>
          <w:b/>
          <w:bCs/>
          <w:color w:val="000000"/>
          <w:sz w:val="28"/>
          <w:szCs w:val="28"/>
        </w:rPr>
        <w:t xml:space="preserve">Q44. </w:t>
      </w:r>
      <w:r>
        <w:rPr>
          <w:rFonts w:ascii="Calibri" w:cs="Calibri" w:eastAsia="Calibri" w:hAnsi="Calibri"/>
          <w:b w:val="false"/>
          <w:bCs w:val="false"/>
          <w:color w:val="000000"/>
          <w:sz w:val="28"/>
          <w:szCs w:val="28"/>
        </w:rPr>
        <w:t xml:space="preserve">The expression "Res gestae" means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things done in the course of transaction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Anything belonging to the guest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Demeanor of the witness under examination in the court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 thing belonging to nobody</w:t>
      </w:r>
    </w:p>
    <w:p>
      <w:pPr>
        <w:spacing w:after="60" w:before="120" w:line="360" w:lineRule="auto"/>
        <w:jc w:val="left"/>
      </w:pPr>
      <w:r>
        <w:rPr>
          <w:rFonts w:ascii="Calibri" w:cs="Calibri" w:eastAsia="Calibri" w:hAnsi="Calibri"/>
          <w:b/>
          <w:bCs/>
          <w:color w:val="000000"/>
          <w:sz w:val="28"/>
          <w:szCs w:val="28"/>
        </w:rPr>
        <w:t xml:space="preserve">Q45. </w:t>
      </w:r>
      <w:r>
        <w:rPr>
          <w:rFonts w:ascii="Calibri" w:cs="Calibri" w:eastAsia="Calibri" w:hAnsi="Calibri"/>
          <w:b w:val="false"/>
          <w:bCs w:val="false"/>
          <w:color w:val="000000"/>
          <w:sz w:val="28"/>
          <w:szCs w:val="28"/>
        </w:rPr>
        <w:t xml:space="preserve">The expression, "Dying declaration" means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Statement made by the person at the time of his death</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Declaration of a person in contemplation of death</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Statement of the deceased person as to his cause of death</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Declaration of a person on the death-bed about disposition of his property</w:t>
      </w:r>
    </w:p>
    <w:p>
      <w:pPr>
        <w:spacing w:after="60" w:before="120" w:line="360" w:lineRule="auto"/>
        <w:jc w:val="left"/>
      </w:pPr>
      <w:r>
        <w:rPr>
          <w:rFonts w:ascii="Calibri" w:cs="Calibri" w:eastAsia="Calibri" w:hAnsi="Calibri"/>
          <w:b/>
          <w:bCs/>
          <w:color w:val="000000"/>
          <w:sz w:val="28"/>
          <w:szCs w:val="28"/>
        </w:rPr>
        <w:t xml:space="preserve">Q46. </w:t>
      </w:r>
      <w:r>
        <w:rPr>
          <w:rFonts w:ascii="Calibri" w:cs="Calibri" w:eastAsia="Calibri" w:hAnsi="Calibri"/>
          <w:b w:val="false"/>
          <w:bCs w:val="false"/>
          <w:color w:val="000000"/>
          <w:sz w:val="28"/>
          <w:szCs w:val="28"/>
        </w:rPr>
        <w:t xml:space="preserve">"Confession" means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Any admission of the accused</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Admission of the facts constituting an offence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Exculpatory statement of the accused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Self serving statement of the accused</w:t>
      </w:r>
    </w:p>
    <w:p>
      <w:pPr>
        <w:spacing w:after="60" w:before="120" w:line="360" w:lineRule="auto"/>
        <w:jc w:val="left"/>
      </w:pPr>
      <w:r>
        <w:rPr>
          <w:rFonts w:ascii="Calibri" w:cs="Calibri" w:eastAsia="Calibri" w:hAnsi="Calibri"/>
          <w:b/>
          <w:bCs/>
          <w:color w:val="000000"/>
          <w:sz w:val="28"/>
          <w:szCs w:val="28"/>
        </w:rPr>
        <w:t xml:space="preserve">Q47. </w:t>
      </w:r>
      <w:r>
        <w:rPr>
          <w:rFonts w:ascii="Calibri" w:cs="Calibri" w:eastAsia="Calibri" w:hAnsi="Calibri"/>
          <w:b w:val="false"/>
          <w:bCs w:val="false"/>
          <w:color w:val="000000"/>
          <w:sz w:val="28"/>
          <w:szCs w:val="28"/>
        </w:rPr>
        <w:t xml:space="preserve">Which of the following is not an 'evidence within the meaning of Section 3 of the Evidence Act?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Depositions of witnesses recorded at the trial</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Documents produced for inspection of the court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Electronic record produced in the proceeding</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Report as to local investigation submitted by the Commissioner appointed by Court U/S 9 Order XXVI of C.P. Code</w:t>
      </w:r>
    </w:p>
    <w:p>
      <w:pPr>
        <w:spacing w:after="60" w:before="120" w:line="360" w:lineRule="auto"/>
        <w:jc w:val="left"/>
      </w:pPr>
      <w:r>
        <w:rPr>
          <w:rFonts w:ascii="Calibri" w:cs="Calibri" w:eastAsia="Calibri" w:hAnsi="Calibri"/>
          <w:b/>
          <w:bCs/>
          <w:color w:val="000000"/>
          <w:sz w:val="28"/>
          <w:szCs w:val="28"/>
        </w:rPr>
        <w:t xml:space="preserve">Q48. </w:t>
      </w:r>
      <w:r>
        <w:rPr>
          <w:rFonts w:ascii="Calibri" w:cs="Calibri" w:eastAsia="Calibri" w:hAnsi="Calibri"/>
          <w:b w:val="false"/>
          <w:bCs w:val="false"/>
          <w:color w:val="000000"/>
          <w:sz w:val="28"/>
          <w:szCs w:val="28"/>
        </w:rPr>
        <w:t xml:space="preserve">Opinion of the elderly persons in the society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inadmissible in evidence being hearsay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admissible to prove general conduct and character of the parties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admissible to prove general custom or right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inadmissible as their opinion is irrelevant</w:t>
      </w:r>
    </w:p>
    <w:p>
      <w:pPr>
        <w:spacing w:after="60" w:before="120" w:line="360" w:lineRule="auto"/>
        <w:jc w:val="left"/>
      </w:pPr>
      <w:r>
        <w:rPr>
          <w:rFonts w:ascii="Calibri" w:cs="Calibri" w:eastAsia="Calibri" w:hAnsi="Calibri"/>
          <w:b/>
          <w:bCs/>
          <w:color w:val="000000"/>
          <w:sz w:val="28"/>
          <w:szCs w:val="28"/>
        </w:rPr>
        <w:t xml:space="preserve">Q49. </w:t>
      </w:r>
      <w:r>
        <w:rPr>
          <w:rFonts w:ascii="Calibri" w:cs="Calibri" w:eastAsia="Calibri" w:hAnsi="Calibri"/>
          <w:b w:val="false"/>
          <w:bCs w:val="false"/>
          <w:color w:val="000000"/>
          <w:sz w:val="28"/>
          <w:szCs w:val="28"/>
        </w:rPr>
        <w:t xml:space="preserve">Print-out of a photo taken with digital camera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original document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secondary evidence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primary evidence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neither primary nor secondary evidence</w:t>
      </w:r>
    </w:p>
    <w:p>
      <w:pPr>
        <w:spacing w:after="60" w:before="120" w:line="360" w:lineRule="auto"/>
        <w:jc w:val="left"/>
      </w:pPr>
      <w:r>
        <w:rPr>
          <w:rFonts w:ascii="Calibri" w:cs="Calibri" w:eastAsia="Calibri" w:hAnsi="Calibri"/>
          <w:b/>
          <w:bCs/>
          <w:color w:val="000000"/>
          <w:sz w:val="28"/>
          <w:szCs w:val="28"/>
        </w:rPr>
        <w:t xml:space="preserve">Q50. </w:t>
      </w:r>
      <w:r>
        <w:rPr>
          <w:rFonts w:ascii="Calibri" w:cs="Calibri" w:eastAsia="Calibri" w:hAnsi="Calibri"/>
          <w:b w:val="false"/>
          <w:bCs w:val="false"/>
          <w:color w:val="000000"/>
          <w:sz w:val="28"/>
          <w:szCs w:val="28"/>
        </w:rPr>
        <w:t xml:space="preserve">What is the object of 'contradicting the witness' with his previous inconsistent statement?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To challenge his veracity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To challenge his knowledge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To show he is interested witness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To fortify his veracity</w:t>
      </w:r>
    </w:p>
    <w:p>
      <w:pPr>
        <w:spacing w:after="60" w:before="120" w:line="360" w:lineRule="auto"/>
        <w:jc w:val="left"/>
      </w:pPr>
      <w:r>
        <w:rPr>
          <w:rFonts w:ascii="Calibri" w:cs="Calibri" w:eastAsia="Calibri" w:hAnsi="Calibri"/>
          <w:b/>
          <w:bCs/>
          <w:color w:val="000000"/>
          <w:sz w:val="28"/>
          <w:szCs w:val="28"/>
        </w:rPr>
        <w:t xml:space="preserve">Q51. </w:t>
      </w:r>
      <w:r>
        <w:rPr>
          <w:rFonts w:ascii="Calibri" w:cs="Calibri" w:eastAsia="Calibri" w:hAnsi="Calibri"/>
          <w:b w:val="false"/>
          <w:bCs w:val="false"/>
          <w:color w:val="000000"/>
          <w:sz w:val="28"/>
          <w:szCs w:val="28"/>
        </w:rPr>
        <w:t xml:space="preserve">Which of the following is an accurate proposition?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Lunatic is a competent witness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Lunatic is not a competent witness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Lunatic is a competent witness when he is able to understand the questions and give rational answers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Q52. </w:t>
      </w:r>
      <w:r>
        <w:rPr>
          <w:rFonts w:ascii="Calibri" w:cs="Calibri" w:eastAsia="Calibri" w:hAnsi="Calibri"/>
          <w:b w:val="false"/>
          <w:bCs w:val="false"/>
          <w:color w:val="000000"/>
          <w:sz w:val="28"/>
          <w:szCs w:val="28"/>
        </w:rPr>
        <w:t xml:space="preserve">Adverse inference may be drawn against the party when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He did not examine himself as witness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He did not participate in the proceeding</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He failed to prove material document though produced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Material evidence, oral or documentary, not produced though available</w:t>
      </w:r>
    </w:p>
    <w:p>
      <w:pPr>
        <w:spacing w:after="60" w:before="120" w:line="360" w:lineRule="auto"/>
        <w:jc w:val="left"/>
      </w:pPr>
      <w:r>
        <w:rPr>
          <w:rFonts w:ascii="Calibri" w:cs="Calibri" w:eastAsia="Calibri" w:hAnsi="Calibri"/>
          <w:b/>
          <w:bCs/>
          <w:color w:val="000000"/>
          <w:sz w:val="28"/>
          <w:szCs w:val="28"/>
        </w:rPr>
        <w:t xml:space="preserve">Q53. </w:t>
      </w:r>
      <w:r>
        <w:rPr>
          <w:rFonts w:ascii="Calibri" w:cs="Calibri" w:eastAsia="Calibri" w:hAnsi="Calibri"/>
          <w:b w:val="false"/>
          <w:bCs w:val="false"/>
          <w:color w:val="000000"/>
          <w:sz w:val="28"/>
          <w:szCs w:val="28"/>
        </w:rPr>
        <w:t xml:space="preserve">When legal provision provides that court shall presume a fact, it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irrebuttable presumption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permissive or discretionary presumption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rebuttable presumption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conclusive proof of the fact</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2016</w:t>
      </w:r>
    </w:p>
    <w:p>
      <w:pPr>
        <w:spacing w:after="120" w:line="360" w:lineRule="auto"/>
      </w:pPr>
      <w:r>
        <w:rPr>
          <w:rFonts w:ascii="Calibri" w:cs="Calibri" w:eastAsia="Calibri" w:hAnsi="Calibri"/>
          <w:i/>
          <w:iCs/>
          <w:color w:val="000000"/>
          <w:sz w:val="24"/>
          <w:szCs w:val="24"/>
        </w:rPr>
        <w:t xml:space="preserve">(11 questions)</w:t>
      </w:r>
    </w:p>
    <w:p>
      <w:pPr>
        <w:spacing w:after="60" w:before="120" w:line="360" w:lineRule="auto"/>
        <w:jc w:val="left"/>
      </w:pPr>
      <w:r>
        <w:rPr>
          <w:rFonts w:ascii="Calibri" w:cs="Calibri" w:eastAsia="Calibri" w:hAnsi="Calibri"/>
          <w:b/>
          <w:bCs/>
          <w:color w:val="000000"/>
          <w:sz w:val="28"/>
          <w:szCs w:val="28"/>
        </w:rPr>
        <w:t xml:space="preserve">Q54. </w:t>
      </w:r>
      <w:r>
        <w:rPr>
          <w:rFonts w:ascii="Calibri" w:cs="Calibri" w:eastAsia="Calibri" w:hAnsi="Calibri"/>
          <w:b w:val="false"/>
          <w:bCs w:val="false"/>
          <w:color w:val="000000"/>
          <w:sz w:val="28"/>
          <w:szCs w:val="28"/>
        </w:rPr>
        <w:t xml:space="preserve">Res gestae means: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Adverse gesture of an accused</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Ogle at some one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Things done or words spoken naturally as a part of the same transaction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Gesture made or expressed something spontaneously</w:t>
      </w:r>
    </w:p>
    <w:p>
      <w:pPr>
        <w:spacing w:after="60" w:before="120" w:line="360" w:lineRule="auto"/>
        <w:jc w:val="left"/>
      </w:pPr>
      <w:r>
        <w:rPr>
          <w:rFonts w:ascii="Calibri" w:cs="Calibri" w:eastAsia="Calibri" w:hAnsi="Calibri"/>
          <w:b/>
          <w:bCs/>
          <w:color w:val="000000"/>
          <w:sz w:val="28"/>
          <w:szCs w:val="28"/>
        </w:rPr>
        <w:t xml:space="preserve">Q55. </w:t>
      </w:r>
      <w:r>
        <w:rPr>
          <w:rFonts w:ascii="Calibri" w:cs="Calibri" w:eastAsia="Calibri" w:hAnsi="Calibri"/>
          <w:b w:val="false"/>
          <w:bCs w:val="false"/>
          <w:color w:val="000000"/>
          <w:sz w:val="28"/>
          <w:szCs w:val="28"/>
        </w:rPr>
        <w:t xml:space="preserve">A person is presumed to be a legitimate son of a man though born after dissolution of marriage with his mother, if he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born within 280 days of the dissolution and his mother remained unmarried.</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born within 9 months after dissolution of marriage.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born within 280 days after dissolution even if his mother married with someone.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born within 280 days after dissolution and even though it is proved that above said had no access to his mother during the period he was begotten.</w:t>
      </w:r>
    </w:p>
    <w:p>
      <w:pPr>
        <w:spacing w:after="60" w:before="120" w:line="360" w:lineRule="auto"/>
        <w:jc w:val="left"/>
      </w:pPr>
      <w:r>
        <w:rPr>
          <w:rFonts w:ascii="Calibri" w:cs="Calibri" w:eastAsia="Calibri" w:hAnsi="Calibri"/>
          <w:b/>
          <w:bCs/>
          <w:color w:val="000000"/>
          <w:sz w:val="28"/>
          <w:szCs w:val="28"/>
        </w:rPr>
        <w:t xml:space="preserve">Q56. </w:t>
      </w:r>
      <w:r>
        <w:rPr>
          <w:rFonts w:ascii="Calibri" w:cs="Calibri" w:eastAsia="Calibri" w:hAnsi="Calibri"/>
          <w:b w:val="false"/>
          <w:bCs w:val="false"/>
          <w:color w:val="000000"/>
          <w:sz w:val="28"/>
          <w:szCs w:val="28"/>
        </w:rPr>
        <w:t xml:space="preserve">In case a complaint is made by a public servant in writing, in discharge of his official duties: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It is necessary for the Magistrate to examine him and the witnesses.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It is not necessary for the Magistrate to examine him or the witnesses.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It is not necessary to examine public servant but witnesses need to be examined.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Examination of the public servant or witnesses is at the discretion of the Magistrate.</w:t>
      </w:r>
    </w:p>
    <w:p>
      <w:pPr>
        <w:spacing w:after="60" w:before="120" w:line="360" w:lineRule="auto"/>
        <w:jc w:val="left"/>
      </w:pPr>
      <w:r>
        <w:rPr>
          <w:rFonts w:ascii="Calibri" w:cs="Calibri" w:eastAsia="Calibri" w:hAnsi="Calibri"/>
          <w:b/>
          <w:bCs/>
          <w:color w:val="000000"/>
          <w:sz w:val="28"/>
          <w:szCs w:val="28"/>
        </w:rPr>
        <w:t xml:space="preserve">Q57. </w:t>
      </w:r>
      <w:r>
        <w:rPr>
          <w:rFonts w:ascii="Calibri" w:cs="Calibri" w:eastAsia="Calibri" w:hAnsi="Calibri"/>
          <w:b w:val="false"/>
          <w:bCs w:val="false"/>
          <w:color w:val="000000"/>
          <w:sz w:val="28"/>
          <w:szCs w:val="28"/>
        </w:rPr>
        <w:t xml:space="preserve">Which of the following propositions is correct?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Statement of witness recorded by police cannot be used during enquiry or trial of such offence.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Such statement of witness can be used at the enquiry or trial to contradict him when he is called as a witness by prosecution or defence.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Such statement of witness can be used at the trial to contradict or corroborate such witness.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Statement recorded by the police can be used in the enquiry or trial by the accused or prosecution to contradict such a witness when he is called by the prosecution.</w:t>
      </w:r>
    </w:p>
    <w:p>
      <w:pPr>
        <w:spacing w:after="60" w:before="120" w:line="360" w:lineRule="auto"/>
        <w:jc w:val="left"/>
      </w:pPr>
      <w:r>
        <w:rPr>
          <w:rFonts w:ascii="Calibri" w:cs="Calibri" w:eastAsia="Calibri" w:hAnsi="Calibri"/>
          <w:b/>
          <w:bCs/>
          <w:color w:val="000000"/>
          <w:sz w:val="28"/>
          <w:szCs w:val="28"/>
        </w:rPr>
        <w:t xml:space="preserve">Q58. </w:t>
      </w:r>
      <w:r>
        <w:rPr>
          <w:rFonts w:ascii="Calibri" w:cs="Calibri" w:eastAsia="Calibri" w:hAnsi="Calibri"/>
          <w:b w:val="false"/>
          <w:bCs w:val="false"/>
          <w:color w:val="000000"/>
          <w:sz w:val="28"/>
          <w:szCs w:val="28"/>
        </w:rPr>
        <w:t xml:space="preserve">Court may presume a document to be duly executed and attested: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When document is 20 years old and produced from proper custody.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When document is original produced from proper custody and 30 years old.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When document is a copy but 30 years old and produced from proper custody.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When notice to produce document is given but it is not produced.</w:t>
      </w:r>
    </w:p>
    <w:p>
      <w:pPr>
        <w:spacing w:after="60" w:before="120" w:line="360" w:lineRule="auto"/>
        <w:jc w:val="left"/>
      </w:pPr>
      <w:r>
        <w:rPr>
          <w:rFonts w:ascii="Calibri" w:cs="Calibri" w:eastAsia="Calibri" w:hAnsi="Calibri"/>
          <w:b/>
          <w:bCs/>
          <w:color w:val="000000"/>
          <w:sz w:val="28"/>
          <w:szCs w:val="28"/>
        </w:rPr>
        <w:t xml:space="preserve">Q59. </w:t>
      </w:r>
      <w:r>
        <w:rPr>
          <w:rFonts w:ascii="Calibri" w:cs="Calibri" w:eastAsia="Calibri" w:hAnsi="Calibri"/>
          <w:b w:val="false"/>
          <w:bCs w:val="false"/>
          <w:color w:val="000000"/>
          <w:sz w:val="28"/>
          <w:szCs w:val="28"/>
        </w:rPr>
        <w:t xml:space="preserve">Evidence of a witness recorded in the earlier proceeding is relevant and admissible in the subsequent proceeding provided: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Witness is dead or cannot be explained and the earlier proceeding was between the same parties, issues were the same and adverse party had the right to cross examine the witness.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Witness is dead or cannot be examined and issues in the earlier proceeding were the same.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Witness has become hostile to the party who is required to examine him in subsequent proceeding.</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Witness is not willing to give evidence in subsequent proceeding though his evidence is material.</w:t>
      </w:r>
    </w:p>
    <w:p>
      <w:pPr>
        <w:spacing w:after="60" w:before="120" w:line="360" w:lineRule="auto"/>
        <w:jc w:val="left"/>
      </w:pPr>
      <w:r>
        <w:rPr>
          <w:rFonts w:ascii="Calibri" w:cs="Calibri" w:eastAsia="Calibri" w:hAnsi="Calibri"/>
          <w:b/>
          <w:bCs/>
          <w:color w:val="000000"/>
          <w:sz w:val="28"/>
          <w:szCs w:val="28"/>
        </w:rPr>
        <w:t xml:space="preserve">Q60. </w:t>
      </w:r>
      <w:r>
        <w:rPr>
          <w:rFonts w:ascii="Calibri" w:cs="Calibri" w:eastAsia="Calibri" w:hAnsi="Calibri"/>
          <w:b w:val="false"/>
          <w:bCs w:val="false"/>
          <w:color w:val="000000"/>
          <w:sz w:val="28"/>
          <w:szCs w:val="28"/>
        </w:rPr>
        <w:t xml:space="preserve">Who amongst the following is not a competent witness?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School going boy of the age of 8 yrs.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 blind since birth.</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 person unable to speak or communicate verbally.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 child of four years of age unable to answer rationally.</w:t>
      </w:r>
    </w:p>
    <w:p>
      <w:pPr>
        <w:spacing w:after="60" w:before="120" w:line="360" w:lineRule="auto"/>
        <w:jc w:val="left"/>
      </w:pPr>
      <w:r>
        <w:rPr>
          <w:rFonts w:ascii="Calibri" w:cs="Calibri" w:eastAsia="Calibri" w:hAnsi="Calibri"/>
          <w:b/>
          <w:bCs/>
          <w:color w:val="000000"/>
          <w:sz w:val="28"/>
          <w:szCs w:val="28"/>
        </w:rPr>
        <w:t xml:space="preserve">Q61. </w:t>
      </w:r>
      <w:r>
        <w:rPr>
          <w:rFonts w:ascii="Calibri" w:cs="Calibri" w:eastAsia="Calibri" w:hAnsi="Calibri"/>
          <w:b w:val="false"/>
          <w:bCs w:val="false"/>
          <w:color w:val="000000"/>
          <w:sz w:val="28"/>
          <w:szCs w:val="28"/>
        </w:rPr>
        <w:t xml:space="preserve">Cross-examination of a witness means: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an examination by adverse party.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further examination of own witness who is hostile.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an examination of witness to test his veracity, by any party.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examination of witness by the court itself.</w:t>
      </w:r>
    </w:p>
    <w:p>
      <w:pPr>
        <w:spacing w:after="60" w:before="120" w:line="360" w:lineRule="auto"/>
        <w:jc w:val="left"/>
      </w:pPr>
      <w:r>
        <w:rPr>
          <w:rFonts w:ascii="Calibri" w:cs="Calibri" w:eastAsia="Calibri" w:hAnsi="Calibri"/>
          <w:b/>
          <w:bCs/>
          <w:color w:val="000000"/>
          <w:sz w:val="28"/>
          <w:szCs w:val="28"/>
        </w:rPr>
        <w:t xml:space="preserve">Q62. </w:t>
      </w:r>
      <w:r>
        <w:rPr>
          <w:rFonts w:ascii="Calibri" w:cs="Calibri" w:eastAsia="Calibri" w:hAnsi="Calibri"/>
          <w:b w:val="false"/>
          <w:bCs w:val="false"/>
          <w:color w:val="000000"/>
          <w:sz w:val="28"/>
          <w:szCs w:val="28"/>
        </w:rPr>
        <w:t xml:space="preserve">How a will is required to be proved?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By examining the scribe.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By examining the person who had seen the testator executing the will.</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By the oral evidence of propounder of the will.</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By examining at least one attesting witness if alive or capable of giving evidence.</w:t>
      </w:r>
    </w:p>
    <w:p>
      <w:pPr>
        <w:spacing w:after="60" w:before="120" w:line="360" w:lineRule="auto"/>
        <w:jc w:val="left"/>
      </w:pPr>
      <w:r>
        <w:rPr>
          <w:rFonts w:ascii="Calibri" w:cs="Calibri" w:eastAsia="Calibri" w:hAnsi="Calibri"/>
          <w:b/>
          <w:bCs/>
          <w:color w:val="000000"/>
          <w:sz w:val="28"/>
          <w:szCs w:val="28"/>
        </w:rPr>
        <w:t xml:space="preserve">Q63. </w:t>
      </w:r>
      <w:r>
        <w:rPr>
          <w:rFonts w:ascii="Calibri" w:cs="Calibri" w:eastAsia="Calibri" w:hAnsi="Calibri"/>
          <w:b w:val="false"/>
          <w:bCs w:val="false"/>
          <w:color w:val="000000"/>
          <w:sz w:val="28"/>
          <w:szCs w:val="28"/>
        </w:rPr>
        <w:t xml:space="preserve">Which of the following confessions made by the accused is admissible?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Voluntary confession made to the police officer.</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Confession caused by threat, inducement proceeding from person in authority, having reference to the charge against accused etc.</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Voluntary statement made in police custody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Voluntary confession made while in police custody but made to the magistrate.</w:t>
      </w:r>
    </w:p>
    <w:p>
      <w:pPr>
        <w:spacing w:after="60" w:before="120" w:line="360" w:lineRule="auto"/>
        <w:jc w:val="left"/>
      </w:pPr>
      <w:r>
        <w:rPr>
          <w:rFonts w:ascii="Calibri" w:cs="Calibri" w:eastAsia="Calibri" w:hAnsi="Calibri"/>
          <w:b/>
          <w:bCs/>
          <w:color w:val="000000"/>
          <w:sz w:val="28"/>
          <w:szCs w:val="28"/>
        </w:rPr>
        <w:t xml:space="preserve">Q64. </w:t>
      </w:r>
      <w:r>
        <w:rPr>
          <w:rFonts w:ascii="Calibri" w:cs="Calibri" w:eastAsia="Calibri" w:hAnsi="Calibri"/>
          <w:b w:val="false"/>
          <w:bCs w:val="false"/>
          <w:color w:val="000000"/>
          <w:sz w:val="28"/>
          <w:szCs w:val="28"/>
        </w:rPr>
        <w:t xml:space="preserve">Which of the following is an incorrect proposition?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Admission may be a statement oral or written.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Admission is conclusive proof of the fact admitted.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Maker of the admission may prove that it was erroneously made.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Admission can be used against it's maker or his representative in interest.</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2017</w:t>
      </w:r>
    </w:p>
    <w:p>
      <w:pPr>
        <w:spacing w:after="120" w:line="360" w:lineRule="auto"/>
      </w:pPr>
      <w:r>
        <w:rPr>
          <w:rFonts w:ascii="Calibri" w:cs="Calibri" w:eastAsia="Calibri" w:hAnsi="Calibri"/>
          <w:i/>
          <w:iCs/>
          <w:color w:val="000000"/>
          <w:sz w:val="24"/>
          <w:szCs w:val="24"/>
        </w:rPr>
        <w:t xml:space="preserve">(9 questions)</w:t>
      </w:r>
    </w:p>
    <w:p>
      <w:pPr>
        <w:spacing w:after="60" w:before="120" w:line="360" w:lineRule="auto"/>
        <w:jc w:val="left"/>
      </w:pPr>
      <w:r>
        <w:rPr>
          <w:rFonts w:ascii="Calibri" w:cs="Calibri" w:eastAsia="Calibri" w:hAnsi="Calibri"/>
          <w:b/>
          <w:bCs/>
          <w:color w:val="000000"/>
          <w:sz w:val="28"/>
          <w:szCs w:val="28"/>
        </w:rPr>
        <w:t xml:space="preserve">Q65. </w:t>
      </w:r>
      <w:r>
        <w:rPr>
          <w:rFonts w:ascii="Calibri" w:cs="Calibri" w:eastAsia="Calibri" w:hAnsi="Calibri"/>
          <w:b w:val="false"/>
          <w:bCs w:val="false"/>
          <w:color w:val="000000"/>
          <w:sz w:val="28"/>
          <w:szCs w:val="28"/>
        </w:rPr>
        <w:t xml:space="preserve">Sec. 129 of The Indian Evidence Act 1872 states that no one shall be compelled to disclose to the court any confidential communication which has taken place between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Husband and wife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Company and its clients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Legal Professional /advisor and his clients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Doctor and patient</w:t>
      </w:r>
    </w:p>
    <w:p>
      <w:pPr>
        <w:spacing w:after="60" w:before="120" w:line="360" w:lineRule="auto"/>
        <w:jc w:val="left"/>
      </w:pPr>
      <w:r>
        <w:rPr>
          <w:rFonts w:ascii="Calibri" w:cs="Calibri" w:eastAsia="Calibri" w:hAnsi="Calibri"/>
          <w:b/>
          <w:bCs/>
          <w:color w:val="000000"/>
          <w:sz w:val="28"/>
          <w:szCs w:val="28"/>
        </w:rPr>
        <w:t xml:space="preserve">Q66. </w:t>
      </w:r>
      <w:r>
        <w:rPr>
          <w:rFonts w:ascii="Calibri" w:cs="Calibri" w:eastAsia="Calibri" w:hAnsi="Calibri"/>
          <w:b w:val="false"/>
          <w:bCs w:val="false"/>
          <w:color w:val="000000"/>
          <w:sz w:val="28"/>
          <w:szCs w:val="28"/>
        </w:rPr>
        <w:t xml:space="preserve">Under Section 114 of The Indian Evidence Act 1872 court may presume the existence of any fact which it thinks likely to have happened, regard being had to the common course of</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Natural events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Human conduct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Public and private business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the above</w:t>
      </w:r>
    </w:p>
    <w:p>
      <w:pPr>
        <w:spacing w:after="60" w:before="120" w:line="360" w:lineRule="auto"/>
        <w:jc w:val="left"/>
      </w:pPr>
      <w:r>
        <w:rPr>
          <w:rFonts w:ascii="Calibri" w:cs="Calibri" w:eastAsia="Calibri" w:hAnsi="Calibri"/>
          <w:b/>
          <w:bCs/>
          <w:color w:val="000000"/>
          <w:sz w:val="28"/>
          <w:szCs w:val="28"/>
        </w:rPr>
        <w:t xml:space="preserve">Q67. </w:t>
      </w:r>
      <w:r>
        <w:rPr>
          <w:rFonts w:ascii="Calibri" w:cs="Calibri" w:eastAsia="Calibri" w:hAnsi="Calibri"/>
          <w:b w:val="false"/>
          <w:bCs w:val="false"/>
          <w:color w:val="000000"/>
          <w:sz w:val="28"/>
          <w:szCs w:val="28"/>
        </w:rPr>
        <w:t xml:space="preserve">The period of 30 years as contemplated u/sec. 90 of The Indian Evidence Act 1872 to be computed from the date of execution of the document up to the time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When the suit is filed</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When the document is produced in the proceedings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When the document is tendered in evidence in any proceedings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When objection to its tender in evidence is raised</w:t>
      </w:r>
    </w:p>
    <w:p>
      <w:pPr>
        <w:spacing w:after="60" w:before="120" w:line="360" w:lineRule="auto"/>
        <w:jc w:val="left"/>
      </w:pPr>
      <w:r>
        <w:rPr>
          <w:rFonts w:ascii="Calibri" w:cs="Calibri" w:eastAsia="Calibri" w:hAnsi="Calibri"/>
          <w:b/>
          <w:bCs/>
          <w:color w:val="000000"/>
          <w:sz w:val="28"/>
          <w:szCs w:val="28"/>
        </w:rPr>
        <w:t xml:space="preserve">Q68. </w:t>
      </w:r>
      <w:r>
        <w:rPr>
          <w:rFonts w:ascii="Calibri" w:cs="Calibri" w:eastAsia="Calibri" w:hAnsi="Calibri"/>
          <w:b w:val="false"/>
          <w:bCs w:val="false"/>
          <w:color w:val="000000"/>
          <w:sz w:val="28"/>
          <w:szCs w:val="28"/>
        </w:rPr>
        <w:t xml:space="preserve">Hostile witness is one who</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Does not tell the truth</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Gives statement against the opposite party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Gives statement against the party who call him as a witness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IS not desirous to tell the truth and gives statement against the party who call him as a witness</w:t>
      </w:r>
    </w:p>
    <w:p>
      <w:pPr>
        <w:spacing w:after="60" w:before="120" w:line="360" w:lineRule="auto"/>
        <w:jc w:val="left"/>
      </w:pPr>
      <w:r>
        <w:rPr>
          <w:rFonts w:ascii="Calibri" w:cs="Calibri" w:eastAsia="Calibri" w:hAnsi="Calibri"/>
          <w:b/>
          <w:bCs/>
          <w:color w:val="000000"/>
          <w:sz w:val="28"/>
          <w:szCs w:val="28"/>
        </w:rPr>
        <w:t xml:space="preserve">Q69. </w:t>
      </w:r>
      <w:r>
        <w:rPr>
          <w:rFonts w:ascii="Calibri" w:cs="Calibri" w:eastAsia="Calibri" w:hAnsi="Calibri"/>
          <w:b w:val="false"/>
          <w:bCs w:val="false"/>
          <w:color w:val="000000"/>
          <w:sz w:val="28"/>
          <w:szCs w:val="28"/>
        </w:rPr>
        <w:t xml:space="preserve">Which of the following is an exception to the hearsay evidence?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Confession (Judicial)</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Dying declaration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Extra Judicial Confession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Q70. </w:t>
      </w:r>
      <w:r>
        <w:rPr>
          <w:rFonts w:ascii="Calibri" w:cs="Calibri" w:eastAsia="Calibri" w:hAnsi="Calibri"/>
          <w:b w:val="false"/>
          <w:bCs w:val="false"/>
          <w:color w:val="000000"/>
          <w:sz w:val="28"/>
          <w:szCs w:val="28"/>
        </w:rPr>
        <w:t xml:space="preserve">Which of the following is not secondary evidence of the original?</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Copies compared with original</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Oral account of the content of a copy by a person who has seen only copy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Oral account of the contents of the original given by the person who himself has seen it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 photograph of an original</w:t>
      </w:r>
    </w:p>
    <w:p>
      <w:pPr>
        <w:spacing w:after="60" w:before="120" w:line="360" w:lineRule="auto"/>
        <w:jc w:val="left"/>
      </w:pPr>
      <w:r>
        <w:rPr>
          <w:rFonts w:ascii="Calibri" w:cs="Calibri" w:eastAsia="Calibri" w:hAnsi="Calibri"/>
          <w:b/>
          <w:bCs/>
          <w:color w:val="000000"/>
          <w:sz w:val="28"/>
          <w:szCs w:val="28"/>
        </w:rPr>
        <w:t xml:space="preserve">Q71. </w:t>
      </w:r>
      <w:r>
        <w:rPr>
          <w:rFonts w:ascii="Calibri" w:cs="Calibri" w:eastAsia="Calibri" w:hAnsi="Calibri"/>
          <w:b w:val="false"/>
          <w:bCs w:val="false"/>
          <w:color w:val="000000"/>
          <w:sz w:val="28"/>
          <w:szCs w:val="28"/>
        </w:rPr>
        <w:t xml:space="preserve">Fill in the blank : Where any electronic record purporting or proved to be of years old is produced from proper custody, the court may presume that the electronic signature purported to be of a particular person was so affixed by him or any person authorized by him in his behalf.</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Ten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Five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Twenty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Thirty</w:t>
      </w:r>
    </w:p>
    <w:p>
      <w:pPr>
        <w:spacing w:after="60" w:before="120" w:line="360" w:lineRule="auto"/>
        <w:jc w:val="left"/>
      </w:pPr>
      <w:r>
        <w:rPr>
          <w:rFonts w:ascii="Calibri" w:cs="Calibri" w:eastAsia="Calibri" w:hAnsi="Calibri"/>
          <w:b/>
          <w:bCs/>
          <w:color w:val="000000"/>
          <w:sz w:val="28"/>
          <w:szCs w:val="28"/>
        </w:rPr>
        <w:t xml:space="preserve">Q72. </w:t>
      </w:r>
      <w:r>
        <w:rPr>
          <w:rFonts w:ascii="Calibri" w:cs="Calibri" w:eastAsia="Calibri" w:hAnsi="Calibri"/>
          <w:b w:val="false"/>
          <w:bCs w:val="false"/>
          <w:color w:val="000000"/>
          <w:sz w:val="28"/>
          <w:szCs w:val="28"/>
        </w:rPr>
        <w:t xml:space="preserve">Confession of one accused is admissible against co-accused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If they are tried jointly for the same offence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If they are tried separately for different offences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If they are tried jointly but not for same offence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If they are tried for different offences but not jointly</w:t>
      </w:r>
    </w:p>
    <w:p>
      <w:pPr>
        <w:spacing w:after="60" w:before="120" w:line="360" w:lineRule="auto"/>
        <w:jc w:val="left"/>
      </w:pPr>
      <w:r>
        <w:rPr>
          <w:rFonts w:ascii="Calibri" w:cs="Calibri" w:eastAsia="Calibri" w:hAnsi="Calibri"/>
          <w:b/>
          <w:bCs/>
          <w:color w:val="000000"/>
          <w:sz w:val="28"/>
          <w:szCs w:val="28"/>
        </w:rPr>
        <w:t xml:space="preserve">Q73. </w:t>
      </w:r>
      <w:r>
        <w:rPr>
          <w:rFonts w:ascii="Calibri" w:cs="Calibri" w:eastAsia="Calibri" w:hAnsi="Calibri"/>
          <w:b w:val="false"/>
          <w:bCs w:val="false"/>
          <w:color w:val="000000"/>
          <w:sz w:val="28"/>
          <w:szCs w:val="28"/>
        </w:rPr>
        <w:t xml:space="preserve">Presumption u/sec. 90 of The Indian Evidence Act as to due execution and attestation of the document is attached to</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Registered document only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Any thirty years old document produced from proper custody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Any 12 years old document produced from proper custody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Any document produced from court</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2019</w:t>
      </w:r>
    </w:p>
    <w:p>
      <w:pPr>
        <w:spacing w:after="120" w:line="360" w:lineRule="auto"/>
      </w:pPr>
      <w:r>
        <w:rPr>
          <w:rFonts w:ascii="Calibri" w:cs="Calibri" w:eastAsia="Calibri" w:hAnsi="Calibri"/>
          <w:i/>
          <w:iCs/>
          <w:color w:val="000000"/>
          <w:sz w:val="24"/>
          <w:szCs w:val="24"/>
        </w:rPr>
        <w:t xml:space="preserve">(8 questions)</w:t>
      </w:r>
    </w:p>
    <w:p>
      <w:pPr>
        <w:spacing w:after="60" w:before="120" w:line="360" w:lineRule="auto"/>
        <w:jc w:val="left"/>
      </w:pPr>
      <w:r>
        <w:rPr>
          <w:rFonts w:ascii="Calibri" w:cs="Calibri" w:eastAsia="Calibri" w:hAnsi="Calibri"/>
          <w:b/>
          <w:bCs/>
          <w:color w:val="000000"/>
          <w:sz w:val="28"/>
          <w:szCs w:val="28"/>
        </w:rPr>
        <w:t xml:space="preserve">Q74. </w:t>
      </w:r>
      <w:r>
        <w:rPr>
          <w:rFonts w:ascii="Calibri" w:cs="Calibri" w:eastAsia="Calibri" w:hAnsi="Calibri"/>
          <w:b w:val="false"/>
          <w:bCs w:val="false"/>
          <w:color w:val="000000"/>
          <w:sz w:val="28"/>
          <w:szCs w:val="28"/>
        </w:rPr>
        <w:t xml:space="preserve">As per the definition given in the Indian Penal Code, the word "injury" denotes any harm illegally caused to any person</w:t>
      </w:r>
    </w:p>
    <w:p>
      <w:pPr>
        <w:spacing w:after="60" w:line="360" w:lineRule="auto"/>
        <w:ind w:left="240"/>
      </w:pPr>
      <w:r>
        <w:rPr>
          <w:rFonts w:ascii="Calibri" w:cs="Calibri" w:eastAsia="Calibri" w:hAnsi="Calibri"/>
          <w:color w:val="000000"/>
          <w:sz w:val="28"/>
          <w:szCs w:val="28"/>
        </w:rPr>
        <w:t xml:space="preserve">in body</w:t>
      </w:r>
    </w:p>
    <w:p>
      <w:pPr>
        <w:spacing w:after="60" w:line="360" w:lineRule="auto"/>
        <w:ind w:left="240"/>
      </w:pPr>
      <w:r>
        <w:rPr>
          <w:rFonts w:ascii="Calibri" w:cs="Calibri" w:eastAsia="Calibri" w:hAnsi="Calibri"/>
          <w:color w:val="000000"/>
          <w:sz w:val="28"/>
          <w:szCs w:val="28"/>
        </w:rPr>
        <w:t xml:space="preserve">in mind</w:t>
      </w:r>
    </w:p>
    <w:p>
      <w:pPr>
        <w:spacing w:after="60" w:line="360" w:lineRule="auto"/>
        <w:ind w:left="240"/>
      </w:pPr>
      <w:r>
        <w:rPr>
          <w:rFonts w:ascii="Calibri" w:cs="Calibri" w:eastAsia="Calibri" w:hAnsi="Calibri"/>
          <w:color w:val="000000"/>
          <w:sz w:val="28"/>
          <w:szCs w:val="28"/>
        </w:rPr>
        <w:t xml:space="preserve">in reputation</w:t>
      </w:r>
    </w:p>
    <w:p>
      <w:pPr>
        <w:spacing w:after="60" w:line="360" w:lineRule="auto"/>
        <w:ind w:left="240"/>
      </w:pPr>
      <w:r>
        <w:rPr>
          <w:rFonts w:ascii="Calibri" w:cs="Calibri" w:eastAsia="Calibri" w:hAnsi="Calibri"/>
          <w:color w:val="000000"/>
          <w:sz w:val="28"/>
          <w:szCs w:val="28"/>
        </w:rPr>
        <w:t xml:space="preserve">in property</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 only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 and b</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 b and c</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of the above</w:t>
      </w:r>
    </w:p>
    <w:p>
      <w:pPr>
        <w:spacing w:after="60" w:before="120" w:line="360" w:lineRule="auto"/>
        <w:jc w:val="left"/>
      </w:pPr>
      <w:r>
        <w:rPr>
          <w:rFonts w:ascii="Calibri" w:cs="Calibri" w:eastAsia="Calibri" w:hAnsi="Calibri"/>
          <w:b/>
          <w:bCs/>
          <w:color w:val="000000"/>
          <w:sz w:val="28"/>
          <w:szCs w:val="28"/>
        </w:rPr>
        <w:t xml:space="preserve">Q75. </w:t>
      </w:r>
      <w:r>
        <w:rPr>
          <w:rFonts w:ascii="Calibri" w:cs="Calibri" w:eastAsia="Calibri" w:hAnsi="Calibri"/>
          <w:b w:val="false"/>
          <w:bCs w:val="false"/>
          <w:color w:val="000000"/>
          <w:sz w:val="28"/>
          <w:szCs w:val="28"/>
        </w:rPr>
        <w:t xml:space="preserve">a. The presumption under Section 90 of the Evidence Act is in respect of truthfulness of the contents of the document. b. 30 years period of it is to be reckoned from the date of production in the court and not from the date of tendering in evidence.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 is correct and b is incorrect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 is incorrect and b is correct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Both are correct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Both are incorrect</w:t>
      </w:r>
    </w:p>
    <w:p>
      <w:pPr>
        <w:spacing w:after="60" w:before="120" w:line="360" w:lineRule="auto"/>
        <w:jc w:val="left"/>
      </w:pPr>
      <w:r>
        <w:rPr>
          <w:rFonts w:ascii="Calibri" w:cs="Calibri" w:eastAsia="Calibri" w:hAnsi="Calibri"/>
          <w:b/>
          <w:bCs/>
          <w:color w:val="000000"/>
          <w:sz w:val="28"/>
          <w:szCs w:val="28"/>
        </w:rPr>
        <w:t xml:space="preserve">Q76. </w:t>
      </w:r>
      <w:r>
        <w:rPr>
          <w:rFonts w:ascii="Calibri" w:cs="Calibri" w:eastAsia="Calibri" w:hAnsi="Calibri"/>
          <w:b w:val="false"/>
          <w:bCs w:val="false"/>
          <w:color w:val="000000"/>
          <w:sz w:val="28"/>
          <w:szCs w:val="28"/>
        </w:rPr>
        <w:t xml:space="preserve">Section 165 of the Indian Evidence Act empowers the judge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To allow the party to put questions to own witness.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To allow the party to put questions to opponents witness.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To put himself questions to a party.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To allow re-examination of a witness.</w:t>
      </w:r>
    </w:p>
    <w:p>
      <w:pPr>
        <w:spacing w:after="60" w:before="120" w:line="360" w:lineRule="auto"/>
        <w:jc w:val="left"/>
      </w:pPr>
      <w:r>
        <w:rPr>
          <w:rFonts w:ascii="Calibri" w:cs="Calibri" w:eastAsia="Calibri" w:hAnsi="Calibri"/>
          <w:b/>
          <w:bCs/>
          <w:color w:val="000000"/>
          <w:sz w:val="28"/>
          <w:szCs w:val="28"/>
        </w:rPr>
        <w:t xml:space="preserve">Q77. </w:t>
      </w:r>
      <w:r>
        <w:rPr>
          <w:rFonts w:ascii="Calibri" w:cs="Calibri" w:eastAsia="Calibri" w:hAnsi="Calibri"/>
          <w:b w:val="false"/>
          <w:bCs w:val="false"/>
          <w:color w:val="000000"/>
          <w:sz w:val="28"/>
          <w:szCs w:val="28"/>
        </w:rPr>
        <w:t xml:space="preserve">a. The presumption under Section 112 of the Indian Evidence Act can be rebutted by DNA Test. b. Falsus in uno, falsus in omnibus is a rule of law.</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 is correct and b is incorrect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 is incorrect and b is correct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Both are correct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Both are incorrect</w:t>
      </w:r>
    </w:p>
    <w:p>
      <w:pPr>
        <w:spacing w:after="60" w:before="120" w:line="360" w:lineRule="auto"/>
        <w:jc w:val="left"/>
      </w:pPr>
      <w:r>
        <w:rPr>
          <w:rFonts w:ascii="Calibri" w:cs="Calibri" w:eastAsia="Calibri" w:hAnsi="Calibri"/>
          <w:b/>
          <w:bCs/>
          <w:color w:val="000000"/>
          <w:sz w:val="28"/>
          <w:szCs w:val="28"/>
        </w:rPr>
        <w:t xml:space="preserve">Q78. </w:t>
      </w:r>
      <w:r>
        <w:rPr>
          <w:rFonts w:ascii="Calibri" w:cs="Calibri" w:eastAsia="Calibri" w:hAnsi="Calibri"/>
          <w:b w:val="false"/>
          <w:bCs w:val="false"/>
          <w:color w:val="000000"/>
          <w:sz w:val="28"/>
          <w:szCs w:val="28"/>
        </w:rPr>
        <w:t xml:space="preserve">A prepared a letter on his laptop and sent by email. The letter may be proved by</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Producing print-out of letter along with certificate under Section 65B of the Indian Evidence Act and oral evidence of A.</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Producing the laptop, and oral evidence of A.</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Producing a pen drive or CD containing the letter copied from the laptop and oral evidence of A with Section 65B certificate.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Any of the above</w:t>
      </w:r>
    </w:p>
    <w:p>
      <w:pPr>
        <w:spacing w:after="60" w:before="120" w:line="360" w:lineRule="auto"/>
        <w:jc w:val="left"/>
      </w:pPr>
      <w:r>
        <w:rPr>
          <w:rFonts w:ascii="Calibri" w:cs="Calibri" w:eastAsia="Calibri" w:hAnsi="Calibri"/>
          <w:b/>
          <w:bCs/>
          <w:color w:val="000000"/>
          <w:sz w:val="28"/>
          <w:szCs w:val="28"/>
        </w:rPr>
        <w:t xml:space="preserve">Q79. </w:t>
      </w:r>
      <w:r>
        <w:rPr>
          <w:rFonts w:ascii="Calibri" w:cs="Calibri" w:eastAsia="Calibri" w:hAnsi="Calibri"/>
          <w:b w:val="false"/>
          <w:bCs w:val="false"/>
          <w:color w:val="000000"/>
          <w:sz w:val="28"/>
          <w:szCs w:val="28"/>
        </w:rPr>
        <w:t xml:space="preserve">First Information Report can be used for</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Corroborating the evidence of Informant.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Contradicting and confronting other witnesses.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Confession purpose.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Substantive evidence.</w:t>
      </w:r>
    </w:p>
    <w:p>
      <w:pPr>
        <w:spacing w:after="60" w:before="120" w:line="360" w:lineRule="auto"/>
        <w:jc w:val="left"/>
      </w:pPr>
      <w:r>
        <w:rPr>
          <w:rFonts w:ascii="Calibri" w:cs="Calibri" w:eastAsia="Calibri" w:hAnsi="Calibri"/>
          <w:b/>
          <w:bCs/>
          <w:color w:val="000000"/>
          <w:sz w:val="28"/>
          <w:szCs w:val="28"/>
        </w:rPr>
        <w:t xml:space="preserve">Q80. </w:t>
      </w:r>
      <w:r>
        <w:rPr>
          <w:rFonts w:ascii="Calibri" w:cs="Calibri" w:eastAsia="Calibri" w:hAnsi="Calibri"/>
          <w:b w:val="false"/>
          <w:bCs w:val="false"/>
          <w:color w:val="000000"/>
          <w:sz w:val="28"/>
          <w:szCs w:val="28"/>
        </w:rPr>
        <w:t xml:space="preserve">a. A statement of an accused to police under Section 27 of the Indian Evidence Act cannot be used as confession. b. To constitute discovery of a fact, there must be discovery of some physical object.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 is correct and b is incorrect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 is incorrect and b is correct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Both are correct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Both are incorrect</w:t>
      </w:r>
    </w:p>
    <w:p>
      <w:pPr>
        <w:spacing w:after="60" w:before="120" w:line="360" w:lineRule="auto"/>
        <w:jc w:val="left"/>
      </w:pPr>
      <w:r>
        <w:rPr>
          <w:rFonts w:ascii="Calibri" w:cs="Calibri" w:eastAsia="Calibri" w:hAnsi="Calibri"/>
          <w:b/>
          <w:bCs/>
          <w:color w:val="000000"/>
          <w:sz w:val="28"/>
          <w:szCs w:val="28"/>
        </w:rPr>
        <w:t xml:space="preserve">Q81. </w:t>
      </w:r>
      <w:r>
        <w:rPr>
          <w:rFonts w:ascii="Calibri" w:cs="Calibri" w:eastAsia="Calibri" w:hAnsi="Calibri"/>
          <w:b w:val="false"/>
          <w:bCs w:val="false"/>
          <w:color w:val="000000"/>
          <w:sz w:val="28"/>
          <w:szCs w:val="28"/>
        </w:rPr>
        <w:t xml:space="preserve">Leading questions are not permissible</w:t>
      </w:r>
    </w:p>
    <w:p>
      <w:pPr>
        <w:spacing w:after="60" w:line="360" w:lineRule="auto"/>
        <w:ind w:left="240"/>
      </w:pPr>
      <w:r>
        <w:rPr>
          <w:rFonts w:ascii="Calibri" w:cs="Calibri" w:eastAsia="Calibri" w:hAnsi="Calibri"/>
          <w:color w:val="000000"/>
          <w:sz w:val="28"/>
          <w:szCs w:val="28"/>
        </w:rPr>
        <w:t xml:space="preserve">In cross-examination.</w:t>
      </w:r>
    </w:p>
    <w:p>
      <w:pPr>
        <w:spacing w:after="60" w:line="360" w:lineRule="auto"/>
        <w:ind w:left="240"/>
      </w:pPr>
      <w:r>
        <w:rPr>
          <w:rFonts w:ascii="Calibri" w:cs="Calibri" w:eastAsia="Calibri" w:hAnsi="Calibri"/>
          <w:color w:val="000000"/>
          <w:sz w:val="28"/>
          <w:szCs w:val="28"/>
        </w:rPr>
        <w:t xml:space="preserve">In examination-in-chief, without permission of the court.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 is correct and b is incorrect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 is incorrect and b is correct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Both are correct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Both are incorrect</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2020</w:t>
      </w:r>
    </w:p>
    <w:p>
      <w:pPr>
        <w:spacing w:after="120" w:line="360" w:lineRule="auto"/>
      </w:pPr>
      <w:r>
        <w:rPr>
          <w:rFonts w:ascii="Calibri" w:cs="Calibri" w:eastAsia="Calibri" w:hAnsi="Calibri"/>
          <w:i/>
          <w:iCs/>
          <w:color w:val="000000"/>
          <w:sz w:val="24"/>
          <w:szCs w:val="24"/>
        </w:rPr>
        <w:t xml:space="preserve">(9 questions)</w:t>
      </w:r>
    </w:p>
    <w:p>
      <w:pPr>
        <w:spacing w:after="60" w:before="120" w:line="360" w:lineRule="auto"/>
        <w:jc w:val="left"/>
      </w:pPr>
      <w:r>
        <w:rPr>
          <w:rFonts w:ascii="Calibri" w:cs="Calibri" w:eastAsia="Calibri" w:hAnsi="Calibri"/>
          <w:b/>
          <w:bCs/>
          <w:color w:val="000000"/>
          <w:sz w:val="28"/>
          <w:szCs w:val="28"/>
        </w:rPr>
        <w:t xml:space="preserve">Q82. </w:t>
      </w:r>
      <w:r>
        <w:rPr>
          <w:rFonts w:ascii="Calibri" w:cs="Calibri" w:eastAsia="Calibri" w:hAnsi="Calibri"/>
          <w:b w:val="false"/>
          <w:bCs w:val="false"/>
          <w:color w:val="000000"/>
          <w:sz w:val="28"/>
          <w:szCs w:val="28"/>
        </w:rPr>
        <w:t xml:space="preserve">Which confession can be proved as against a person accused of any offence?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 confession made to a police officer.</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 confession made in the immediate presence of a magistrate.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 confession made to Police Inspector.</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of the above</w:t>
      </w:r>
    </w:p>
    <w:p>
      <w:pPr>
        <w:spacing w:after="60" w:before="120" w:line="360" w:lineRule="auto"/>
        <w:jc w:val="left"/>
      </w:pPr>
      <w:r>
        <w:rPr>
          <w:rFonts w:ascii="Calibri" w:cs="Calibri" w:eastAsia="Calibri" w:hAnsi="Calibri"/>
          <w:b/>
          <w:bCs/>
          <w:color w:val="000000"/>
          <w:sz w:val="28"/>
          <w:szCs w:val="28"/>
        </w:rPr>
        <w:t xml:space="preserve">Q83. </w:t>
      </w:r>
      <w:r>
        <w:rPr>
          <w:rFonts w:ascii="Calibri" w:cs="Calibri" w:eastAsia="Calibri" w:hAnsi="Calibri"/>
          <w:b w:val="false"/>
          <w:bCs w:val="false"/>
          <w:color w:val="000000"/>
          <w:sz w:val="28"/>
          <w:szCs w:val="28"/>
        </w:rPr>
        <w:t xml:space="preserve">Whose opinion as to electronic signature is a relevant fact: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Of a person whose electronic signature is questioned</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Of the Certifying Authority which has issued the Electronic Signature Certificate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Expert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of the above</w:t>
      </w:r>
    </w:p>
    <w:p>
      <w:pPr>
        <w:spacing w:after="60" w:before="120" w:line="360" w:lineRule="auto"/>
        <w:jc w:val="left"/>
      </w:pPr>
      <w:r>
        <w:rPr>
          <w:rFonts w:ascii="Calibri" w:cs="Calibri" w:eastAsia="Calibri" w:hAnsi="Calibri"/>
          <w:b/>
          <w:bCs/>
          <w:color w:val="000000"/>
          <w:sz w:val="28"/>
          <w:szCs w:val="28"/>
        </w:rPr>
        <w:t xml:space="preserve">Q84. </w:t>
      </w:r>
      <w:r>
        <w:rPr>
          <w:rFonts w:ascii="Calibri" w:cs="Calibri" w:eastAsia="Calibri" w:hAnsi="Calibri"/>
          <w:b w:val="false"/>
          <w:bCs w:val="false"/>
          <w:color w:val="000000"/>
          <w:sz w:val="28"/>
          <w:szCs w:val="28"/>
        </w:rPr>
        <w:t xml:space="preserve">Any fact is relevant which shows or constitutes: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 motive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Preparation for any fact in issue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Relevant fact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of the above</w:t>
      </w:r>
    </w:p>
    <w:p>
      <w:pPr>
        <w:spacing w:after="60" w:before="120" w:line="360" w:lineRule="auto"/>
        <w:jc w:val="left"/>
      </w:pPr>
      <w:r>
        <w:rPr>
          <w:rFonts w:ascii="Calibri" w:cs="Calibri" w:eastAsia="Calibri" w:hAnsi="Calibri"/>
          <w:b/>
          <w:bCs/>
          <w:color w:val="000000"/>
          <w:sz w:val="28"/>
          <w:szCs w:val="28"/>
        </w:rPr>
        <w:t xml:space="preserve">Q85. </w:t>
      </w:r>
      <w:r>
        <w:rPr>
          <w:rFonts w:ascii="Calibri" w:cs="Calibri" w:eastAsia="Calibri" w:hAnsi="Calibri"/>
          <w:b w:val="false"/>
          <w:bCs w:val="false"/>
          <w:color w:val="000000"/>
          <w:sz w:val="28"/>
          <w:szCs w:val="28"/>
        </w:rPr>
        <w:t xml:space="preserve">Leading question means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Question which does not suggest the answer</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Question which suggests the answer</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Question which leads to discovery of any fact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of the above</w:t>
      </w:r>
    </w:p>
    <w:p>
      <w:pPr>
        <w:spacing w:after="60" w:before="120" w:line="360" w:lineRule="auto"/>
        <w:jc w:val="left"/>
      </w:pPr>
      <w:r>
        <w:rPr>
          <w:rFonts w:ascii="Calibri" w:cs="Calibri" w:eastAsia="Calibri" w:hAnsi="Calibri"/>
          <w:b/>
          <w:bCs/>
          <w:color w:val="000000"/>
          <w:sz w:val="28"/>
          <w:szCs w:val="28"/>
        </w:rPr>
        <w:t xml:space="preserve">Q86. </w:t>
      </w:r>
      <w:r>
        <w:rPr>
          <w:rFonts w:ascii="Calibri" w:cs="Calibri" w:eastAsia="Calibri" w:hAnsi="Calibri"/>
          <w:b w:val="false"/>
          <w:bCs w:val="false"/>
          <w:color w:val="000000"/>
          <w:sz w:val="28"/>
          <w:szCs w:val="28"/>
        </w:rPr>
        <w:t xml:space="preserve">The endorsement made on the document admitted in evidence shall be signed or initialled by:</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party who has tendered the document in evidence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An advocate of the party who has tendered the document in evidence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 Judge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The clerk of the court</w:t>
      </w:r>
    </w:p>
    <w:p>
      <w:pPr>
        <w:spacing w:after="60" w:before="120" w:line="360" w:lineRule="auto"/>
        <w:jc w:val="left"/>
      </w:pPr>
      <w:r>
        <w:rPr>
          <w:rFonts w:ascii="Calibri" w:cs="Calibri" w:eastAsia="Calibri" w:hAnsi="Calibri"/>
          <w:b/>
          <w:bCs/>
          <w:color w:val="000000"/>
          <w:sz w:val="28"/>
          <w:szCs w:val="28"/>
        </w:rPr>
        <w:t xml:space="preserve">Q87. </w:t>
      </w:r>
      <w:r>
        <w:rPr>
          <w:rFonts w:ascii="Calibri" w:cs="Calibri" w:eastAsia="Calibri" w:hAnsi="Calibri"/>
          <w:b w:val="false"/>
          <w:bCs w:val="false"/>
          <w:color w:val="000000"/>
          <w:sz w:val="28"/>
          <w:szCs w:val="28"/>
        </w:rPr>
        <w:t xml:space="preserve">Consider the following statements : Statement (I): In criminal proceedings, the fact that the person accused is of a good character, is relevant. Statement (II): In criminal proceedings, the fact that the accused person has a bad character, is relevant.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Statement (I) is correct, (II) is incorrect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Statement (II) is correct, (I) is incorrect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Both statements are incorrect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Both statements are correct</w:t>
      </w:r>
    </w:p>
    <w:p>
      <w:pPr>
        <w:spacing w:after="60" w:before="120" w:line="360" w:lineRule="auto"/>
        <w:jc w:val="left"/>
      </w:pPr>
      <w:r>
        <w:rPr>
          <w:rFonts w:ascii="Calibri" w:cs="Calibri" w:eastAsia="Calibri" w:hAnsi="Calibri"/>
          <w:b/>
          <w:bCs/>
          <w:color w:val="000000"/>
          <w:sz w:val="28"/>
          <w:szCs w:val="28"/>
        </w:rPr>
        <w:t xml:space="preserve">Q88. </w:t>
      </w:r>
      <w:r>
        <w:rPr>
          <w:rFonts w:ascii="Calibri" w:cs="Calibri" w:eastAsia="Calibri" w:hAnsi="Calibri"/>
          <w:b w:val="false"/>
          <w:bCs w:val="false"/>
          <w:color w:val="000000"/>
          <w:sz w:val="28"/>
          <w:szCs w:val="28"/>
        </w:rPr>
        <w:t xml:space="preserve">When a witness is cross-examined, he may be asked questions which tend :</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To test his veracity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To discover who he is and what is his position in life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To shake his credit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of the above</w:t>
      </w:r>
    </w:p>
    <w:p>
      <w:pPr>
        <w:spacing w:after="60" w:before="120" w:line="360" w:lineRule="auto"/>
        <w:jc w:val="left"/>
      </w:pPr>
      <w:r>
        <w:rPr>
          <w:rFonts w:ascii="Calibri" w:cs="Calibri" w:eastAsia="Calibri" w:hAnsi="Calibri"/>
          <w:b/>
          <w:bCs/>
          <w:color w:val="000000"/>
          <w:sz w:val="28"/>
          <w:szCs w:val="28"/>
        </w:rPr>
        <w:t xml:space="preserve">Q89. </w:t>
      </w:r>
      <w:r>
        <w:rPr>
          <w:rFonts w:ascii="Calibri" w:cs="Calibri" w:eastAsia="Calibri" w:hAnsi="Calibri"/>
          <w:b w:val="false"/>
          <w:bCs w:val="false"/>
          <w:color w:val="000000"/>
          <w:sz w:val="28"/>
          <w:szCs w:val="28"/>
        </w:rPr>
        <w:t xml:space="preserve">Section 306 Tender of Pardon to accomplice applies to</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Any offence triable exclusively by the Court of session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Any offence triable exclusively by the Court of a Special Judge appointed under the Criminal Law Amendment Act 1952</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Any offence punishable with imprisonment which may extend to seven years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of the above</w:t>
      </w:r>
    </w:p>
    <w:p>
      <w:pPr>
        <w:spacing w:after="60" w:before="120" w:line="360" w:lineRule="auto"/>
        <w:jc w:val="left"/>
      </w:pPr>
      <w:r>
        <w:rPr>
          <w:rFonts w:ascii="Calibri" w:cs="Calibri" w:eastAsia="Calibri" w:hAnsi="Calibri"/>
          <w:b/>
          <w:bCs/>
          <w:color w:val="000000"/>
          <w:sz w:val="28"/>
          <w:szCs w:val="28"/>
        </w:rPr>
        <w:t xml:space="preserve">Q90. </w:t>
      </w:r>
      <w:r>
        <w:rPr>
          <w:rFonts w:ascii="Calibri" w:cs="Calibri" w:eastAsia="Calibri" w:hAnsi="Calibri"/>
          <w:b w:val="false"/>
          <w:bCs w:val="false"/>
          <w:color w:val="000000"/>
          <w:sz w:val="28"/>
          <w:szCs w:val="28"/>
        </w:rPr>
        <w:t xml:space="preserve">Secondary evidence means and includes: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Where a document is executed in several parts, each part of the document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Where a document is executed in counterpart, each counterpart executed by one or some of the parties only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Counterparts of documents as against the parties who did not execute them</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Where a number of documents are all made by one uniform process</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2021</w:t>
      </w:r>
    </w:p>
    <w:p>
      <w:pPr>
        <w:spacing w:after="120" w:line="360" w:lineRule="auto"/>
      </w:pPr>
      <w:r>
        <w:rPr>
          <w:rFonts w:ascii="Calibri" w:cs="Calibri" w:eastAsia="Calibri" w:hAnsi="Calibri"/>
          <w:i/>
          <w:iCs/>
          <w:color w:val="000000"/>
          <w:sz w:val="24"/>
          <w:szCs w:val="24"/>
        </w:rPr>
        <w:t xml:space="preserve">(9 questions)</w:t>
      </w:r>
    </w:p>
    <w:p>
      <w:pPr>
        <w:spacing w:after="60" w:before="120" w:line="360" w:lineRule="auto"/>
        <w:jc w:val="left"/>
      </w:pPr>
      <w:r>
        <w:rPr>
          <w:rFonts w:ascii="Calibri" w:cs="Calibri" w:eastAsia="Calibri" w:hAnsi="Calibri"/>
          <w:b/>
          <w:bCs/>
          <w:color w:val="000000"/>
          <w:sz w:val="28"/>
          <w:szCs w:val="28"/>
        </w:rPr>
        <w:t xml:space="preserve">Q91. </w:t>
      </w:r>
      <w:r>
        <w:rPr>
          <w:rFonts w:ascii="Calibri" w:cs="Calibri" w:eastAsia="Calibri" w:hAnsi="Calibri"/>
          <w:b w:val="false"/>
          <w:bCs w:val="false"/>
          <w:color w:val="000000"/>
          <w:sz w:val="28"/>
          <w:szCs w:val="28"/>
        </w:rPr>
        <w:t xml:space="preserve">The dying declaration is the statement by the person: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before police officer only.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before doctor only.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as to cause of his death.</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Q92. </w:t>
      </w:r>
      <w:r>
        <w:rPr>
          <w:rFonts w:ascii="Calibri" w:cs="Calibri" w:eastAsia="Calibri" w:hAnsi="Calibri"/>
          <w:b w:val="false"/>
          <w:bCs w:val="false"/>
          <w:color w:val="000000"/>
          <w:sz w:val="28"/>
          <w:szCs w:val="28"/>
        </w:rPr>
        <w:t xml:space="preserve">"Evidence" means and includes: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Oral evidence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Documentary evidence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and (2) above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Pleadings of the parties</w:t>
      </w:r>
    </w:p>
    <w:p>
      <w:pPr>
        <w:spacing w:after="60" w:before="120" w:line="360" w:lineRule="auto"/>
        <w:jc w:val="left"/>
      </w:pPr>
      <w:r>
        <w:rPr>
          <w:rFonts w:ascii="Calibri" w:cs="Calibri" w:eastAsia="Calibri" w:hAnsi="Calibri"/>
          <w:b/>
          <w:bCs/>
          <w:color w:val="000000"/>
          <w:sz w:val="28"/>
          <w:szCs w:val="28"/>
        </w:rPr>
        <w:t xml:space="preserve">Q93. </w:t>
      </w:r>
      <w:r>
        <w:rPr>
          <w:rFonts w:ascii="Calibri" w:cs="Calibri" w:eastAsia="Calibri" w:hAnsi="Calibri"/>
          <w:b w:val="false"/>
          <w:bCs w:val="false"/>
          <w:color w:val="000000"/>
          <w:sz w:val="28"/>
          <w:szCs w:val="28"/>
        </w:rPr>
        <w:t xml:space="preserve">The plea of alibi is admissible: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as per section 9 of the Evidence Act.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as per section 10 of the Evidence Act.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as per section 11 of the Evidence Act.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as per section 12 of the Evidence Act.</w:t>
      </w:r>
    </w:p>
    <w:p>
      <w:pPr>
        <w:spacing w:after="60" w:before="120" w:line="360" w:lineRule="auto"/>
        <w:jc w:val="left"/>
      </w:pPr>
      <w:r>
        <w:rPr>
          <w:rFonts w:ascii="Calibri" w:cs="Calibri" w:eastAsia="Calibri" w:hAnsi="Calibri"/>
          <w:b/>
          <w:bCs/>
          <w:color w:val="000000"/>
          <w:sz w:val="28"/>
          <w:szCs w:val="28"/>
        </w:rPr>
        <w:t xml:space="preserve">Q94. </w:t>
      </w:r>
      <w:r>
        <w:rPr>
          <w:rFonts w:ascii="Calibri" w:cs="Calibri" w:eastAsia="Calibri" w:hAnsi="Calibri"/>
          <w:b w:val="false"/>
          <w:bCs w:val="false"/>
          <w:color w:val="000000"/>
          <w:sz w:val="28"/>
          <w:szCs w:val="28"/>
        </w:rPr>
        <w:t xml:space="preserve">Burden of proof means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person who asserts, must prove that those facts exist.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person against whom allegations are levelled, must prove that those allegations are false.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person who has the evidence with him.</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and (3) above.</w:t>
      </w:r>
    </w:p>
    <w:p>
      <w:pPr>
        <w:spacing w:after="60" w:before="120" w:line="360" w:lineRule="auto"/>
        <w:jc w:val="left"/>
      </w:pPr>
      <w:r>
        <w:rPr>
          <w:rFonts w:ascii="Calibri" w:cs="Calibri" w:eastAsia="Calibri" w:hAnsi="Calibri"/>
          <w:b/>
          <w:bCs/>
          <w:color w:val="000000"/>
          <w:sz w:val="28"/>
          <w:szCs w:val="28"/>
        </w:rPr>
        <w:t xml:space="preserve">Q95. </w:t>
      </w:r>
      <w:r>
        <w:rPr>
          <w:rFonts w:ascii="Calibri" w:cs="Calibri" w:eastAsia="Calibri" w:hAnsi="Calibri"/>
          <w:b w:val="false"/>
          <w:bCs w:val="false"/>
          <w:color w:val="000000"/>
          <w:sz w:val="28"/>
          <w:szCs w:val="28"/>
        </w:rPr>
        <w:t xml:space="preserve">Res-gestae means: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facts in issue and relevant facts.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facts pleaded in pleadings.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facts forming part of same transaction.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the above.</w:t>
      </w:r>
    </w:p>
    <w:p>
      <w:pPr>
        <w:spacing w:after="60" w:before="120" w:line="360" w:lineRule="auto"/>
        <w:jc w:val="left"/>
      </w:pPr>
      <w:r>
        <w:rPr>
          <w:rFonts w:ascii="Calibri" w:cs="Calibri" w:eastAsia="Calibri" w:hAnsi="Calibri"/>
          <w:b/>
          <w:bCs/>
          <w:color w:val="000000"/>
          <w:sz w:val="28"/>
          <w:szCs w:val="28"/>
        </w:rPr>
        <w:t xml:space="preserve">Q96. </w:t>
      </w:r>
      <w:r>
        <w:rPr>
          <w:rFonts w:ascii="Calibri" w:cs="Calibri" w:eastAsia="Calibri" w:hAnsi="Calibri"/>
          <w:b w:val="false"/>
          <w:bCs w:val="false"/>
          <w:color w:val="000000"/>
          <w:sz w:val="28"/>
          <w:szCs w:val="28"/>
        </w:rPr>
        <w:t xml:space="preserve">Which of the following proposition is correct?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All the facts may be proved by oral evidence including contents of documents.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Primary evidence means the document itself produced before the court.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Facts admitted need to be proved.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Confession before police is admissible in court.</w:t>
      </w:r>
    </w:p>
    <w:p>
      <w:pPr>
        <w:spacing w:after="60" w:before="120" w:line="360" w:lineRule="auto"/>
        <w:jc w:val="left"/>
      </w:pPr>
      <w:r>
        <w:rPr>
          <w:rFonts w:ascii="Calibri" w:cs="Calibri" w:eastAsia="Calibri" w:hAnsi="Calibri"/>
          <w:b/>
          <w:bCs/>
          <w:color w:val="000000"/>
          <w:sz w:val="28"/>
          <w:szCs w:val="28"/>
        </w:rPr>
        <w:t xml:space="preserve">Q97. </w:t>
      </w:r>
      <w:r>
        <w:rPr>
          <w:rFonts w:ascii="Calibri" w:cs="Calibri" w:eastAsia="Calibri" w:hAnsi="Calibri"/>
          <w:b w:val="false"/>
          <w:bCs w:val="false"/>
          <w:color w:val="000000"/>
          <w:sz w:val="28"/>
          <w:szCs w:val="28"/>
        </w:rPr>
        <w:t xml:space="preserve">Provision for burden of proving fact specially within knowledge is given in: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Section 103 of Evidence Act.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Section 104 of Evidence Act.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Section 10S of Evidence Act.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Section 106 of Evidence Act.</w:t>
      </w:r>
    </w:p>
    <w:p>
      <w:pPr>
        <w:spacing w:after="60" w:before="120" w:line="360" w:lineRule="auto"/>
        <w:jc w:val="left"/>
      </w:pPr>
      <w:r>
        <w:rPr>
          <w:rFonts w:ascii="Calibri" w:cs="Calibri" w:eastAsia="Calibri" w:hAnsi="Calibri"/>
          <w:b/>
          <w:bCs/>
          <w:color w:val="000000"/>
          <w:sz w:val="28"/>
          <w:szCs w:val="28"/>
        </w:rPr>
        <w:t xml:space="preserve">Q98. </w:t>
      </w:r>
      <w:r>
        <w:rPr>
          <w:rFonts w:ascii="Calibri" w:cs="Calibri" w:eastAsia="Calibri" w:hAnsi="Calibri"/>
          <w:b w:val="false"/>
          <w:bCs w:val="false"/>
          <w:color w:val="000000"/>
          <w:sz w:val="28"/>
          <w:szCs w:val="28"/>
        </w:rPr>
        <w:t xml:space="preserve">Principle of Estoppel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Rule of law</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Rule of equity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Rule of justice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and (3) above</w:t>
      </w:r>
    </w:p>
    <w:p>
      <w:pPr>
        <w:spacing w:after="60" w:before="120" w:line="360" w:lineRule="auto"/>
        <w:jc w:val="left"/>
      </w:pPr>
      <w:r>
        <w:rPr>
          <w:rFonts w:ascii="Calibri" w:cs="Calibri" w:eastAsia="Calibri" w:hAnsi="Calibri"/>
          <w:b/>
          <w:bCs/>
          <w:color w:val="000000"/>
          <w:sz w:val="28"/>
          <w:szCs w:val="28"/>
        </w:rPr>
        <w:t xml:space="preserve">Q99. </w:t>
      </w:r>
      <w:r>
        <w:rPr>
          <w:rFonts w:ascii="Calibri" w:cs="Calibri" w:eastAsia="Calibri" w:hAnsi="Calibri"/>
          <w:b w:val="false"/>
          <w:bCs w:val="false"/>
          <w:color w:val="000000"/>
          <w:sz w:val="28"/>
          <w:szCs w:val="28"/>
        </w:rPr>
        <w:t xml:space="preserve">Public records kept in any state of private documents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Public document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Private document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Legal document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2022</w:t>
      </w:r>
    </w:p>
    <w:p>
      <w:pPr>
        <w:spacing w:after="120" w:line="360" w:lineRule="auto"/>
      </w:pPr>
      <w:r>
        <w:rPr>
          <w:rFonts w:ascii="Calibri" w:cs="Calibri" w:eastAsia="Calibri" w:hAnsi="Calibri"/>
          <w:i/>
          <w:iCs/>
          <w:color w:val="000000"/>
          <w:sz w:val="24"/>
          <w:szCs w:val="24"/>
        </w:rPr>
        <w:t xml:space="preserve">(8 questions)</w:t>
      </w:r>
    </w:p>
    <w:p>
      <w:pPr>
        <w:spacing w:after="60" w:before="120" w:line="360" w:lineRule="auto"/>
        <w:jc w:val="left"/>
      </w:pPr>
      <w:r>
        <w:rPr>
          <w:rFonts w:ascii="Calibri" w:cs="Calibri" w:eastAsia="Calibri" w:hAnsi="Calibri"/>
          <w:b/>
          <w:bCs/>
          <w:color w:val="000000"/>
          <w:sz w:val="28"/>
          <w:szCs w:val="28"/>
        </w:rPr>
        <w:t xml:space="preserve">Q100. </w:t>
      </w:r>
      <w:r>
        <w:rPr>
          <w:rFonts w:ascii="Calibri" w:cs="Calibri" w:eastAsia="Calibri" w:hAnsi="Calibri"/>
          <w:b w:val="false"/>
          <w:bCs w:val="false"/>
          <w:color w:val="000000"/>
          <w:sz w:val="28"/>
          <w:szCs w:val="28"/>
        </w:rPr>
        <w:t xml:space="preserve">Under Evidence Act, when character is relevant: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In civil cases character to prove conduct imputed, is relevant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In criminal cases previous good character, is relevant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In criminal cases, the fact that accused person has a bad character is relevant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of above are correct</w:t>
      </w:r>
    </w:p>
    <w:p>
      <w:pPr>
        <w:spacing w:after="60" w:before="120" w:line="360" w:lineRule="auto"/>
        <w:jc w:val="left"/>
      </w:pPr>
      <w:r>
        <w:rPr>
          <w:rFonts w:ascii="Calibri" w:cs="Calibri" w:eastAsia="Calibri" w:hAnsi="Calibri"/>
          <w:b/>
          <w:bCs/>
          <w:color w:val="000000"/>
          <w:sz w:val="28"/>
          <w:szCs w:val="28"/>
        </w:rPr>
        <w:t xml:space="preserve">Q101. </w:t>
      </w:r>
      <w:r>
        <w:rPr>
          <w:rFonts w:ascii="Calibri" w:cs="Calibri" w:eastAsia="Calibri" w:hAnsi="Calibri"/>
          <w:b w:val="false"/>
          <w:bCs w:val="false"/>
          <w:color w:val="000000"/>
          <w:sz w:val="28"/>
          <w:szCs w:val="28"/>
        </w:rPr>
        <w:t xml:space="preserve">Opinion of an expert under Section 45 of Evidence Act: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are relevant facts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are conclusive proof</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if evidence of an expert is recorded, then court is bound by such opinion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Q102. </w:t>
      </w:r>
      <w:r>
        <w:rPr>
          <w:rFonts w:ascii="Calibri" w:cs="Calibri" w:eastAsia="Calibri" w:hAnsi="Calibri"/>
          <w:b w:val="false"/>
          <w:bCs w:val="false"/>
          <w:color w:val="000000"/>
          <w:sz w:val="28"/>
          <w:szCs w:val="28"/>
        </w:rPr>
        <w:t xml:space="preserve">Within meaning of Section 99 of Evidence Act Persons may give evidence of any facts tending to show a contemporaneous agreement varying the terms of the document are: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persons who are parties to the document or their representatives in interest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persons who are not parties to the document or their representatives in interest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and (2) both correct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Q103. </w:t>
      </w:r>
      <w:r>
        <w:rPr>
          <w:rFonts w:ascii="Calibri" w:cs="Calibri" w:eastAsia="Calibri" w:hAnsi="Calibri"/>
          <w:b w:val="false"/>
          <w:bCs w:val="false"/>
          <w:color w:val="000000"/>
          <w:sz w:val="28"/>
          <w:szCs w:val="28"/>
        </w:rPr>
        <w:t xml:space="preserve">A witness who is unable to speak may give his evidence, in any other manner, as by writing, evidence so given shall be deemed to be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documentary evidence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oral evidence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evidence through interpretor</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Q104. </w:t>
      </w:r>
      <w:r>
        <w:rPr>
          <w:rFonts w:ascii="Calibri" w:cs="Calibri" w:eastAsia="Calibri" w:hAnsi="Calibri"/>
          <w:b w:val="false"/>
          <w:bCs w:val="false"/>
          <w:color w:val="000000"/>
          <w:sz w:val="28"/>
          <w:szCs w:val="28"/>
        </w:rPr>
        <w:t xml:space="preserve">Under Evidence Act Secondary evidence means: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Certified copies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Copies made from and compared with original</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Oral accounts of the contents of a document given by some person who has himself seen it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of the above</w:t>
      </w:r>
    </w:p>
    <w:p>
      <w:pPr>
        <w:spacing w:after="60" w:before="120" w:line="360" w:lineRule="auto"/>
        <w:jc w:val="left"/>
      </w:pPr>
      <w:r>
        <w:rPr>
          <w:rFonts w:ascii="Calibri" w:cs="Calibri" w:eastAsia="Calibri" w:hAnsi="Calibri"/>
          <w:b/>
          <w:bCs/>
          <w:color w:val="000000"/>
          <w:sz w:val="28"/>
          <w:szCs w:val="28"/>
        </w:rPr>
        <w:t xml:space="preserve">Q105. </w:t>
      </w:r>
      <w:r>
        <w:rPr>
          <w:rFonts w:ascii="Calibri" w:cs="Calibri" w:eastAsia="Calibri" w:hAnsi="Calibri"/>
          <w:b w:val="false"/>
          <w:bCs w:val="false"/>
          <w:color w:val="000000"/>
          <w:sz w:val="28"/>
          <w:szCs w:val="28"/>
        </w:rPr>
        <w:t xml:space="preserve">As per Evidence Act the word 'document' may be illustrated as: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 writing</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 map or plan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 caricature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of above</w:t>
      </w:r>
    </w:p>
    <w:p>
      <w:pPr>
        <w:spacing w:after="60" w:before="120" w:line="360" w:lineRule="auto"/>
        <w:jc w:val="left"/>
      </w:pPr>
      <w:r>
        <w:rPr>
          <w:rFonts w:ascii="Calibri" w:cs="Calibri" w:eastAsia="Calibri" w:hAnsi="Calibri"/>
          <w:b/>
          <w:bCs/>
          <w:color w:val="000000"/>
          <w:sz w:val="28"/>
          <w:szCs w:val="28"/>
        </w:rPr>
        <w:t xml:space="preserve">Q106. </w:t>
      </w:r>
      <w:r>
        <w:rPr>
          <w:rFonts w:ascii="Calibri" w:cs="Calibri" w:eastAsia="Calibri" w:hAnsi="Calibri"/>
          <w:b w:val="false"/>
          <w:bCs w:val="false"/>
          <w:color w:val="000000"/>
          <w:sz w:val="28"/>
          <w:szCs w:val="28"/>
        </w:rPr>
        <w:t xml:space="preserve">Under the Evidence Act, Judge's power to put questions or order production is provided in: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Section 161</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Section 163</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Section 165</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Section 167</w:t>
      </w:r>
    </w:p>
    <w:p>
      <w:pPr>
        <w:spacing w:after="60" w:before="120" w:line="360" w:lineRule="auto"/>
        <w:jc w:val="left"/>
      </w:pPr>
      <w:r>
        <w:rPr>
          <w:rFonts w:ascii="Calibri" w:cs="Calibri" w:eastAsia="Calibri" w:hAnsi="Calibri"/>
          <w:b/>
          <w:bCs/>
          <w:color w:val="000000"/>
          <w:sz w:val="28"/>
          <w:szCs w:val="28"/>
        </w:rPr>
        <w:t xml:space="preserve">Q107. </w:t>
      </w:r>
      <w:r>
        <w:rPr>
          <w:rFonts w:ascii="Calibri" w:cs="Calibri" w:eastAsia="Calibri" w:hAnsi="Calibri"/>
          <w:b w:val="false"/>
          <w:bCs w:val="false"/>
          <w:color w:val="000000"/>
          <w:sz w:val="28"/>
          <w:szCs w:val="28"/>
        </w:rPr>
        <w:t xml:space="preserve">Under Section 114 of the Evidence Act Court may presume the existence of any fact which it think likely to have happened regards being had to the common course of:</w:t>
      </w:r>
    </w:p>
    <w:p>
      <w:pPr>
        <w:spacing w:after="60" w:line="360" w:lineRule="auto"/>
        <w:ind w:left="240"/>
      </w:pPr>
      <w:r>
        <w:rPr>
          <w:rFonts w:ascii="Calibri" w:cs="Calibri" w:eastAsia="Calibri" w:hAnsi="Calibri"/>
          <w:color w:val="000000"/>
          <w:sz w:val="28"/>
          <w:szCs w:val="28"/>
        </w:rPr>
        <w:t xml:space="preserve">natural event</w:t>
      </w:r>
    </w:p>
    <w:p>
      <w:pPr>
        <w:spacing w:after="60" w:line="360" w:lineRule="auto"/>
        <w:ind w:left="240"/>
      </w:pPr>
      <w:r>
        <w:rPr>
          <w:rFonts w:ascii="Calibri" w:cs="Calibri" w:eastAsia="Calibri" w:hAnsi="Calibri"/>
          <w:color w:val="000000"/>
          <w:sz w:val="28"/>
          <w:szCs w:val="28"/>
        </w:rPr>
        <w:t xml:space="preserve">public and private business</w:t>
      </w:r>
    </w:p>
    <w:p>
      <w:pPr>
        <w:spacing w:after="60" w:line="360" w:lineRule="auto"/>
        <w:ind w:left="240"/>
      </w:pPr>
      <w:r>
        <w:rPr>
          <w:rFonts w:ascii="Calibri" w:cs="Calibri" w:eastAsia="Calibri" w:hAnsi="Calibri"/>
          <w:color w:val="000000"/>
          <w:sz w:val="28"/>
          <w:szCs w:val="28"/>
        </w:rPr>
        <w:t xml:space="preserve">human conduct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and (c) correct, (b) not correct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and (b) correct, (c) not correct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 (b) and (c) correct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correct, (b) and (c) not correct</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2023</w:t>
      </w:r>
    </w:p>
    <w:p>
      <w:pPr>
        <w:spacing w:after="120" w:line="360" w:lineRule="auto"/>
      </w:pPr>
      <w:r>
        <w:rPr>
          <w:rFonts w:ascii="Calibri" w:cs="Calibri" w:eastAsia="Calibri" w:hAnsi="Calibri"/>
          <w:i/>
          <w:iCs/>
          <w:color w:val="000000"/>
          <w:sz w:val="24"/>
          <w:szCs w:val="24"/>
        </w:rPr>
        <w:t xml:space="preserve">(20 questions)</w:t>
      </w:r>
    </w:p>
    <w:p>
      <w:pPr>
        <w:spacing w:after="60" w:before="120" w:line="360" w:lineRule="auto"/>
        <w:jc w:val="left"/>
      </w:pPr>
      <w:r>
        <w:rPr>
          <w:rFonts w:ascii="Calibri" w:cs="Calibri" w:eastAsia="Calibri" w:hAnsi="Calibri"/>
          <w:b/>
          <w:bCs/>
          <w:color w:val="000000"/>
          <w:sz w:val="28"/>
          <w:szCs w:val="28"/>
        </w:rPr>
        <w:t xml:space="preserve">Q108. </w:t>
      </w:r>
      <w:r>
        <w:rPr>
          <w:rFonts w:ascii="Calibri" w:cs="Calibri" w:eastAsia="Calibri" w:hAnsi="Calibri"/>
          <w:b w:val="false"/>
          <w:bCs w:val="false"/>
          <w:color w:val="000000"/>
          <w:sz w:val="28"/>
          <w:szCs w:val="28"/>
        </w:rPr>
        <w:t xml:space="preserve">Under section 32 of the Evidence Act, a statement of a person who is dead is to be admissible: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When it is against interest of maker</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When is made in course of business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When it relates to cause of death</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of the above</w:t>
      </w:r>
    </w:p>
    <w:p>
      <w:pPr>
        <w:spacing w:after="60" w:before="120" w:line="360" w:lineRule="auto"/>
        <w:jc w:val="left"/>
      </w:pPr>
      <w:r>
        <w:rPr>
          <w:rFonts w:ascii="Calibri" w:cs="Calibri" w:eastAsia="Calibri" w:hAnsi="Calibri"/>
          <w:b/>
          <w:bCs/>
          <w:color w:val="000000"/>
          <w:sz w:val="28"/>
          <w:szCs w:val="28"/>
        </w:rPr>
        <w:t xml:space="preserve">Q109. </w:t>
      </w:r>
      <w:r>
        <w:rPr>
          <w:rFonts w:ascii="Calibri" w:cs="Calibri" w:eastAsia="Calibri" w:hAnsi="Calibri"/>
          <w:b w:val="false"/>
          <w:bCs w:val="false"/>
          <w:color w:val="000000"/>
          <w:sz w:val="28"/>
          <w:szCs w:val="28"/>
        </w:rPr>
        <w:t xml:space="preserve">Under section 57 of the Evidence Act, the court_________</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cannot take judicial notice of any fact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has discretion to take judicial notice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both (1) and (2)</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shall take judicial notice of the facts referred to in the said section</w:t>
      </w:r>
    </w:p>
    <w:p>
      <w:pPr>
        <w:spacing w:after="60" w:before="120" w:line="360" w:lineRule="auto"/>
        <w:jc w:val="left"/>
      </w:pPr>
      <w:r>
        <w:rPr>
          <w:rFonts w:ascii="Calibri" w:cs="Calibri" w:eastAsia="Calibri" w:hAnsi="Calibri"/>
          <w:b/>
          <w:bCs/>
          <w:color w:val="000000"/>
          <w:sz w:val="28"/>
          <w:szCs w:val="28"/>
        </w:rPr>
        <w:t xml:space="preserve">Q110. </w:t>
      </w:r>
      <w:r>
        <w:rPr>
          <w:rFonts w:ascii="Calibri" w:cs="Calibri" w:eastAsia="Calibri" w:hAnsi="Calibri"/>
          <w:b w:val="false"/>
          <w:bCs w:val="false"/>
          <w:color w:val="000000"/>
          <w:sz w:val="28"/>
          <w:szCs w:val="28"/>
        </w:rPr>
        <w:t xml:space="preserve">Admissions are not conclusive proof of the matters admitted but they may operate as ___________</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res-judicata</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fact in issue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relevant fact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estoppels</w:t>
      </w:r>
    </w:p>
    <w:p>
      <w:pPr>
        <w:spacing w:after="60" w:before="120" w:line="360" w:lineRule="auto"/>
        <w:jc w:val="left"/>
      </w:pPr>
      <w:r>
        <w:rPr>
          <w:rFonts w:ascii="Calibri" w:cs="Calibri" w:eastAsia="Calibri" w:hAnsi="Calibri"/>
          <w:b/>
          <w:bCs/>
          <w:color w:val="000000"/>
          <w:sz w:val="28"/>
          <w:szCs w:val="28"/>
        </w:rPr>
        <w:t xml:space="preserve">Q111. </w:t>
      </w:r>
      <w:r>
        <w:rPr>
          <w:rFonts w:ascii="Calibri" w:cs="Calibri" w:eastAsia="Calibri" w:hAnsi="Calibri"/>
          <w:b w:val="false"/>
          <w:bCs w:val="false"/>
          <w:color w:val="000000"/>
          <w:sz w:val="28"/>
          <w:szCs w:val="28"/>
        </w:rPr>
        <w:t xml:space="preserve">Section 92 of the Evidence Act is applicable to dispute between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parties to the instrument only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two strangers where the document is in question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 party to the instrument and a stranger</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Q112. </w:t>
      </w:r>
      <w:r>
        <w:rPr>
          <w:rFonts w:ascii="Calibri" w:cs="Calibri" w:eastAsia="Calibri" w:hAnsi="Calibri"/>
          <w:b w:val="false"/>
          <w:bCs w:val="false"/>
          <w:color w:val="000000"/>
          <w:sz w:val="28"/>
          <w:szCs w:val="28"/>
        </w:rPr>
        <w:t xml:space="preserve">Opinion of an expert under section 45 of the Evidence Act: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is a conclusive proof</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is a relevant fact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is not admissible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of the above</w:t>
      </w:r>
    </w:p>
    <w:p>
      <w:pPr>
        <w:spacing w:after="60" w:before="120" w:line="360" w:lineRule="auto"/>
        <w:jc w:val="left"/>
      </w:pPr>
      <w:r>
        <w:rPr>
          <w:rFonts w:ascii="Calibri" w:cs="Calibri" w:eastAsia="Calibri" w:hAnsi="Calibri"/>
          <w:b/>
          <w:bCs/>
          <w:color w:val="000000"/>
          <w:sz w:val="28"/>
          <w:szCs w:val="28"/>
        </w:rPr>
        <w:t xml:space="preserve">Q113. </w:t>
      </w:r>
      <w:r>
        <w:rPr>
          <w:rFonts w:ascii="Calibri" w:cs="Calibri" w:eastAsia="Calibri" w:hAnsi="Calibri"/>
          <w:b w:val="false"/>
          <w:bCs w:val="false"/>
          <w:color w:val="000000"/>
          <w:sz w:val="28"/>
          <w:szCs w:val="28"/>
        </w:rPr>
        <w:t xml:space="preserve">Presumption as to production of electronic records as per section 90 A of Evidence Act may be drawn if the document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10 years old</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30 years old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5 years old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12 years old</w:t>
      </w:r>
    </w:p>
    <w:p>
      <w:pPr>
        <w:spacing w:after="60" w:before="120" w:line="360" w:lineRule="auto"/>
        <w:jc w:val="left"/>
      </w:pPr>
      <w:r>
        <w:rPr>
          <w:rFonts w:ascii="Calibri" w:cs="Calibri" w:eastAsia="Calibri" w:hAnsi="Calibri"/>
          <w:b/>
          <w:bCs/>
          <w:color w:val="000000"/>
          <w:sz w:val="28"/>
          <w:szCs w:val="28"/>
        </w:rPr>
        <w:t xml:space="preserve">Q114. </w:t>
      </w:r>
      <w:r>
        <w:rPr>
          <w:rFonts w:ascii="Calibri" w:cs="Calibri" w:eastAsia="Calibri" w:hAnsi="Calibri"/>
          <w:b w:val="false"/>
          <w:bCs w:val="false"/>
          <w:color w:val="000000"/>
          <w:sz w:val="28"/>
          <w:szCs w:val="28"/>
        </w:rPr>
        <w:t xml:space="preserve">According to section 3 of the Evidence Act 'Court' does not include: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Judges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Arbitrators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Magistrates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Q115. </w:t>
      </w:r>
      <w:r>
        <w:rPr>
          <w:rFonts w:ascii="Calibri" w:cs="Calibri" w:eastAsia="Calibri" w:hAnsi="Calibri"/>
          <w:b w:val="false"/>
          <w:bCs w:val="false"/>
          <w:color w:val="000000"/>
          <w:sz w:val="28"/>
          <w:szCs w:val="28"/>
        </w:rPr>
        <w:t xml:space="preserve">Under section 17 of the Evidence Act 'Admission' is a statement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in writing only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in electronic form only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oral only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either oral or documentary or in electronic form</w:t>
      </w:r>
    </w:p>
    <w:p>
      <w:pPr>
        <w:spacing w:after="60" w:before="120" w:line="360" w:lineRule="auto"/>
        <w:jc w:val="left"/>
      </w:pPr>
      <w:r>
        <w:rPr>
          <w:rFonts w:ascii="Calibri" w:cs="Calibri" w:eastAsia="Calibri" w:hAnsi="Calibri"/>
          <w:b/>
          <w:bCs/>
          <w:color w:val="000000"/>
          <w:sz w:val="28"/>
          <w:szCs w:val="28"/>
        </w:rPr>
        <w:t xml:space="preserve">Q116. </w:t>
      </w:r>
      <w:r>
        <w:rPr>
          <w:rFonts w:ascii="Calibri" w:cs="Calibri" w:eastAsia="Calibri" w:hAnsi="Calibri"/>
          <w:b w:val="false"/>
          <w:bCs w:val="false"/>
          <w:color w:val="000000"/>
          <w:sz w:val="28"/>
          <w:szCs w:val="28"/>
        </w:rPr>
        <w:t xml:space="preserve">Which section of the Evidence Act provides for drawing the presumption as to 30 years old documents?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Section 75</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Section 74</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Section 90</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Section 91</w:t>
      </w:r>
    </w:p>
    <w:p>
      <w:pPr>
        <w:spacing w:after="60" w:before="120" w:line="360" w:lineRule="auto"/>
        <w:jc w:val="left"/>
      </w:pPr>
      <w:r>
        <w:rPr>
          <w:rFonts w:ascii="Calibri" w:cs="Calibri" w:eastAsia="Calibri" w:hAnsi="Calibri"/>
          <w:b/>
          <w:bCs/>
          <w:color w:val="000000"/>
          <w:sz w:val="28"/>
          <w:szCs w:val="28"/>
        </w:rPr>
        <w:t xml:space="preserve">Q117. </w:t>
      </w:r>
      <w:r>
        <w:rPr>
          <w:rFonts w:ascii="Calibri" w:cs="Calibri" w:eastAsia="Calibri" w:hAnsi="Calibri"/>
          <w:b w:val="false"/>
          <w:bCs w:val="false"/>
          <w:color w:val="000000"/>
          <w:sz w:val="28"/>
          <w:szCs w:val="28"/>
        </w:rPr>
        <w:t xml:space="preserve">Which section of the Evidence Act provides for drawing the presumption as to electronic</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Section 90</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Section 88</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Section 90 A</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Section 88 A</w:t>
      </w:r>
    </w:p>
    <w:p>
      <w:pPr>
        <w:spacing w:after="60" w:before="120" w:line="360" w:lineRule="auto"/>
        <w:jc w:val="left"/>
      </w:pPr>
      <w:r>
        <w:rPr>
          <w:rFonts w:ascii="Calibri" w:cs="Calibri" w:eastAsia="Calibri" w:hAnsi="Calibri"/>
          <w:b/>
          <w:bCs/>
          <w:color w:val="000000"/>
          <w:sz w:val="28"/>
          <w:szCs w:val="28"/>
        </w:rPr>
        <w:t xml:space="preserve">Q118. </w:t>
      </w:r>
      <w:r>
        <w:rPr>
          <w:rFonts w:ascii="Calibri" w:cs="Calibri" w:eastAsia="Calibri" w:hAnsi="Calibri"/>
          <w:b w:val="false"/>
          <w:bCs w:val="false"/>
          <w:color w:val="000000"/>
          <w:sz w:val="28"/>
          <w:szCs w:val="28"/>
        </w:rPr>
        <w:t xml:space="preserve">Section 112 of the Evidence Act provides for conclusive proof of:</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life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marriage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legitimacy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death</w:t>
      </w:r>
    </w:p>
    <w:p>
      <w:pPr>
        <w:spacing w:after="60" w:before="120" w:line="360" w:lineRule="auto"/>
        <w:jc w:val="left"/>
      </w:pPr>
      <w:r>
        <w:rPr>
          <w:rFonts w:ascii="Calibri" w:cs="Calibri" w:eastAsia="Calibri" w:hAnsi="Calibri"/>
          <w:b/>
          <w:bCs/>
          <w:color w:val="000000"/>
          <w:sz w:val="28"/>
          <w:szCs w:val="28"/>
        </w:rPr>
        <w:t xml:space="preserve">Q119. </w:t>
      </w:r>
      <w:r>
        <w:rPr>
          <w:rFonts w:ascii="Calibri" w:cs="Calibri" w:eastAsia="Calibri" w:hAnsi="Calibri"/>
          <w:b w:val="false"/>
          <w:bCs w:val="false"/>
          <w:color w:val="000000"/>
          <w:sz w:val="28"/>
          <w:szCs w:val="28"/>
        </w:rPr>
        <w:t xml:space="preserve">Section 159 of the Evidence Act relates to the following subject: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Judges power to put questions to witness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Refreshing memory by witness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Impeaching credit of witness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Questions by party to his own witness</w:t>
      </w:r>
    </w:p>
    <w:p>
      <w:pPr>
        <w:spacing w:after="60" w:before="120" w:line="360" w:lineRule="auto"/>
        <w:jc w:val="left"/>
      </w:pPr>
      <w:r>
        <w:rPr>
          <w:rFonts w:ascii="Calibri" w:cs="Calibri" w:eastAsia="Calibri" w:hAnsi="Calibri"/>
          <w:b/>
          <w:bCs/>
          <w:color w:val="000000"/>
          <w:sz w:val="28"/>
          <w:szCs w:val="28"/>
        </w:rPr>
        <w:t xml:space="preserve">Q120. </w:t>
      </w:r>
      <w:r>
        <w:rPr>
          <w:rFonts w:ascii="Calibri" w:cs="Calibri" w:eastAsia="Calibri" w:hAnsi="Calibri"/>
          <w:b w:val="false"/>
          <w:bCs w:val="false"/>
          <w:color w:val="000000"/>
          <w:sz w:val="28"/>
          <w:szCs w:val="28"/>
        </w:rPr>
        <w:t xml:space="preserve">A document required by law to be attested can be proved by examining:</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at least two of the attesting witnesses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all the attesting witnesses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some other person who has knowledge of that document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at least one of the attesting witnesses</w:t>
      </w:r>
    </w:p>
    <w:p>
      <w:pPr>
        <w:spacing w:after="60" w:before="120" w:line="360" w:lineRule="auto"/>
        <w:jc w:val="left"/>
      </w:pPr>
      <w:r>
        <w:rPr>
          <w:rFonts w:ascii="Calibri" w:cs="Calibri" w:eastAsia="Calibri" w:hAnsi="Calibri"/>
          <w:b/>
          <w:bCs/>
          <w:color w:val="000000"/>
          <w:sz w:val="28"/>
          <w:szCs w:val="28"/>
        </w:rPr>
        <w:t xml:space="preserve">Q121. </w:t>
      </w:r>
      <w:r>
        <w:rPr>
          <w:rFonts w:ascii="Calibri" w:cs="Calibri" w:eastAsia="Calibri" w:hAnsi="Calibri"/>
          <w:b w:val="false"/>
          <w:bCs w:val="false"/>
          <w:color w:val="000000"/>
          <w:sz w:val="28"/>
          <w:szCs w:val="28"/>
        </w:rPr>
        <w:t xml:space="preserve">Under section 77 of the Evidence Act, public documents can be proved by:</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production of certified copies of documents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examining public servant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obtaining digitally signed copies only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securing original of public document</w:t>
      </w:r>
    </w:p>
    <w:p>
      <w:pPr>
        <w:spacing w:after="60" w:before="120" w:line="360" w:lineRule="auto"/>
        <w:jc w:val="left"/>
      </w:pPr>
      <w:r>
        <w:rPr>
          <w:rFonts w:ascii="Calibri" w:cs="Calibri" w:eastAsia="Calibri" w:hAnsi="Calibri"/>
          <w:b/>
          <w:bCs/>
          <w:color w:val="000000"/>
          <w:sz w:val="28"/>
          <w:szCs w:val="28"/>
        </w:rPr>
        <w:t xml:space="preserve">Q122. </w:t>
      </w:r>
      <w:r>
        <w:rPr>
          <w:rFonts w:ascii="Calibri" w:cs="Calibri" w:eastAsia="Calibri" w:hAnsi="Calibri"/>
          <w:b w:val="false"/>
          <w:bCs w:val="false"/>
          <w:color w:val="000000"/>
          <w:sz w:val="28"/>
          <w:szCs w:val="28"/>
        </w:rPr>
        <w:t xml:space="preserve">During re-examination of a witness: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 new matter can be introduced</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no new matter can be introduced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 new matter can be introduced with the permission of the court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Q123. </w:t>
      </w:r>
      <w:r>
        <w:rPr>
          <w:rFonts w:ascii="Calibri" w:cs="Calibri" w:eastAsia="Calibri" w:hAnsi="Calibri"/>
          <w:b w:val="false"/>
          <w:bCs w:val="false"/>
          <w:color w:val="000000"/>
          <w:sz w:val="28"/>
          <w:szCs w:val="28"/>
        </w:rPr>
        <w:t xml:space="preserve">Under section 114 of the Evidence Act the court may presume: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existence of relevant fact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existence of any fact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both (1) and (2)</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existence of law</w:t>
      </w:r>
    </w:p>
    <w:p>
      <w:pPr>
        <w:spacing w:after="60" w:before="120" w:line="360" w:lineRule="auto"/>
        <w:jc w:val="left"/>
      </w:pPr>
      <w:r>
        <w:rPr>
          <w:rFonts w:ascii="Calibri" w:cs="Calibri" w:eastAsia="Calibri" w:hAnsi="Calibri"/>
          <w:b/>
          <w:bCs/>
          <w:color w:val="000000"/>
          <w:sz w:val="28"/>
          <w:szCs w:val="28"/>
        </w:rPr>
        <w:t xml:space="preserve">Q124. </w:t>
      </w:r>
      <w:r>
        <w:rPr>
          <w:rFonts w:ascii="Calibri" w:cs="Calibri" w:eastAsia="Calibri" w:hAnsi="Calibri"/>
          <w:b w:val="false"/>
          <w:bCs w:val="false"/>
          <w:color w:val="000000"/>
          <w:sz w:val="28"/>
          <w:szCs w:val="28"/>
        </w:rPr>
        <w:t xml:space="preserve">As per section ___________ of the Evidence Act 'Accomplice' shall be a competent witness.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134</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132</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133</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135</w:t>
      </w:r>
    </w:p>
    <w:p>
      <w:pPr>
        <w:spacing w:after="60" w:before="120" w:line="360" w:lineRule="auto"/>
        <w:jc w:val="left"/>
      </w:pPr>
      <w:r>
        <w:rPr>
          <w:rFonts w:ascii="Calibri" w:cs="Calibri" w:eastAsia="Calibri" w:hAnsi="Calibri"/>
          <w:b/>
          <w:bCs/>
          <w:color w:val="000000"/>
          <w:sz w:val="28"/>
          <w:szCs w:val="28"/>
        </w:rPr>
        <w:t xml:space="preserve">Q125. </w:t>
      </w:r>
      <w:r>
        <w:rPr>
          <w:rFonts w:ascii="Calibri" w:cs="Calibri" w:eastAsia="Calibri" w:hAnsi="Calibri"/>
          <w:b w:val="false"/>
          <w:bCs w:val="false"/>
          <w:color w:val="000000"/>
          <w:sz w:val="28"/>
          <w:szCs w:val="28"/>
        </w:rPr>
        <w:t xml:space="preserve">Facts admitted need not be proved. This is provided under___________ of Evidence Act.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Section 56</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Section 57</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Section 58</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Section 59</w:t>
      </w:r>
    </w:p>
    <w:p>
      <w:pPr>
        <w:spacing w:after="60" w:before="120" w:line="360" w:lineRule="auto"/>
        <w:jc w:val="left"/>
      </w:pPr>
      <w:r>
        <w:rPr>
          <w:rFonts w:ascii="Calibri" w:cs="Calibri" w:eastAsia="Calibri" w:hAnsi="Calibri"/>
          <w:b/>
          <w:bCs/>
          <w:color w:val="000000"/>
          <w:sz w:val="28"/>
          <w:szCs w:val="28"/>
        </w:rPr>
        <w:t xml:space="preserve">Q126. </w:t>
      </w:r>
      <w:r>
        <w:rPr>
          <w:rFonts w:ascii="Calibri" w:cs="Calibri" w:eastAsia="Calibri" w:hAnsi="Calibri"/>
          <w:b w:val="false"/>
          <w:bCs w:val="false"/>
          <w:color w:val="000000"/>
          <w:sz w:val="28"/>
          <w:szCs w:val="28"/>
        </w:rPr>
        <w:t xml:space="preserve">Section 121 of the Evidence Act, provides for privilege in respect of:</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Husband and wife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Affairs of the state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Judges and Magistrates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Official Communication</w:t>
      </w:r>
    </w:p>
    <w:p>
      <w:pPr>
        <w:spacing w:after="60" w:before="120" w:line="360" w:lineRule="auto"/>
        <w:jc w:val="left"/>
      </w:pPr>
      <w:r>
        <w:rPr>
          <w:rFonts w:ascii="Calibri" w:cs="Calibri" w:eastAsia="Calibri" w:hAnsi="Calibri"/>
          <w:b/>
          <w:bCs/>
          <w:color w:val="000000"/>
          <w:sz w:val="28"/>
          <w:szCs w:val="28"/>
        </w:rPr>
        <w:t xml:space="preserve">Q127. </w:t>
      </w:r>
      <w:r>
        <w:rPr>
          <w:rFonts w:ascii="Calibri" w:cs="Calibri" w:eastAsia="Calibri" w:hAnsi="Calibri"/>
          <w:b w:val="false"/>
          <w:bCs w:val="false"/>
          <w:color w:val="000000"/>
          <w:sz w:val="28"/>
          <w:szCs w:val="28"/>
        </w:rPr>
        <w:t xml:space="preserve">Which section in the Evidence Act confers power on the trial court to put any questions to any witness?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Section 166</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Section 167</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Section 163</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Section 165</w:t>
      </w:r>
    </w:p>
    <w:p>
      <w:r>
        <w:br w:type="page"/>
      </w:r>
    </w:p>
    <w:p>
      <w:pPr>
        <w:spacing w:after="240" w:line="360" w:lineRule="auto"/>
        <w:jc w:val="center"/>
      </w:pPr>
      <w:r>
        <w:rPr>
          <w:rFonts w:ascii="Calibri" w:cs="Calibri" w:eastAsia="Calibri" w:hAnsi="Calibri"/>
          <w:b/>
          <w:bCs/>
          <w:color w:val="000000"/>
          <w:sz w:val="36"/>
          <w:szCs w:val="36"/>
        </w:rPr>
        <w:t xml:space="preserve">Answer Key</w:t>
      </w:r>
    </w:p>
    <w:p>
      <w:pPr>
        <w:spacing w:after="60" w:before="120" w:line="360" w:lineRule="auto"/>
      </w:pPr>
      <w:r>
        <w:rPr>
          <w:rFonts w:ascii="Calibri" w:cs="Calibri" w:eastAsia="Calibri" w:hAnsi="Calibri"/>
          <w:b/>
          <w:bCs/>
          <w:color w:val="000000"/>
          <w:sz w:val="28"/>
          <w:szCs w:val="28"/>
        </w:rPr>
        <w:t xml:space="preserve">Year 2009</w:t>
      </w:r>
    </w:p>
    <w:p>
      <w:pPr>
        <w:spacing w:after="60" w:line="360" w:lineRule="auto"/>
      </w:pPr>
      <w:r>
        <w:rPr>
          <w:rFonts w:ascii="Calibri" w:cs="Calibri" w:eastAsia="Calibri" w:hAnsi="Calibri"/>
          <w:color w:val="000000"/>
          <w:sz w:val="28"/>
          <w:szCs w:val="28"/>
        </w:rPr>
        <w:t xml:space="preserve">Q1: A     Q2: C     Q3: B     Q4: B     Q5: A</w:t>
      </w:r>
    </w:p>
    <w:p>
      <w:pPr>
        <w:spacing w:after="60" w:line="360" w:lineRule="auto"/>
      </w:pPr>
      <w:r>
        <w:rPr>
          <w:rFonts w:ascii="Calibri" w:cs="Calibri" w:eastAsia="Calibri" w:hAnsi="Calibri"/>
          <w:color w:val="000000"/>
          <w:sz w:val="28"/>
          <w:szCs w:val="28"/>
        </w:rPr>
        <w:t xml:space="preserve">Q6: B     Q7: B     Q8: B     Q9: A     Q10: C</w:t>
      </w:r>
    </w:p>
    <w:p>
      <w:pPr>
        <w:spacing w:after="60" w:line="360" w:lineRule="auto"/>
      </w:pPr>
      <w:r>
        <w:rPr>
          <w:rFonts w:ascii="Calibri" w:cs="Calibri" w:eastAsia="Calibri" w:hAnsi="Calibri"/>
          <w:color w:val="000000"/>
          <w:sz w:val="28"/>
          <w:szCs w:val="28"/>
        </w:rPr>
        <w:t xml:space="preserve">Q11: B     Q12: D</w:t>
      </w:r>
    </w:p>
    <w:p>
      <w:pPr>
        <w:spacing w:after="60" w:before="120" w:line="360" w:lineRule="auto"/>
      </w:pPr>
      <w:r>
        <w:rPr>
          <w:rFonts w:ascii="Calibri" w:cs="Calibri" w:eastAsia="Calibri" w:hAnsi="Calibri"/>
          <w:b/>
          <w:bCs/>
          <w:color w:val="000000"/>
          <w:sz w:val="28"/>
          <w:szCs w:val="28"/>
        </w:rPr>
        <w:t xml:space="preserve">Year 2010</w:t>
      </w:r>
    </w:p>
    <w:p>
      <w:pPr>
        <w:spacing w:after="60" w:line="360" w:lineRule="auto"/>
      </w:pPr>
      <w:r>
        <w:rPr>
          <w:rFonts w:ascii="Calibri" w:cs="Calibri" w:eastAsia="Calibri" w:hAnsi="Calibri"/>
          <w:color w:val="000000"/>
          <w:sz w:val="28"/>
          <w:szCs w:val="28"/>
        </w:rPr>
        <w:t xml:space="preserve">Q13: 4     Q14: 4     Q15: 4     Q16: 1     Q17: 2</w:t>
      </w:r>
    </w:p>
    <w:p>
      <w:pPr>
        <w:spacing w:after="60" w:line="360" w:lineRule="auto"/>
      </w:pPr>
      <w:r>
        <w:rPr>
          <w:rFonts w:ascii="Calibri" w:cs="Calibri" w:eastAsia="Calibri" w:hAnsi="Calibri"/>
          <w:color w:val="000000"/>
          <w:sz w:val="28"/>
          <w:szCs w:val="28"/>
        </w:rPr>
        <w:t xml:space="preserve">Q18: 4     Q19: 3     Q20: 1     Q21: 4     Q22: 4</w:t>
      </w:r>
    </w:p>
    <w:p>
      <w:pPr>
        <w:spacing w:after="60" w:before="120" w:line="360" w:lineRule="auto"/>
      </w:pPr>
      <w:r>
        <w:rPr>
          <w:rFonts w:ascii="Calibri" w:cs="Calibri" w:eastAsia="Calibri" w:hAnsi="Calibri"/>
          <w:b/>
          <w:bCs/>
          <w:color w:val="000000"/>
          <w:sz w:val="28"/>
          <w:szCs w:val="28"/>
        </w:rPr>
        <w:t xml:space="preserve">Year 2011</w:t>
      </w:r>
    </w:p>
    <w:p>
      <w:pPr>
        <w:spacing w:after="60" w:line="360" w:lineRule="auto"/>
      </w:pPr>
      <w:r>
        <w:rPr>
          <w:rFonts w:ascii="Calibri" w:cs="Calibri" w:eastAsia="Calibri" w:hAnsi="Calibri"/>
          <w:color w:val="000000"/>
          <w:sz w:val="28"/>
          <w:szCs w:val="28"/>
        </w:rPr>
        <w:t xml:space="preserve">Q23: 3     Q24: 2     Q25: 1     Q26: 4     Q27: 4</w:t>
      </w:r>
    </w:p>
    <w:p>
      <w:pPr>
        <w:spacing w:after="60" w:line="360" w:lineRule="auto"/>
      </w:pPr>
      <w:r>
        <w:rPr>
          <w:rFonts w:ascii="Calibri" w:cs="Calibri" w:eastAsia="Calibri" w:hAnsi="Calibri"/>
          <w:color w:val="000000"/>
          <w:sz w:val="28"/>
          <w:szCs w:val="28"/>
        </w:rPr>
        <w:t xml:space="preserve">Q28: 2     Q29: 3     Q30: 2</w:t>
      </w:r>
    </w:p>
    <w:p>
      <w:pPr>
        <w:spacing w:after="60" w:before="120" w:line="360" w:lineRule="auto"/>
      </w:pPr>
      <w:r>
        <w:rPr>
          <w:rFonts w:ascii="Calibri" w:cs="Calibri" w:eastAsia="Calibri" w:hAnsi="Calibri"/>
          <w:b/>
          <w:bCs/>
          <w:color w:val="000000"/>
          <w:sz w:val="28"/>
          <w:szCs w:val="28"/>
        </w:rPr>
        <w:t xml:space="preserve">Year 2012</w:t>
      </w:r>
    </w:p>
    <w:p>
      <w:pPr>
        <w:spacing w:after="60" w:line="360" w:lineRule="auto"/>
      </w:pPr>
      <w:r>
        <w:rPr>
          <w:rFonts w:ascii="Calibri" w:cs="Calibri" w:eastAsia="Calibri" w:hAnsi="Calibri"/>
          <w:color w:val="000000"/>
          <w:sz w:val="28"/>
          <w:szCs w:val="28"/>
        </w:rPr>
        <w:t xml:space="preserve">Q31: 2     Q32: 3     Q33: 3     Q34: 3     Q35: 3</w:t>
      </w:r>
    </w:p>
    <w:p>
      <w:pPr>
        <w:spacing w:after="60" w:line="360" w:lineRule="auto"/>
      </w:pPr>
      <w:r>
        <w:rPr>
          <w:rFonts w:ascii="Calibri" w:cs="Calibri" w:eastAsia="Calibri" w:hAnsi="Calibri"/>
          <w:color w:val="000000"/>
          <w:sz w:val="28"/>
          <w:szCs w:val="28"/>
        </w:rPr>
        <w:t xml:space="preserve">Q36: 1</w:t>
      </w:r>
    </w:p>
    <w:p>
      <w:pPr>
        <w:spacing w:after="60" w:before="120" w:line="360" w:lineRule="auto"/>
      </w:pPr>
      <w:r>
        <w:rPr>
          <w:rFonts w:ascii="Calibri" w:cs="Calibri" w:eastAsia="Calibri" w:hAnsi="Calibri"/>
          <w:b/>
          <w:bCs/>
          <w:color w:val="000000"/>
          <w:sz w:val="28"/>
          <w:szCs w:val="28"/>
        </w:rPr>
        <w:t xml:space="preserve">Year 2014</w:t>
      </w:r>
    </w:p>
    <w:p>
      <w:pPr>
        <w:spacing w:after="60" w:line="360" w:lineRule="auto"/>
      </w:pPr>
      <w:r>
        <w:rPr>
          <w:rFonts w:ascii="Calibri" w:cs="Calibri" w:eastAsia="Calibri" w:hAnsi="Calibri"/>
          <w:color w:val="000000"/>
          <w:sz w:val="28"/>
          <w:szCs w:val="28"/>
        </w:rPr>
        <w:t xml:space="preserve">Q37: 2     Q38: 3     Q39: 3     Q40: #     Q41: 3</w:t>
      </w:r>
    </w:p>
    <w:p>
      <w:pPr>
        <w:spacing w:after="60" w:before="120" w:line="360" w:lineRule="auto"/>
      </w:pPr>
      <w:r>
        <w:rPr>
          <w:rFonts w:ascii="Calibri" w:cs="Calibri" w:eastAsia="Calibri" w:hAnsi="Calibri"/>
          <w:b/>
          <w:bCs/>
          <w:color w:val="000000"/>
          <w:sz w:val="28"/>
          <w:szCs w:val="28"/>
        </w:rPr>
        <w:t xml:space="preserve">Year 2015</w:t>
      </w:r>
    </w:p>
    <w:p>
      <w:pPr>
        <w:spacing w:after="60" w:line="360" w:lineRule="auto"/>
      </w:pPr>
      <w:r>
        <w:rPr>
          <w:rFonts w:ascii="Calibri" w:cs="Calibri" w:eastAsia="Calibri" w:hAnsi="Calibri"/>
          <w:color w:val="000000"/>
          <w:sz w:val="28"/>
          <w:szCs w:val="28"/>
        </w:rPr>
        <w:t xml:space="preserve">Q42: 1     Q43: 3     Q44: 1     Q45: 3     Q46: 2</w:t>
      </w:r>
    </w:p>
    <w:p>
      <w:pPr>
        <w:spacing w:after="60" w:line="360" w:lineRule="auto"/>
      </w:pPr>
      <w:r>
        <w:rPr>
          <w:rFonts w:ascii="Calibri" w:cs="Calibri" w:eastAsia="Calibri" w:hAnsi="Calibri"/>
          <w:color w:val="000000"/>
          <w:sz w:val="28"/>
          <w:szCs w:val="28"/>
        </w:rPr>
        <w:t xml:space="preserve">Q47: 4     Q48: 3     Q49: 2     Q50: 1     Q51: 3</w:t>
      </w:r>
    </w:p>
    <w:p>
      <w:pPr>
        <w:spacing w:after="60" w:line="360" w:lineRule="auto"/>
      </w:pPr>
      <w:r>
        <w:rPr>
          <w:rFonts w:ascii="Calibri" w:cs="Calibri" w:eastAsia="Calibri" w:hAnsi="Calibri"/>
          <w:color w:val="000000"/>
          <w:sz w:val="28"/>
          <w:szCs w:val="28"/>
        </w:rPr>
        <w:t xml:space="preserve">Q52: 4     Q53: 3</w:t>
      </w:r>
    </w:p>
    <w:p>
      <w:pPr>
        <w:spacing w:after="60" w:before="120" w:line="360" w:lineRule="auto"/>
      </w:pPr>
      <w:r>
        <w:rPr>
          <w:rFonts w:ascii="Calibri" w:cs="Calibri" w:eastAsia="Calibri" w:hAnsi="Calibri"/>
          <w:b/>
          <w:bCs/>
          <w:color w:val="000000"/>
          <w:sz w:val="28"/>
          <w:szCs w:val="28"/>
        </w:rPr>
        <w:t xml:space="preserve">Year 2016</w:t>
      </w:r>
    </w:p>
    <w:p>
      <w:pPr>
        <w:spacing w:after="60" w:line="360" w:lineRule="auto"/>
      </w:pPr>
      <w:r>
        <w:rPr>
          <w:rFonts w:ascii="Calibri" w:cs="Calibri" w:eastAsia="Calibri" w:hAnsi="Calibri"/>
          <w:color w:val="000000"/>
          <w:sz w:val="28"/>
          <w:szCs w:val="28"/>
        </w:rPr>
        <w:t xml:space="preserve">Q54: 3     Q55: 1     Q56: 2     Q57: 1     Q58: 4</w:t>
      </w:r>
    </w:p>
    <w:p>
      <w:pPr>
        <w:spacing w:after="60" w:line="360" w:lineRule="auto"/>
      </w:pPr>
      <w:r>
        <w:rPr>
          <w:rFonts w:ascii="Calibri" w:cs="Calibri" w:eastAsia="Calibri" w:hAnsi="Calibri"/>
          <w:color w:val="000000"/>
          <w:sz w:val="28"/>
          <w:szCs w:val="28"/>
        </w:rPr>
        <w:t xml:space="preserve">Q59: 3     Q60: 3     Q61: 4     Q62: 3     Q63: 3</w:t>
      </w:r>
    </w:p>
    <w:p>
      <w:pPr>
        <w:spacing w:after="60" w:line="360" w:lineRule="auto"/>
      </w:pPr>
      <w:r>
        <w:rPr>
          <w:rFonts w:ascii="Calibri" w:cs="Calibri" w:eastAsia="Calibri" w:hAnsi="Calibri"/>
          <w:color w:val="000000"/>
          <w:sz w:val="28"/>
          <w:szCs w:val="28"/>
        </w:rPr>
        <w:t xml:space="preserve">Q64: 2</w:t>
      </w:r>
    </w:p>
    <w:p>
      <w:pPr>
        <w:spacing w:after="60" w:before="120" w:line="360" w:lineRule="auto"/>
      </w:pPr>
      <w:r>
        <w:rPr>
          <w:rFonts w:ascii="Calibri" w:cs="Calibri" w:eastAsia="Calibri" w:hAnsi="Calibri"/>
          <w:b/>
          <w:bCs/>
          <w:color w:val="000000"/>
          <w:sz w:val="28"/>
          <w:szCs w:val="28"/>
        </w:rPr>
        <w:t xml:space="preserve">Year 2017</w:t>
      </w:r>
    </w:p>
    <w:p>
      <w:pPr>
        <w:spacing w:after="60" w:line="360" w:lineRule="auto"/>
      </w:pPr>
      <w:r>
        <w:rPr>
          <w:rFonts w:ascii="Calibri" w:cs="Calibri" w:eastAsia="Calibri" w:hAnsi="Calibri"/>
          <w:color w:val="000000"/>
          <w:sz w:val="28"/>
          <w:szCs w:val="28"/>
        </w:rPr>
        <w:t xml:space="preserve">Q65: 3     Q66: 4     Q67: 3     Q68: 3     Q69: 2</w:t>
      </w:r>
    </w:p>
    <w:p>
      <w:pPr>
        <w:spacing w:after="60" w:line="360" w:lineRule="auto"/>
      </w:pPr>
      <w:r>
        <w:rPr>
          <w:rFonts w:ascii="Calibri" w:cs="Calibri" w:eastAsia="Calibri" w:hAnsi="Calibri"/>
          <w:color w:val="000000"/>
          <w:sz w:val="28"/>
          <w:szCs w:val="28"/>
        </w:rPr>
        <w:t xml:space="preserve">Q70: 2     Q71: 2     Q72: 1     Q73: 2</w:t>
      </w:r>
    </w:p>
    <w:p>
      <w:pPr>
        <w:spacing w:after="60" w:before="120" w:line="360" w:lineRule="auto"/>
      </w:pPr>
      <w:r>
        <w:rPr>
          <w:rFonts w:ascii="Calibri" w:cs="Calibri" w:eastAsia="Calibri" w:hAnsi="Calibri"/>
          <w:b/>
          <w:bCs/>
          <w:color w:val="000000"/>
          <w:sz w:val="28"/>
          <w:szCs w:val="28"/>
        </w:rPr>
        <w:t xml:space="preserve">Year 2019</w:t>
      </w:r>
    </w:p>
    <w:p>
      <w:pPr>
        <w:spacing w:after="60" w:line="360" w:lineRule="auto"/>
      </w:pPr>
      <w:r>
        <w:rPr>
          <w:rFonts w:ascii="Calibri" w:cs="Calibri" w:eastAsia="Calibri" w:hAnsi="Calibri"/>
          <w:color w:val="000000"/>
          <w:sz w:val="28"/>
          <w:szCs w:val="28"/>
        </w:rPr>
        <w:t xml:space="preserve">Q74: 4     Q75: 2     Q76: 2     Q77: 1     Q78: 2</w:t>
      </w:r>
    </w:p>
    <w:p>
      <w:pPr>
        <w:spacing w:after="60" w:line="360" w:lineRule="auto"/>
      </w:pPr>
      <w:r>
        <w:rPr>
          <w:rFonts w:ascii="Calibri" w:cs="Calibri" w:eastAsia="Calibri" w:hAnsi="Calibri"/>
          <w:color w:val="000000"/>
          <w:sz w:val="28"/>
          <w:szCs w:val="28"/>
        </w:rPr>
        <w:t xml:space="preserve">Q79: 1     Q80: 1     Q81: 4</w:t>
      </w:r>
    </w:p>
    <w:p>
      <w:pPr>
        <w:spacing w:after="60" w:before="120" w:line="360" w:lineRule="auto"/>
      </w:pPr>
      <w:r>
        <w:rPr>
          <w:rFonts w:ascii="Calibri" w:cs="Calibri" w:eastAsia="Calibri" w:hAnsi="Calibri"/>
          <w:b/>
          <w:bCs/>
          <w:color w:val="000000"/>
          <w:sz w:val="28"/>
          <w:szCs w:val="28"/>
        </w:rPr>
        <w:t xml:space="preserve">Year 2020</w:t>
      </w:r>
    </w:p>
    <w:p>
      <w:pPr>
        <w:spacing w:after="60" w:line="360" w:lineRule="auto"/>
      </w:pPr>
      <w:r>
        <w:rPr>
          <w:rFonts w:ascii="Calibri" w:cs="Calibri" w:eastAsia="Calibri" w:hAnsi="Calibri"/>
          <w:color w:val="000000"/>
          <w:sz w:val="28"/>
          <w:szCs w:val="28"/>
        </w:rPr>
        <w:t xml:space="preserve">Q82: B     Q83: B     Q84: B     Q85: B     Q86: C</w:t>
      </w:r>
    </w:p>
    <w:p>
      <w:pPr>
        <w:spacing w:after="60" w:line="360" w:lineRule="auto"/>
      </w:pPr>
      <w:r>
        <w:rPr>
          <w:rFonts w:ascii="Calibri" w:cs="Calibri" w:eastAsia="Calibri" w:hAnsi="Calibri"/>
          <w:color w:val="000000"/>
          <w:sz w:val="28"/>
          <w:szCs w:val="28"/>
        </w:rPr>
        <w:t xml:space="preserve">Q87: D     Q88: D     Q89: C     Q90: A</w:t>
      </w:r>
    </w:p>
    <w:p>
      <w:pPr>
        <w:spacing w:after="60" w:before="120" w:line="360" w:lineRule="auto"/>
      </w:pPr>
      <w:r>
        <w:rPr>
          <w:rFonts w:ascii="Calibri" w:cs="Calibri" w:eastAsia="Calibri" w:hAnsi="Calibri"/>
          <w:b/>
          <w:bCs/>
          <w:color w:val="000000"/>
          <w:sz w:val="28"/>
          <w:szCs w:val="28"/>
        </w:rPr>
        <w:t xml:space="preserve">Year 2021</w:t>
      </w:r>
    </w:p>
    <w:p>
      <w:pPr>
        <w:spacing w:after="60" w:line="360" w:lineRule="auto"/>
      </w:pPr>
      <w:r>
        <w:rPr>
          <w:rFonts w:ascii="Calibri" w:cs="Calibri" w:eastAsia="Calibri" w:hAnsi="Calibri"/>
          <w:color w:val="000000"/>
          <w:sz w:val="28"/>
          <w:szCs w:val="28"/>
        </w:rPr>
        <w:t xml:space="preserve">Q91: 3     Q92: 3     Q93: 3     Q94: 1     Q95: 2</w:t>
      </w:r>
    </w:p>
    <w:p>
      <w:pPr>
        <w:spacing w:after="60" w:line="360" w:lineRule="auto"/>
      </w:pPr>
      <w:r>
        <w:rPr>
          <w:rFonts w:ascii="Calibri" w:cs="Calibri" w:eastAsia="Calibri" w:hAnsi="Calibri"/>
          <w:color w:val="000000"/>
          <w:sz w:val="28"/>
          <w:szCs w:val="28"/>
        </w:rPr>
        <w:t xml:space="preserve">Q96: 2     Q97: 4     Q98: 2     Q99: 1</w:t>
      </w:r>
    </w:p>
    <w:p>
      <w:pPr>
        <w:spacing w:after="60" w:before="120" w:line="360" w:lineRule="auto"/>
      </w:pPr>
      <w:r>
        <w:rPr>
          <w:rFonts w:ascii="Calibri" w:cs="Calibri" w:eastAsia="Calibri" w:hAnsi="Calibri"/>
          <w:b/>
          <w:bCs/>
          <w:color w:val="000000"/>
          <w:sz w:val="28"/>
          <w:szCs w:val="28"/>
        </w:rPr>
        <w:t xml:space="preserve">Year 2022</w:t>
      </w:r>
    </w:p>
    <w:p>
      <w:pPr>
        <w:spacing w:after="60" w:line="360" w:lineRule="auto"/>
      </w:pPr>
      <w:r>
        <w:rPr>
          <w:rFonts w:ascii="Calibri" w:cs="Calibri" w:eastAsia="Calibri" w:hAnsi="Calibri"/>
          <w:color w:val="000000"/>
          <w:sz w:val="28"/>
          <w:szCs w:val="28"/>
        </w:rPr>
        <w:t xml:space="preserve">Q100: 2     Q101: 1     Q102: 2     Q103: 1     Q104: 4</w:t>
      </w:r>
    </w:p>
    <w:p>
      <w:pPr>
        <w:spacing w:after="60" w:line="360" w:lineRule="auto"/>
      </w:pPr>
      <w:r>
        <w:rPr>
          <w:rFonts w:ascii="Calibri" w:cs="Calibri" w:eastAsia="Calibri" w:hAnsi="Calibri"/>
          <w:color w:val="000000"/>
          <w:sz w:val="28"/>
          <w:szCs w:val="28"/>
        </w:rPr>
        <w:t xml:space="preserve">Q105: 4     Q106: 2     Q107: 2</w:t>
      </w:r>
    </w:p>
    <w:p>
      <w:pPr>
        <w:spacing w:after="60" w:before="120" w:line="360" w:lineRule="auto"/>
      </w:pPr>
      <w:r>
        <w:rPr>
          <w:rFonts w:ascii="Calibri" w:cs="Calibri" w:eastAsia="Calibri" w:hAnsi="Calibri"/>
          <w:b/>
          <w:bCs/>
          <w:color w:val="000000"/>
          <w:sz w:val="28"/>
          <w:szCs w:val="28"/>
        </w:rPr>
        <w:t xml:space="preserve">Year 2023</w:t>
      </w:r>
    </w:p>
    <w:p>
      <w:pPr>
        <w:spacing w:after="60" w:line="360" w:lineRule="auto"/>
      </w:pPr>
      <w:r>
        <w:rPr>
          <w:rFonts w:ascii="Calibri" w:cs="Calibri" w:eastAsia="Calibri" w:hAnsi="Calibri"/>
          <w:color w:val="000000"/>
          <w:sz w:val="28"/>
          <w:szCs w:val="28"/>
        </w:rPr>
        <w:t xml:space="preserve">Q108: D     Q109: D     Q110: D     Q111: A     Q112: B</w:t>
      </w:r>
    </w:p>
    <w:p>
      <w:pPr>
        <w:spacing w:after="60" w:line="360" w:lineRule="auto"/>
      </w:pPr>
      <w:r>
        <w:rPr>
          <w:rFonts w:ascii="Calibri" w:cs="Calibri" w:eastAsia="Calibri" w:hAnsi="Calibri"/>
          <w:color w:val="000000"/>
          <w:sz w:val="28"/>
          <w:szCs w:val="28"/>
        </w:rPr>
        <w:t xml:space="preserve">Q113: B     Q114: B     Q115: D     Q116: B     Q117: D</w:t>
      </w:r>
    </w:p>
    <w:p>
      <w:pPr>
        <w:spacing w:after="60" w:line="360" w:lineRule="auto"/>
      </w:pPr>
      <w:r>
        <w:rPr>
          <w:rFonts w:ascii="Calibri" w:cs="Calibri" w:eastAsia="Calibri" w:hAnsi="Calibri"/>
          <w:color w:val="000000"/>
          <w:sz w:val="28"/>
          <w:szCs w:val="28"/>
        </w:rPr>
        <w:t xml:space="preserve">Q118: C     Q119: B     Q120: D     Q121: A     Q122: C</w:t>
      </w:r>
    </w:p>
    <w:p>
      <w:pPr>
        <w:spacing w:after="60" w:line="360" w:lineRule="auto"/>
      </w:pPr>
      <w:r>
        <w:rPr>
          <w:rFonts w:ascii="Calibri" w:cs="Calibri" w:eastAsia="Calibri" w:hAnsi="Calibri"/>
          <w:color w:val="000000"/>
          <w:sz w:val="28"/>
          <w:szCs w:val="28"/>
        </w:rPr>
        <w:t xml:space="preserve">Q123: B     Q124: C     Q125: C     Q126: C     Q127: 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000000"/>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JMFC Previous Years QP - The Indian Evidence Act, 1872</dc:title>
  <dc:creator>Law Guru Institute compilation</dc:creator>
  <cp:lastModifiedBy>Un-named</cp:lastModifiedBy>
  <cp:revision>1</cp:revision>
  <dcterms:created xsi:type="dcterms:W3CDTF">2026-05-31T20:38:04.775Z</dcterms:created>
  <dcterms:modified xsi:type="dcterms:W3CDTF">2026-05-31T20:38:04.775Z</dcterms:modified>
</cp:coreProperties>
</file>

<file path=docProps/custom.xml><?xml version="1.0" encoding="utf-8"?>
<Properties xmlns="http://schemas.openxmlformats.org/officeDocument/2006/custom-properties" xmlns:vt="http://schemas.openxmlformats.org/officeDocument/2006/docPropsVTypes"/>
</file>