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109E" w:rsidRPr="001C109E" w:rsidRDefault="001C109E" w:rsidP="001C109E">
      <w:pPr>
        <w:rPr>
          <w:b/>
          <w:bCs/>
        </w:rPr>
      </w:pPr>
      <w:r w:rsidRPr="001C109E">
        <w:rPr>
          <w:b/>
          <w:bCs/>
        </w:rPr>
        <w:t>CHAPTER – 1</w:t>
      </w:r>
    </w:p>
    <w:p w:rsidR="001C109E" w:rsidRPr="001C109E" w:rsidRDefault="001C109E" w:rsidP="001C109E">
      <w:pPr>
        <w:rPr>
          <w:b/>
          <w:bCs/>
        </w:rPr>
      </w:pPr>
      <w:r w:rsidRPr="001C109E">
        <w:rPr>
          <w:b/>
          <w:bCs/>
        </w:rPr>
        <w:t>INTRODUCTION TO RESEARCH STUDY</w:t>
      </w:r>
    </w:p>
    <w:p w:rsidR="001C109E" w:rsidRPr="001C109E" w:rsidRDefault="001C109E" w:rsidP="001C109E">
      <w:pPr>
        <w:rPr>
          <w:b/>
          <w:bCs/>
        </w:rPr>
      </w:pPr>
      <w:r w:rsidRPr="001C109E">
        <w:rPr>
          <w:b/>
          <w:bCs/>
        </w:rPr>
        <w:t>1.1 Introduction</w:t>
      </w:r>
    </w:p>
    <w:p w:rsidR="001C109E" w:rsidRPr="001C109E" w:rsidRDefault="001C109E" w:rsidP="001C109E">
      <w:r w:rsidRPr="001C109E">
        <w:t xml:space="preserve">Human trafficking represents one of the gravest violations of human rights in the contemporary world. It involves the recruitment, transportation, transfer, </w:t>
      </w:r>
      <w:proofErr w:type="spellStart"/>
      <w:r w:rsidRPr="001C109E">
        <w:t>harboring</w:t>
      </w:r>
      <w:proofErr w:type="spellEnd"/>
      <w:r w:rsidRPr="001C109E">
        <w:t>, or receipt of persons through coercion, deception, abuse of power, or exploitation of vulnerability for the purpose of exploitation. Women and children constitute the most vulnerable groups affected by this phenomenon, largely due to structural inequalities, economic deprivation, gender discrimination, and social marginalization. Across many developing societies, including India, trafficking has emerged as a complex socio-legal challenge that intersects with organized crime, migration patterns, labour exploitation, and gender-based violence.</w:t>
      </w:r>
    </w:p>
    <w:p w:rsidR="001C109E" w:rsidRPr="001C109E" w:rsidRDefault="001C109E" w:rsidP="001C109E">
      <w:r w:rsidRPr="001C109E">
        <w:t>India occupies a unique position within the global trafficking landscape. The country functions simultaneously as a source, transit, and destination for trafficked persons. Internal trafficking occurs extensively between rural and urban regions, while cross-border trafficking frequently takes place from neighbouring countries such as Nepal and Bangladesh. Women and girls are often trafficked for commercial sexual exploitation, forced marriage, domestic servitude, and other forms of exploitation, while children are trafficked for bonded labour, illegal adoption, begging syndicates, and sexual abuse. The clandestine nature of trafficking networks and the vulnerability of victims often make detection and prosecution difficult, thereby allowing trafficking to persist despite the existence of legal prohibitions.</w:t>
      </w:r>
    </w:p>
    <w:p w:rsidR="001C109E" w:rsidRPr="001C109E" w:rsidRDefault="001C109E" w:rsidP="001C109E">
      <w:r w:rsidRPr="001C109E">
        <w:t>The Indian legal system has attempted to address trafficking through a combination of constitutional safeguards, criminal statutes, and special legislations. Article 23 of the Constitution of India explicitly prohibits trafficking in human beings and forced labour, recognizing these practices as incompatible with human dignity and liberty. Over time, statutory provisions such as the Immoral Traffic (Prevention) Act, 1956, and amendments to the Indian Penal Code—particularly Sections 370 and 370A—have sought to criminalize various forms of exploitation associated with trafficking. Additional legislation, including the Protection of Children from Sexual Offences Act, 2012, the Juvenile Justice (Care and Protection of Children) Act, 2015, and the Bonded Labour System (Abolition) Act, 1976, addresses specific dimensions of trafficking and exploitation.</w:t>
      </w:r>
    </w:p>
    <w:p w:rsidR="001C109E" w:rsidRPr="001C109E" w:rsidRDefault="001C109E" w:rsidP="001C109E">
      <w:r w:rsidRPr="001C109E">
        <w:t>Despite these legislative efforts, trafficking continues to pose significant challenges for the Indian criminal justice system. One of the key concerns is the fragmented nature of anti-trafficking laws. Different statutes address particular forms of exploitation, but the absence of a comprehensive and unified legal framework often results in overlapping jurisdictions and inconsistent enforcement. Moreover, trafficking cases frequently involve multiple offences—such as kidnapping, sexual exploitation, forced labour, and illegal confinement—making prosecution legally complex and procedurally demanding.</w:t>
      </w:r>
    </w:p>
    <w:p w:rsidR="001C109E" w:rsidRPr="001C109E" w:rsidRDefault="001C109E" w:rsidP="001C109E">
      <w:r w:rsidRPr="001C109E">
        <w:t>The judiciary has played an important role in shaping anti-trafficking jurisprudence in India. Through public interest litigation and progressive judicial interpretation, courts have attempted to expand the protection of trafficking victims and ensure accountability of enforcement agencies. Several landmark judgments of the Supreme Court and High Courts have addressed issues such as the rehabilitation of trafficked persons, the rights of children born in prostitution, and the regulation of trafficking networks. These judicial interventions have often sought to fill legislative gaps and provide guidelines for administrative authorities in dealing with trafficking cases.</w:t>
      </w:r>
    </w:p>
    <w:p w:rsidR="001C109E" w:rsidRPr="001C109E" w:rsidRDefault="001C109E" w:rsidP="001C109E">
      <w:r w:rsidRPr="001C109E">
        <w:lastRenderedPageBreak/>
        <w:t>However, the effectiveness of the legal framework depends not only on the existence of laws but also on their implementation. Weak investigative mechanisms, low conviction rates, lack of specialized training among law enforcement officials, and inadequate victim protection programs have been identified as significant obstacles in combating trafficking. Survivors frequently face social stigma, intimidation by traffickers, and procedural difficulties during criminal trials, which may discourage them from cooperating with prosecution efforts. Consequently, the criminal justice response often fails to provide meaningful redress to victims or to dismantle organized trafficking networks.</w:t>
      </w:r>
    </w:p>
    <w:p w:rsidR="001C109E" w:rsidRPr="001C109E" w:rsidRDefault="001C109E" w:rsidP="001C109E">
      <w:r w:rsidRPr="001C109E">
        <w:t xml:space="preserve">Another important dimension of trafficking in India relates to rehabilitation and reintegration of survivors. Rescue operations alone cannot address the long-term consequences of trafficking unless accompanied by adequate support mechanisms such as </w:t>
      </w:r>
      <w:proofErr w:type="spellStart"/>
      <w:r w:rsidRPr="001C109E">
        <w:t>counseling</w:t>
      </w:r>
      <w:proofErr w:type="spellEnd"/>
      <w:r w:rsidRPr="001C109E">
        <w:t xml:space="preserve">, shelter homes, education, vocational training, and economic assistance. Government schemes such as the </w:t>
      </w:r>
      <w:proofErr w:type="spellStart"/>
      <w:r w:rsidRPr="001C109E">
        <w:t>Ujjawala</w:t>
      </w:r>
      <w:proofErr w:type="spellEnd"/>
      <w:r w:rsidRPr="001C109E">
        <w:t xml:space="preserve"> Scheme and </w:t>
      </w:r>
      <w:proofErr w:type="spellStart"/>
      <w:r w:rsidRPr="001C109E">
        <w:t>Swadhar</w:t>
      </w:r>
      <w:proofErr w:type="spellEnd"/>
      <w:r w:rsidRPr="001C109E">
        <w:t xml:space="preserve"> </w:t>
      </w:r>
      <w:proofErr w:type="spellStart"/>
      <w:r w:rsidRPr="001C109E">
        <w:t>Greh</w:t>
      </w:r>
      <w:proofErr w:type="spellEnd"/>
      <w:r w:rsidRPr="001C109E">
        <w:t xml:space="preserve"> have been introduced to facilitate rehabilitation of trafficking survivors, yet concerns persist regarding their implementation, accessibility, and effectiveness.</w:t>
      </w:r>
    </w:p>
    <w:p w:rsidR="001C109E" w:rsidRPr="001C109E" w:rsidRDefault="001C109E" w:rsidP="001C109E">
      <w:r w:rsidRPr="001C109E">
        <w:t>International legal developments have also influenced India’s approach to trafficking. The United Nations Protocol to Prevent, Suppress and Punish Trafficking in Persons, especially Women and Children (commonly referred to as the Palermo Protocol), has established global standards for defining and addressing trafficking. Other international instruments, including the Convention on the Elimination of All Forms of Discrimination Against Women (CEDAW) and the United Nations Convention on the Rights of the Child (UNCRC), emphasize the protection of vulnerable groups from exploitation and abuse. As a signatory to these instruments, India carries international obligations to adopt legislative, administrative, and policy measures aimed at preventing trafficking and protecting victims.</w:t>
      </w:r>
    </w:p>
    <w:p w:rsidR="001C109E" w:rsidRPr="001C109E" w:rsidRDefault="001C109E" w:rsidP="001C109E">
      <w:r w:rsidRPr="001C109E">
        <w:t>Against this backdrop, the trafficking of women and children in India raises several pressing legal and policy questions. While the existing statutory framework criminalizes various forms of exploitation, its effectiveness in preventing trafficking and ensuring justice for victims remains contested. Judicial interventions have attempted to strengthen victim protection and enforcement mechanisms, yet systemic deficiencies continue to undermine the implementation of anti-trafficking measures. Furthermore, policy responses have often focused on rescue operations without adequately addressing the socio-economic conditions that facilitate trafficking.</w:t>
      </w:r>
    </w:p>
    <w:p w:rsidR="001C109E" w:rsidRPr="001C109E" w:rsidRDefault="001C109E" w:rsidP="001C109E">
      <w:r w:rsidRPr="001C109E">
        <w:t>This research therefore undertakes a comprehensive study of the trafficking of women and children in India with a particular focus on three key dimensions: the legal framework governing trafficking, the judicial response to trafficking-related cases, and the policy gaps that hinder effective implementation of anti-trafficking measures. By examining statutory provisions, judicial precedents, and policy initiatives, the study seeks to evaluate the strengths and limitations of the existing system and to propose reforms that could strengthen the protection of trafficking survivors and enhance the effectiveness of legal enforcement.</w:t>
      </w:r>
    </w:p>
    <w:p w:rsidR="001C109E" w:rsidRPr="001C109E" w:rsidRDefault="001C109E" w:rsidP="001C109E">
      <w:r w:rsidRPr="001C109E">
        <w:t>The issue of trafficking cannot be understood solely through the lens of criminal law; it must also be viewed within the broader context of human rights, gender justice, and socio-economic inequality. Consequently, this study adopts an interdisciplinary perspective that combines legal analysis with insights from human rights discourse and policy studies. Such an approach allows for a more comprehensive understanding of trafficking as a phenomenon that is simultaneously legal, social, and economic in nature.</w:t>
      </w:r>
    </w:p>
    <w:p w:rsidR="001C109E" w:rsidRPr="001C109E" w:rsidRDefault="001C109E" w:rsidP="001C109E">
      <w:r w:rsidRPr="001C109E">
        <w:lastRenderedPageBreak/>
        <w:t>Ultimately, addressing trafficking requires coordinated efforts across legislative, judicial, and administrative domains. Laws must be clear and comprehensive, judicial processes must be sensitive to the needs of victims, and policy frameworks must focus on prevention, rehabilitation, and accountability. Through a critical examination of these dimensions, this research aims to contribute to the ongoing discourse on strengthening India’s response to trafficking of women and children.</w:t>
      </w:r>
    </w:p>
    <w:p w:rsidR="001C109E" w:rsidRPr="001C109E" w:rsidRDefault="001C109E" w:rsidP="001C109E">
      <w:r w:rsidRPr="001C109E">
        <w:pict>
          <v:rect id="_x0000_i1025" style="width:0;height:1.5pt" o:hralign="center" o:hrstd="t" o:hr="t" fillcolor="#a0a0a0" stroked="f"/>
        </w:pict>
      </w:r>
    </w:p>
    <w:p w:rsidR="001C109E" w:rsidRPr="001C109E" w:rsidRDefault="001C109E" w:rsidP="001C109E">
      <w:pPr>
        <w:rPr>
          <w:b/>
          <w:bCs/>
        </w:rPr>
      </w:pPr>
      <w:r w:rsidRPr="001C109E">
        <w:rPr>
          <w:b/>
          <w:bCs/>
        </w:rPr>
        <w:t>1.2 Significance of the Study</w:t>
      </w:r>
    </w:p>
    <w:p w:rsidR="001C109E" w:rsidRPr="001C109E" w:rsidRDefault="001C109E" w:rsidP="001C109E">
      <w:r w:rsidRPr="001C109E">
        <w:t>The trafficking of women and children constitutes a serious violation of fundamental human rights and represents one of the most complex forms of organized crime confronting modern societies. In India, the issue assumes particular significance due to the country’s vast socio-economic diversity, regional inequalities, and demographic vulnerabilities. Women and children from marginalized communities often become targets of trafficking networks that exploit poverty, illiteracy, and social exclusion. As a result, trafficking not only undermines individual dignity and liberty but also perpetuates structural inequalities within society.</w:t>
      </w:r>
    </w:p>
    <w:p w:rsidR="001C109E" w:rsidRPr="001C109E" w:rsidRDefault="001C109E" w:rsidP="001C109E">
      <w:r w:rsidRPr="001C109E">
        <w:t>The importance of this study lies in its attempt to examine trafficking through a comprehensive legal and policy lens. While several legislative measures exist to address trafficking-related offences, questions remain regarding their effectiveness in preventing exploitation and protecting victims. A systematic analysis of the legal framework can therefore help identify the strengths and weaknesses of current laws and determine whether they adequately address the realities of trafficking in India.</w:t>
      </w:r>
    </w:p>
    <w:p w:rsidR="001C109E" w:rsidRPr="001C109E" w:rsidRDefault="001C109E" w:rsidP="001C109E">
      <w:r w:rsidRPr="001C109E">
        <w:t>Another significant aspect of this research concerns the role of the judiciary in shaping anti-trafficking jurisprudence. Courts in India have frequently been called upon to interpret statutory provisions, address gaps in legislation, and issue directions to administrative authorities in matters relating to trafficking and victim rehabilitation. By examining judicial decisions in trafficking cases, the study aims to understand how courts have contributed to the development of legal principles governing victim protection, criminal liability, and state accountability.</w:t>
      </w:r>
    </w:p>
    <w:p w:rsidR="001C109E" w:rsidRPr="001C109E" w:rsidRDefault="001C109E" w:rsidP="001C109E">
      <w:r w:rsidRPr="001C109E">
        <w:t>The study also holds importance from a policy perspective. Effective responses to trafficking require coordination among multiple institutions, including law enforcement agencies, social welfare departments, and non-governmental organizations. However, policy implementation often suffers from institutional fragmentation, resource constraints, and lack of reliable data. Identifying these policy gaps is crucial for designing reforms that strengthen prevention, rescue, rehabilitation, and reintegration mechanisms for trafficking survivors.</w:t>
      </w:r>
    </w:p>
    <w:p w:rsidR="001C109E" w:rsidRPr="001C109E" w:rsidRDefault="001C109E" w:rsidP="001C109E">
      <w:r w:rsidRPr="001C109E">
        <w:t>Furthermore, the research contributes to the broader discourse on gender justice and child protection in India. Trafficking disproportionately affects women and children, making it necessary to examine the intersection between criminal law and human rights protections. By focusing on vulnerable groups, the study highlights the need for survivor-centric approaches that prioritize dignity, rehabilitation, and long-term social integration.</w:t>
      </w:r>
    </w:p>
    <w:p w:rsidR="001C109E" w:rsidRPr="001C109E" w:rsidRDefault="001C109E" w:rsidP="001C109E">
      <w:r w:rsidRPr="001C109E">
        <w:t>Finally, the study gains additional relevance in light of India’s international commitments under global human rights conventions and anti-trafficking instruments. As a participant in international efforts to combat trafficking, India is expected to align its domestic legal and policy frameworks with internationally recognized standards. A critical assessment of India’s compliance with these obligations can therefore provide valuable insights into areas requiring legislative or institutional reform.</w:t>
      </w:r>
    </w:p>
    <w:p w:rsidR="001C109E" w:rsidRPr="001C109E" w:rsidRDefault="001C109E" w:rsidP="001C109E">
      <w:r w:rsidRPr="001C109E">
        <w:pict>
          <v:rect id="_x0000_i1026" style="width:0;height:1.5pt" o:hralign="center" o:hrstd="t" o:hr="t" fillcolor="#a0a0a0" stroked="f"/>
        </w:pict>
      </w:r>
    </w:p>
    <w:p w:rsidR="001C109E" w:rsidRPr="001C109E" w:rsidRDefault="001C109E" w:rsidP="001C109E">
      <w:pPr>
        <w:rPr>
          <w:b/>
          <w:bCs/>
        </w:rPr>
      </w:pPr>
      <w:r w:rsidRPr="001C109E">
        <w:rPr>
          <w:b/>
          <w:bCs/>
        </w:rPr>
        <w:lastRenderedPageBreak/>
        <w:t>1.3 Statement of the Problem</w:t>
      </w:r>
    </w:p>
    <w:p w:rsidR="001C109E" w:rsidRPr="001C109E" w:rsidRDefault="001C109E" w:rsidP="001C109E">
      <w:r w:rsidRPr="001C109E">
        <w:t>Despite the existence of several legislative provisions aimed at combating trafficking, the trafficking of women and children continues to remain a persistent problem in India. The complexity of trafficking networks, combined with socio-economic vulnerabilities, creates an environment in which exploitation can thrive despite legal prohibitions.</w:t>
      </w:r>
    </w:p>
    <w:p w:rsidR="001C109E" w:rsidRPr="001C109E" w:rsidRDefault="001C109E" w:rsidP="001C109E">
      <w:r w:rsidRPr="001C109E">
        <w:t>One of the central issues lies in the fragmented nature of the legal framework governing trafficking. Different statutes address various forms of exploitation, yet the absence of a unified anti-trafficking law often results in overlapping jurisdiction and inconsistent enforcement. Investigative agencies frequently encounter difficulties in determining which statutory provisions should be applied in particular cases, leading to procedural delays and weak prosecution.</w:t>
      </w:r>
    </w:p>
    <w:p w:rsidR="001C109E" w:rsidRPr="001C109E" w:rsidRDefault="001C109E" w:rsidP="001C109E">
      <w:r w:rsidRPr="001C109E">
        <w:t>Another major concern is the limited effectiveness of enforcement mechanisms. Trafficking cases often involve organized criminal networks operating across multiple jurisdictions, which complicates investigation and prosecution. In many instances, law enforcement authorities lack specialized training or resources to handle trafficking cases effectively. Moreover, victims may be reluctant to testify due to fear of retaliation, social stigma, or lack of adequate protection.</w:t>
      </w:r>
    </w:p>
    <w:p w:rsidR="001C109E" w:rsidRPr="001C109E" w:rsidRDefault="001C109E" w:rsidP="001C109E">
      <w:r w:rsidRPr="001C109E">
        <w:t>Judicial proceedings in trafficking cases also present several challenges. Prolonged trials, evidentiary difficulties, and limited witness protection mechanisms can undermine the ability of courts to deliver timely justice. In addition, trafficking survivors often face social and psychological barriers that make participation in legal processes difficult.</w:t>
      </w:r>
    </w:p>
    <w:p w:rsidR="001C109E" w:rsidRPr="001C109E" w:rsidRDefault="001C109E" w:rsidP="001C109E">
      <w:r w:rsidRPr="001C109E">
        <w:t>Policy responses to trafficking have likewise been criticized for their limited effectiveness. While government schemes exist to support rescue and rehabilitation efforts, their implementation is often inconsistent across different regions. Inadequate funding, lack of monitoring mechanisms, and insufficient coordination among agencies have hindered the effectiveness of rehabilitation programs.</w:t>
      </w:r>
    </w:p>
    <w:p w:rsidR="001C109E" w:rsidRPr="001C109E" w:rsidRDefault="001C109E" w:rsidP="001C109E">
      <w:r w:rsidRPr="001C109E">
        <w:t>These challenges collectively raise important questions regarding the adequacy of India’s legal and institutional response to trafficking. The persistence of trafficking despite legislative and policy measures suggests the need for a comprehensive evaluation of the existing system. This research therefore seeks to investigate the gaps in legal provisions, judicial practices, and policy implementation that contribute to the continued prevalence of trafficking in India.</w:t>
      </w:r>
    </w:p>
    <w:p w:rsidR="001C109E" w:rsidRPr="001C109E" w:rsidRDefault="001C109E" w:rsidP="001C109E">
      <w:r w:rsidRPr="001C109E">
        <w:pict>
          <v:rect id="_x0000_i1027" style="width:0;height:1.5pt" o:hralign="center" o:hrstd="t" o:hr="t" fillcolor="#a0a0a0" stroked="f"/>
        </w:pict>
      </w:r>
    </w:p>
    <w:p w:rsidR="001C109E" w:rsidRPr="001C109E" w:rsidRDefault="001C109E" w:rsidP="001C109E">
      <w:pPr>
        <w:rPr>
          <w:b/>
          <w:bCs/>
        </w:rPr>
      </w:pPr>
      <w:r w:rsidRPr="001C109E">
        <w:rPr>
          <w:b/>
          <w:bCs/>
        </w:rPr>
        <w:t>1.4 Aims and Objectives of the Study</w:t>
      </w:r>
    </w:p>
    <w:p w:rsidR="001C109E" w:rsidRPr="001C109E" w:rsidRDefault="001C109E" w:rsidP="001C109E">
      <w:r w:rsidRPr="001C109E">
        <w:t>The primary aim of this research is to critically examine the trafficking of women and children in India through an analysis of the legal framework, judicial response, and policy implementation mechanisms.</w:t>
      </w:r>
    </w:p>
    <w:p w:rsidR="001C109E" w:rsidRPr="001C109E" w:rsidRDefault="001C109E" w:rsidP="001C109E">
      <w:r w:rsidRPr="001C109E">
        <w:t>The specific objectives of the study include:</w:t>
      </w:r>
    </w:p>
    <w:p w:rsidR="001C109E" w:rsidRPr="001C109E" w:rsidRDefault="001C109E" w:rsidP="001C109E">
      <w:pPr>
        <w:numPr>
          <w:ilvl w:val="0"/>
          <w:numId w:val="1"/>
        </w:numPr>
      </w:pPr>
      <w:r w:rsidRPr="001C109E">
        <w:t xml:space="preserve">To </w:t>
      </w:r>
      <w:proofErr w:type="spellStart"/>
      <w:r w:rsidRPr="001C109E">
        <w:t>analyze</w:t>
      </w:r>
      <w:proofErr w:type="spellEnd"/>
      <w:r w:rsidRPr="001C109E">
        <w:t xml:space="preserve"> the legal framework governing trafficking of women and children in India.</w:t>
      </w:r>
    </w:p>
    <w:p w:rsidR="001C109E" w:rsidRPr="001C109E" w:rsidRDefault="001C109E" w:rsidP="001C109E">
      <w:pPr>
        <w:numPr>
          <w:ilvl w:val="0"/>
          <w:numId w:val="1"/>
        </w:numPr>
      </w:pPr>
      <w:r w:rsidRPr="001C109E">
        <w:t>To examine relevant international conventions and India’s obligations under international law relating to trafficking.</w:t>
      </w:r>
    </w:p>
    <w:p w:rsidR="001C109E" w:rsidRPr="001C109E" w:rsidRDefault="001C109E" w:rsidP="001C109E">
      <w:pPr>
        <w:numPr>
          <w:ilvl w:val="0"/>
          <w:numId w:val="1"/>
        </w:numPr>
      </w:pPr>
      <w:r w:rsidRPr="001C109E">
        <w:t>To study judicial responses and landmark court decisions concerning trafficking cases.</w:t>
      </w:r>
    </w:p>
    <w:p w:rsidR="001C109E" w:rsidRPr="001C109E" w:rsidRDefault="001C109E" w:rsidP="001C109E">
      <w:pPr>
        <w:numPr>
          <w:ilvl w:val="0"/>
          <w:numId w:val="1"/>
        </w:numPr>
      </w:pPr>
      <w:r w:rsidRPr="001C109E">
        <w:lastRenderedPageBreak/>
        <w:t>To identify gaps and inconsistencies in existing anti-trafficking legislation and enforcement mechanisms.</w:t>
      </w:r>
    </w:p>
    <w:p w:rsidR="001C109E" w:rsidRPr="001C109E" w:rsidRDefault="001C109E" w:rsidP="001C109E">
      <w:pPr>
        <w:numPr>
          <w:ilvl w:val="0"/>
          <w:numId w:val="1"/>
        </w:numPr>
      </w:pPr>
      <w:r w:rsidRPr="001C109E">
        <w:t>To evaluate the effectiveness of policy initiatives and rehabilitation programs for trafficking survivors.</w:t>
      </w:r>
    </w:p>
    <w:p w:rsidR="001C109E" w:rsidRPr="001C109E" w:rsidRDefault="001C109E" w:rsidP="001C109E">
      <w:pPr>
        <w:numPr>
          <w:ilvl w:val="0"/>
          <w:numId w:val="1"/>
        </w:numPr>
      </w:pPr>
      <w:r w:rsidRPr="001C109E">
        <w:t>To propose legal and policy reforms aimed at strengthening the prevention and prosecution of trafficking and improving victim protection mechanisms.</w:t>
      </w:r>
    </w:p>
    <w:p w:rsidR="001C109E" w:rsidRPr="001C109E" w:rsidRDefault="001C109E" w:rsidP="001C109E">
      <w:r w:rsidRPr="001C109E">
        <w:pict>
          <v:rect id="_x0000_i1028" style="width:0;height:1.5pt" o:hralign="center" o:hrstd="t" o:hr="t" fillcolor="#a0a0a0" stroked="f"/>
        </w:pict>
      </w:r>
    </w:p>
    <w:p w:rsidR="001C109E" w:rsidRPr="001C109E" w:rsidRDefault="001C109E" w:rsidP="001C109E">
      <w:pPr>
        <w:rPr>
          <w:b/>
          <w:bCs/>
        </w:rPr>
      </w:pPr>
      <w:r w:rsidRPr="001C109E">
        <w:rPr>
          <w:b/>
          <w:bCs/>
        </w:rPr>
        <w:t>1.5 Hypotheses</w:t>
      </w:r>
    </w:p>
    <w:p w:rsidR="001C109E" w:rsidRPr="001C109E" w:rsidRDefault="001C109E" w:rsidP="001C109E">
      <w:pPr>
        <w:numPr>
          <w:ilvl w:val="0"/>
          <w:numId w:val="2"/>
        </w:numPr>
      </w:pPr>
      <w:r w:rsidRPr="001C109E">
        <w:t>The fragmented nature of India’s anti-trafficking legal framework contributes to inconsistent enforcement and prosecution of trafficking offences.</w:t>
      </w:r>
    </w:p>
    <w:p w:rsidR="001C109E" w:rsidRPr="001C109E" w:rsidRDefault="001C109E" w:rsidP="001C109E">
      <w:pPr>
        <w:numPr>
          <w:ilvl w:val="0"/>
          <w:numId w:val="2"/>
        </w:numPr>
      </w:pPr>
      <w:r w:rsidRPr="001C109E">
        <w:t>Judicial activism has played a significant role in strengthening victim protection and shaping anti-trafficking jurisprudence in India.</w:t>
      </w:r>
    </w:p>
    <w:p w:rsidR="001C109E" w:rsidRPr="001C109E" w:rsidRDefault="001C109E" w:rsidP="001C109E">
      <w:pPr>
        <w:numPr>
          <w:ilvl w:val="0"/>
          <w:numId w:val="2"/>
        </w:numPr>
      </w:pPr>
      <w:r w:rsidRPr="001C109E">
        <w:t>Policy initiatives aimed at rehabilitation of trafficking survivors remain insufficient due to weak implementation and institutional coordination.</w:t>
      </w:r>
    </w:p>
    <w:p w:rsidR="001C109E" w:rsidRPr="001C109E" w:rsidRDefault="001C109E" w:rsidP="001C109E">
      <w:pPr>
        <w:numPr>
          <w:ilvl w:val="0"/>
          <w:numId w:val="2"/>
        </w:numPr>
      </w:pPr>
      <w:r w:rsidRPr="001C109E">
        <w:t>Adoption of comprehensive legislative reforms and integrated policy mechanisms can significantly improve India’s response to trafficking of women and children.</w:t>
      </w:r>
    </w:p>
    <w:p w:rsidR="001C109E" w:rsidRPr="001C109E" w:rsidRDefault="001C109E" w:rsidP="001C109E">
      <w:r w:rsidRPr="001C109E">
        <w:pict>
          <v:rect id="_x0000_i1029" style="width:0;height:1.5pt" o:hralign="center" o:hrstd="t" o:hr="t" fillcolor="#a0a0a0" stroked="f"/>
        </w:pict>
      </w:r>
    </w:p>
    <w:p w:rsidR="001C109E" w:rsidRPr="001C109E" w:rsidRDefault="001C109E" w:rsidP="001C109E">
      <w:pPr>
        <w:rPr>
          <w:b/>
          <w:bCs/>
        </w:rPr>
      </w:pPr>
      <w:r w:rsidRPr="001C109E">
        <w:rPr>
          <w:b/>
          <w:bCs/>
        </w:rPr>
        <w:t>1.6 Research Methodology</w:t>
      </w:r>
    </w:p>
    <w:p w:rsidR="001C109E" w:rsidRPr="001C109E" w:rsidRDefault="001C109E" w:rsidP="001C109E">
      <w:r w:rsidRPr="001C109E">
        <w:t xml:space="preserve">The present study adopts a </w:t>
      </w:r>
      <w:r w:rsidRPr="001C109E">
        <w:rPr>
          <w:b/>
          <w:bCs/>
        </w:rPr>
        <w:t>doctrinal research methodology</w:t>
      </w:r>
      <w:r w:rsidRPr="001C109E">
        <w:t>, focusing primarily on the analysis of legal texts, judicial decisions, and scholarly literature related to trafficking of women and children.</w:t>
      </w:r>
    </w:p>
    <w:p w:rsidR="001C109E" w:rsidRPr="001C109E" w:rsidRDefault="001C109E" w:rsidP="001C109E">
      <w:r w:rsidRPr="001C109E">
        <w:t xml:space="preserve">The research relies on </w:t>
      </w:r>
      <w:r w:rsidRPr="001C109E">
        <w:rPr>
          <w:b/>
          <w:bCs/>
        </w:rPr>
        <w:t>secondary sources of data</w:t>
      </w:r>
      <w:r w:rsidRPr="001C109E">
        <w:t>, including:</w:t>
      </w:r>
    </w:p>
    <w:p w:rsidR="001C109E" w:rsidRPr="001C109E" w:rsidRDefault="001C109E" w:rsidP="001C109E">
      <w:pPr>
        <w:numPr>
          <w:ilvl w:val="0"/>
          <w:numId w:val="3"/>
        </w:numPr>
      </w:pPr>
      <w:r w:rsidRPr="001C109E">
        <w:t>Constitutional provisions and statutory enactments</w:t>
      </w:r>
    </w:p>
    <w:p w:rsidR="001C109E" w:rsidRPr="001C109E" w:rsidRDefault="001C109E" w:rsidP="001C109E">
      <w:pPr>
        <w:numPr>
          <w:ilvl w:val="0"/>
          <w:numId w:val="3"/>
        </w:numPr>
      </w:pPr>
      <w:r w:rsidRPr="001C109E">
        <w:t>Judicial decisions of the Supreme Court and High Courts</w:t>
      </w:r>
    </w:p>
    <w:p w:rsidR="001C109E" w:rsidRPr="001C109E" w:rsidRDefault="001C109E" w:rsidP="001C109E">
      <w:pPr>
        <w:numPr>
          <w:ilvl w:val="0"/>
          <w:numId w:val="3"/>
        </w:numPr>
      </w:pPr>
      <w:r w:rsidRPr="001C109E">
        <w:t>International conventions and treaties</w:t>
      </w:r>
    </w:p>
    <w:p w:rsidR="001C109E" w:rsidRPr="001C109E" w:rsidRDefault="001C109E" w:rsidP="001C109E">
      <w:pPr>
        <w:numPr>
          <w:ilvl w:val="0"/>
          <w:numId w:val="3"/>
        </w:numPr>
      </w:pPr>
      <w:r w:rsidRPr="001C109E">
        <w:t>Academic books and journal articles</w:t>
      </w:r>
    </w:p>
    <w:p w:rsidR="001C109E" w:rsidRPr="001C109E" w:rsidRDefault="001C109E" w:rsidP="001C109E">
      <w:pPr>
        <w:numPr>
          <w:ilvl w:val="0"/>
          <w:numId w:val="3"/>
        </w:numPr>
      </w:pPr>
      <w:r w:rsidRPr="001C109E">
        <w:t>Reports published by governmental and international organizations such as UNODC, ILO, and NCRB</w:t>
      </w:r>
    </w:p>
    <w:p w:rsidR="001C109E" w:rsidRPr="001C109E" w:rsidRDefault="001C109E" w:rsidP="001C109E">
      <w:pPr>
        <w:numPr>
          <w:ilvl w:val="0"/>
          <w:numId w:val="3"/>
        </w:numPr>
      </w:pPr>
      <w:r w:rsidRPr="001C109E">
        <w:t>Policy documents and government schemes relating to anti-trafficking initiatives</w:t>
      </w:r>
    </w:p>
    <w:p w:rsidR="001C109E" w:rsidRPr="001C109E" w:rsidRDefault="001C109E" w:rsidP="001C109E">
      <w:r w:rsidRPr="001C109E">
        <w:t xml:space="preserve">The study also employs </w:t>
      </w:r>
      <w:r w:rsidRPr="001C109E">
        <w:rPr>
          <w:b/>
          <w:bCs/>
        </w:rPr>
        <w:t>comparative legal analysis</w:t>
      </w:r>
      <w:r w:rsidRPr="001C109E">
        <w:t xml:space="preserve"> to evaluate India’s anti-trafficking framework in relation to international standards and best practices adopted in other jurisdictions.</w:t>
      </w:r>
    </w:p>
    <w:p w:rsidR="001C109E" w:rsidRPr="001C109E" w:rsidRDefault="001C109E" w:rsidP="001C109E">
      <w:r w:rsidRPr="001C109E">
        <w:pict>
          <v:rect id="_x0000_i1030" style="width:0;height:1.5pt" o:hralign="center" o:hrstd="t" o:hr="t" fillcolor="#a0a0a0" stroked="f"/>
        </w:pict>
      </w:r>
    </w:p>
    <w:p w:rsidR="001C109E" w:rsidRPr="001C109E" w:rsidRDefault="001C109E" w:rsidP="001C109E">
      <w:pPr>
        <w:rPr>
          <w:b/>
          <w:bCs/>
        </w:rPr>
      </w:pPr>
      <w:r w:rsidRPr="001C109E">
        <w:rPr>
          <w:b/>
          <w:bCs/>
        </w:rPr>
        <w:t>1.7 Limitations of the Study</w:t>
      </w:r>
    </w:p>
    <w:p w:rsidR="001C109E" w:rsidRPr="001C109E" w:rsidRDefault="001C109E" w:rsidP="001C109E">
      <w:r w:rsidRPr="001C109E">
        <w:t>While the research attempts to provide a comprehensive analysis of trafficking laws and policies in India, certain limitations must be acknowledged.</w:t>
      </w:r>
    </w:p>
    <w:p w:rsidR="001C109E" w:rsidRPr="001C109E" w:rsidRDefault="001C109E" w:rsidP="001C109E">
      <w:r w:rsidRPr="001C109E">
        <w:lastRenderedPageBreak/>
        <w:t>First, the study relies primarily on secondary sources, which may not fully capture the experiences of trafficking survivors or the operational challenges 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rsidR="001C109E" w:rsidRDefault="001C109E" w:rsidP="001C109E">
      <w:r w:rsidRPr="001C109E">
        <w:t>Despite these limitations, the study seeks to provide a meaningful contribution to the understanding of trafficking in India by critically examining the legal and institutional frameworks governing this issue.</w:t>
      </w:r>
    </w:p>
    <w:p w:rsidR="001C109E" w:rsidRPr="001C109E" w:rsidRDefault="001C109E" w:rsidP="001C109E">
      <w:bookmarkStart w:id="0" w:name="_GoBack"/>
      <w:bookmarkEnd w:id="0"/>
    </w:p>
    <w:p w:rsidR="00057146" w:rsidRDefault="001C109E" w:rsidP="001C109E">
      <w:r w:rsidRPr="001C109E">
        <w:pict>
          <v:rect id="_x0000_i1037" style="width:0;height:1.5pt" o:hralign="center" o:hrstd="t" o:hr="t" fillcolor="#a0a0a0" stroked="f"/>
        </w:pict>
      </w:r>
    </w:p>
    <w:p w:rsidR="001C109E" w:rsidRPr="001C109E" w:rsidRDefault="001C109E" w:rsidP="001C109E">
      <w:pPr>
        <w:rPr>
          <w:b/>
          <w:bCs/>
        </w:rPr>
      </w:pPr>
      <w:r w:rsidRPr="001C109E">
        <w:rPr>
          <w:b/>
          <w:bCs/>
        </w:rPr>
        <w:t>1.8 Review of Literature</w:t>
      </w:r>
    </w:p>
    <w:p w:rsidR="001C109E" w:rsidRPr="001C109E" w:rsidRDefault="001C109E" w:rsidP="001C109E">
      <w:r w:rsidRPr="001C109E">
        <w:t>Scholarly engagement with the issue of trafficking of women and children has expanded significantly over the past few decades, particularly following the adoption of international instruments such as the United Nations Protocol to Prevent, Suppress and Punish Trafficking in Persons (2000). Academic literature has examined trafficking from multiple perspectives, including criminal law, human rights, gender studies, migration theory, and socio-economic development. The existing body of research highlights the complexity of trafficking as a phenomenon that cannot be understood solely through legal definitions but must also be analysed within broader socio-economic and institutional contexts.</w:t>
      </w:r>
    </w:p>
    <w:p w:rsidR="001C109E" w:rsidRPr="001C109E" w:rsidRDefault="001C109E" w:rsidP="001C109E">
      <w:r w:rsidRPr="001C109E">
        <w:t xml:space="preserve">One of the earliest strands of literature on trafficking focuses on the conceptual and definitional challenges associated with the phenomenon. Scholars such as </w:t>
      </w:r>
      <w:r w:rsidRPr="001C109E">
        <w:rPr>
          <w:b/>
          <w:bCs/>
        </w:rPr>
        <w:t>Kevin Bales</w:t>
      </w:r>
      <w:r w:rsidRPr="001C109E">
        <w:t xml:space="preserve"> have examined trafficking within the broader framework of contemporary forms of slavery, arguing that modern exploitation operates through covert and highly organized systems that often remain hidden within legitimate economic activities. Bales’ work emphasizes the structural factors that enable exploitation, including poverty, lack of legal protections for migrant labour, and the economic incentives generated by global supply chains. His analysis demonstrates that trafficking is sustained not merely by criminal intent but also by systemic inequalities that create a steady supply of vulnerable individuals.</w:t>
      </w:r>
    </w:p>
    <w:p w:rsidR="001C109E" w:rsidRPr="001C109E" w:rsidRDefault="001C109E" w:rsidP="001C109E">
      <w:r w:rsidRPr="001C109E">
        <w:t xml:space="preserve">Similarly, </w:t>
      </w:r>
      <w:r w:rsidRPr="001C109E">
        <w:rPr>
          <w:b/>
          <w:bCs/>
        </w:rPr>
        <w:t>Siddharth Kara</w:t>
      </w:r>
      <w:r w:rsidRPr="001C109E">
        <w:t xml:space="preserve"> has explored the economic dimensions of trafficking and sexual exploitation, particularly in the context of South Asia. Kara’s research highlights the profitability of trafficking networks and argues that the low risk of prosecution combined with high financial returns makes trafficking an attractive enterprise for organized criminal groups. His work underscores the need for stronger enforcement mechanisms and coordinated international responses to disrupt trafficking networks.</w:t>
      </w:r>
    </w:p>
    <w:p w:rsidR="001C109E" w:rsidRPr="001C109E" w:rsidRDefault="001C109E" w:rsidP="001C109E">
      <w:r w:rsidRPr="001C109E">
        <w:t xml:space="preserve">Another important area of scholarship examines trafficking through the lens of gender and human rights. Feminist legal scholars have emphasized that trafficking disproportionately affects women and girls due to entrenched patterns of gender inequality. Studies published in journals such as the </w:t>
      </w:r>
      <w:r w:rsidRPr="001C109E">
        <w:rPr>
          <w:i/>
          <w:iCs/>
        </w:rPr>
        <w:t>Journal of Human Rights</w:t>
      </w:r>
      <w:r w:rsidRPr="001C109E">
        <w:t xml:space="preserve"> and </w:t>
      </w:r>
      <w:r w:rsidRPr="001C109E">
        <w:rPr>
          <w:i/>
          <w:iCs/>
        </w:rPr>
        <w:t>Economic and Political Weekly</w:t>
      </w:r>
      <w:r w:rsidRPr="001C109E">
        <w:t xml:space="preserve"> have argued that trafficking cannot be effectively addressed without recognizing its connection to broader issues such as patriarchal social structures, discrimination in labour markets, and limited access to education and economic opportunities for women. These analyses suggest that anti-trafficking measures must incorporate gender-sensitive policies and address structural inequalities that place women and girls at heightened risk of exploitation.</w:t>
      </w:r>
    </w:p>
    <w:p w:rsidR="001C109E" w:rsidRPr="001C109E" w:rsidRDefault="001C109E" w:rsidP="001C109E">
      <w:r w:rsidRPr="001C109E">
        <w:t xml:space="preserve">Within the Indian context, several scholars have examined the legal framework governing trafficking and its limitations. </w:t>
      </w:r>
      <w:r w:rsidRPr="001C109E">
        <w:rPr>
          <w:b/>
          <w:bCs/>
        </w:rPr>
        <w:t xml:space="preserve">Upendra </w:t>
      </w:r>
      <w:proofErr w:type="spellStart"/>
      <w:r w:rsidRPr="001C109E">
        <w:rPr>
          <w:b/>
          <w:bCs/>
        </w:rPr>
        <w:t>Baxi</w:t>
      </w:r>
      <w:proofErr w:type="spellEnd"/>
      <w:r w:rsidRPr="001C109E">
        <w:t xml:space="preserve"> has emphasized the importance of viewing trafficking as a human </w:t>
      </w:r>
      <w:r w:rsidRPr="001C109E">
        <w:lastRenderedPageBreak/>
        <w:t xml:space="preserve">rights issue rather than merely a criminal law problem. His work highlights the responsibility of the state to protect vulnerable populations and ensure that victims of trafficking receive adequate support and rehabilitation. </w:t>
      </w:r>
      <w:proofErr w:type="spellStart"/>
      <w:r w:rsidRPr="001C109E">
        <w:t>Baxi’s</w:t>
      </w:r>
      <w:proofErr w:type="spellEnd"/>
      <w:r w:rsidRPr="001C109E">
        <w:t xml:space="preserve"> perspective has influenced broader debates on the role of constitutional principles, particularly the right to dignity and freedom from exploitation, in shaping anti-trafficking policies.</w:t>
      </w:r>
    </w:p>
    <w:p w:rsidR="001C109E" w:rsidRPr="001C109E" w:rsidRDefault="001C109E" w:rsidP="001C109E">
      <w:r w:rsidRPr="001C109E">
        <w:t xml:space="preserve">Legal scholars analysing Indian legislation have also pointed out the fragmented nature of the existing statutory framework. Research published in the </w:t>
      </w:r>
      <w:r w:rsidRPr="001C109E">
        <w:rPr>
          <w:i/>
          <w:iCs/>
        </w:rPr>
        <w:t>Indian Law Review</w:t>
      </w:r>
      <w:r w:rsidRPr="001C109E">
        <w:t xml:space="preserve"> and other legal journals indicates that various laws addressing trafficking often operate independently, leading to gaps in enforcement and coordination. For instance, the Immoral Traffic (Prevention) Act, 1956 primarily addresses prostitution-related exploitation, while provisions under the Indian Penal Code criminalize broader forms of trafficking. Additional legislation such as the Protection of Children from Sexual Offences Act, 2012 and the Juvenile Justice Act, 2015 address specific categories of victims. Scholars have argued that this fragmented structure complicates investigation and prosecution, particularly when trafficking cases involve multiple forms of exploitation.</w:t>
      </w:r>
    </w:p>
    <w:p w:rsidR="001C109E" w:rsidRPr="001C109E" w:rsidRDefault="001C109E" w:rsidP="001C109E">
      <w:r w:rsidRPr="001C109E">
        <w:t xml:space="preserve">Another significant body of literature examines the role of the judiciary in addressing trafficking. Several legal commentators have analysed the impact of public interest litigation in shaping anti-trafficking jurisprudence in India. Studies focusing on landmark cases such as </w:t>
      </w:r>
      <w:r w:rsidRPr="001C109E">
        <w:rPr>
          <w:i/>
          <w:iCs/>
        </w:rPr>
        <w:t>Vishal Jeet v. Union of India</w:t>
      </w:r>
      <w:r w:rsidRPr="001C109E">
        <w:t xml:space="preserve"> and </w:t>
      </w:r>
      <w:r w:rsidRPr="001C109E">
        <w:rPr>
          <w:i/>
          <w:iCs/>
        </w:rPr>
        <w:t>Gaurav Jain v. Union of India</w:t>
      </w:r>
      <w:r w:rsidRPr="001C109E">
        <w:t xml:space="preserve"> highlight how judicial interventions have sought to address systemic failures in enforcement and rehabilitation mechanisms. These analyses suggest that courts have played an important role in expanding the scope of victim protection and directing governmental authorities to implement welfare measures for trafficked persons.</w:t>
      </w:r>
    </w:p>
    <w:p w:rsidR="001C109E" w:rsidRPr="001C109E" w:rsidRDefault="001C109E" w:rsidP="001C109E">
      <w:r w:rsidRPr="001C109E">
        <w:t xml:space="preserve">However, scholars have also pointed out that judicial activism alone cannot substitute for comprehensive legislative reform. Research in the </w:t>
      </w:r>
      <w:r w:rsidRPr="001C109E">
        <w:rPr>
          <w:i/>
          <w:iCs/>
        </w:rPr>
        <w:t>Journal of Trafficking and Human Exploitation</w:t>
      </w:r>
      <w:r w:rsidRPr="001C109E">
        <w:t xml:space="preserve"> indicates that while court directives may initiate policy changes, long-term effectiveness depends on sustained institutional commitment and adequate administrative resources. Without such support, judicial directives may remain partially implemented or inconsistently applied across different jurisdictions.</w:t>
      </w:r>
    </w:p>
    <w:p w:rsidR="001C109E" w:rsidRPr="001C109E" w:rsidRDefault="001C109E" w:rsidP="001C109E">
      <w:r w:rsidRPr="001C109E">
        <w:t xml:space="preserve">Empirical studies conducted by international organizations have further contributed to the understanding of trafficking patterns and enforcement challenges. Reports published by the </w:t>
      </w:r>
      <w:r w:rsidRPr="001C109E">
        <w:rPr>
          <w:b/>
          <w:bCs/>
        </w:rPr>
        <w:t>United Nations Office on Drugs and Crime (UNODC)</w:t>
      </w:r>
      <w:r w:rsidRPr="001C109E">
        <w:t xml:space="preserve"> provide detailed assessments of trafficking trends, highlighting the transnational nature of trafficking networks and the increasing role of digital technologies in recruitment and exploitation. These reports emphasize the need for improved data collection and cross-border cooperation among law enforcement agencies.</w:t>
      </w:r>
    </w:p>
    <w:p w:rsidR="001C109E" w:rsidRPr="001C109E" w:rsidRDefault="001C109E" w:rsidP="001C109E">
      <w:r w:rsidRPr="001C109E">
        <w:t xml:space="preserve">Similarly, the </w:t>
      </w:r>
      <w:r w:rsidRPr="001C109E">
        <w:rPr>
          <w:b/>
          <w:bCs/>
        </w:rPr>
        <w:t>International Labour Organization (ILO)</w:t>
      </w:r>
      <w:r w:rsidRPr="001C109E">
        <w:t xml:space="preserve"> has examined trafficking within the broader context of forced labour and labour exploitation. ILO studies suggest that trafficking frequently occurs in sectors such as agriculture, construction, domestic work, and informal manufacturing, where regulatory oversight is limited and workers often lack legal protections. These findings indicate that anti-trafficking policies must address labour market vulnerabilities alongside criminal justice responses.</w:t>
      </w:r>
    </w:p>
    <w:p w:rsidR="001C109E" w:rsidRPr="001C109E" w:rsidRDefault="001C109E" w:rsidP="001C109E">
      <w:r w:rsidRPr="001C109E">
        <w:t xml:space="preserve">Within the Indian policy discourse, several governmental and non-governmental studies have examined the effectiveness of rehabilitation and prevention programs. Research analysing government initiatives such as the </w:t>
      </w:r>
      <w:proofErr w:type="spellStart"/>
      <w:r w:rsidRPr="001C109E">
        <w:t>Ujjawala</w:t>
      </w:r>
      <w:proofErr w:type="spellEnd"/>
      <w:r w:rsidRPr="001C109E">
        <w:t xml:space="preserve"> Scheme has highlighted both the potential and limitations of current rehabilitation strategies. While these programs aim to provide shelter, </w:t>
      </w:r>
      <w:proofErr w:type="spellStart"/>
      <w:r w:rsidRPr="001C109E">
        <w:lastRenderedPageBreak/>
        <w:t>counseling</w:t>
      </w:r>
      <w:proofErr w:type="spellEnd"/>
      <w:r w:rsidRPr="001C109E">
        <w:t>, and vocational training to survivors, evaluations have identified gaps in implementation, including inadequate funding, lack of trained personnel, and insufficient monitoring mechanisms.</w:t>
      </w:r>
    </w:p>
    <w:p w:rsidR="001C109E" w:rsidRPr="001C109E" w:rsidRDefault="001C109E" w:rsidP="001C109E">
      <w:r w:rsidRPr="001C109E">
        <w:t>Another important theme emerging from the literature concerns the role of civil society organizations in combating trafficking. Numerous studies have documented the contributions of non-governmental organizations in conducting rescue operations, providing legal assistance to victims, and advocating for policy reforms. However, scholars have also observed that reliance on non-governmental initiatives often reflects the limitations of state capacity in addressing trafficking comprehensively.</w:t>
      </w:r>
    </w:p>
    <w:p w:rsidR="001C109E" w:rsidRPr="001C109E" w:rsidRDefault="001C109E" w:rsidP="001C109E">
      <w:r w:rsidRPr="001C109E">
        <w:t>Comparative scholarship has also explored anti-trafficking models adopted in other jurisdictions. Analyses of the United States’ Trafficking Victims Protection Act (TVPA) highlight the integration of prosecution, protection, and prevention strategies within a unified legislative framework. Similarly, research on the Nordic Model adopted in countries such as Sweden has examined the criminalization of demand for prostitution as a strategy to reduce trafficking for sexual exploitation. Comparative studies suggest that these approaches offer important lessons for countries seeking to strengthen their anti-trafficking frameworks.</w:t>
      </w:r>
    </w:p>
    <w:p w:rsidR="001C109E" w:rsidRPr="001C109E" w:rsidRDefault="001C109E" w:rsidP="001C109E">
      <w:r w:rsidRPr="001C109E">
        <w:t>Despite the growing body of literature on trafficking, several gaps remain in existing research. Much of the scholarship focuses either on legal analysis or on socio-economic factors, with relatively limited integration of these perspectives. Moreover, empirical research on the effectiveness of anti-trafficking policies in India remains limited due to challenges in data collection and reporting. There is also a need for more systematic examination of how judicial decisions influence policy implementation and enforcement practices.</w:t>
      </w:r>
    </w:p>
    <w:p w:rsidR="001C109E" w:rsidRPr="001C109E" w:rsidRDefault="001C109E" w:rsidP="001C109E">
      <w:r w:rsidRPr="001C109E">
        <w:t>The present study seeks to contribute to the existing literature by integrating legal, judicial, and policy perspectives in the analysis of trafficking in India. By examining statutory provisions, judicial decisions, and policy frameworks within a unified analytical framework, the research aims to provide a comprehensive assessment of the strengths and limitations of India’s anti-trafficking regime. In doing so, the study also seeks to identify areas where legal reform and policy innovation may strengthen efforts to prevent trafficking and protect the rights of women and children.</w:t>
      </w:r>
    </w:p>
    <w:p w:rsidR="001C109E" w:rsidRDefault="001C109E" w:rsidP="001C109E"/>
    <w:p w:rsidR="001C109E" w:rsidRPr="001C109E" w:rsidRDefault="001C109E" w:rsidP="001C109E"/>
    <w:sectPr w:rsidR="001C109E" w:rsidRPr="001C1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9E"/>
    <w:rsid w:val="001C109E"/>
    <w:rsid w:val="00372A4E"/>
    <w:rsid w:val="00B14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BBE9"/>
  <w15:chartTrackingRefBased/>
  <w15:docId w15:val="{5114465F-6F25-400D-B1CA-5F35D52F0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729240">
      <w:bodyDiv w:val="1"/>
      <w:marLeft w:val="0"/>
      <w:marRight w:val="0"/>
      <w:marTop w:val="0"/>
      <w:marBottom w:val="0"/>
      <w:divBdr>
        <w:top w:val="none" w:sz="0" w:space="0" w:color="auto"/>
        <w:left w:val="none" w:sz="0" w:space="0" w:color="auto"/>
        <w:bottom w:val="none" w:sz="0" w:space="0" w:color="auto"/>
        <w:right w:val="none" w:sz="0" w:space="0" w:color="auto"/>
      </w:divBdr>
    </w:div>
    <w:div w:id="1199007565">
      <w:bodyDiv w:val="1"/>
      <w:marLeft w:val="0"/>
      <w:marRight w:val="0"/>
      <w:marTop w:val="0"/>
      <w:marBottom w:val="0"/>
      <w:divBdr>
        <w:top w:val="none" w:sz="0" w:space="0" w:color="auto"/>
        <w:left w:val="none" w:sz="0" w:space="0" w:color="auto"/>
        <w:bottom w:val="none" w:sz="0" w:space="0" w:color="auto"/>
        <w:right w:val="none" w:sz="0" w:space="0" w:color="auto"/>
      </w:divBdr>
    </w:div>
    <w:div w:id="176889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3953</Words>
  <Characters>22533</Characters>
  <Application>Microsoft Office Word</Application>
  <DocSecurity>0</DocSecurity>
  <Lines>187</Lines>
  <Paragraphs>52</Paragraphs>
  <ScaleCrop>false</ScaleCrop>
  <Company>Reliance Industries Limited</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Dahiwale</dc:creator>
  <cp:keywords/>
  <dc:description/>
  <cp:lastModifiedBy>Shreyash Dahiwale</cp:lastModifiedBy>
  <cp:revision>1</cp:revision>
  <dcterms:created xsi:type="dcterms:W3CDTF">2026-03-04T19:33:00Z</dcterms:created>
  <dcterms:modified xsi:type="dcterms:W3CDTF">2026-03-04T19:42:00Z</dcterms:modified>
</cp:coreProperties>
</file>