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0AF48">
      <w:pPr>
        <w:spacing w:before="0" w:after="4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A1A2E"/>
          <w:spacing w:val="60"/>
          <w:sz w:val="52"/>
          <w:szCs w:val="52"/>
        </w:rPr>
        <w:t>ALEX MORGAN</w:t>
      </w:r>
    </w:p>
    <w:p w14:paraId="018A4EFC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Software Engineer  ·  Full Stack Developer  ·  Open Source Contributor</w:t>
      </w:r>
    </w:p>
    <w:p w14:paraId="694924EE">
      <w:pPr>
        <w:spacing w:before="0" w:after="0"/>
        <w:jc w:val="center"/>
      </w:pPr>
      <w:r>
        <w:rPr>
          <w:rFonts w:ascii="Arial" w:hAnsi="Arial" w:eastAsia="Arial" w:cs="Arial"/>
          <w:color w:val="666666"/>
          <w:sz w:val="18"/>
          <w:szCs w:val="18"/>
        </w:rPr>
        <w:t>San Francisco, CA</w:t>
      </w:r>
      <w:r>
        <w:rPr>
          <w:rFonts w:ascii="Arial" w:hAnsi="Arial" w:eastAsia="Arial" w:cs="Arial"/>
          <w:color w:val="1A56A0"/>
          <w:sz w:val="18"/>
          <w:szCs w:val="18"/>
        </w:rPr>
        <w:t xml:space="preserve">   •   </w:t>
      </w:r>
      <w:r>
        <w:rPr>
          <w:rFonts w:ascii="Arial" w:hAnsi="Arial" w:eastAsia="Arial" w:cs="Arial"/>
          <w:color w:val="666666"/>
          <w:sz w:val="18"/>
          <w:szCs w:val="18"/>
        </w:rPr>
        <w:t>+1 415-555-0192</w:t>
      </w:r>
      <w:r>
        <w:rPr>
          <w:rFonts w:ascii="Arial" w:hAnsi="Arial" w:eastAsia="Arial" w:cs="Arial"/>
          <w:color w:val="1A56A0"/>
          <w:sz w:val="18"/>
          <w:szCs w:val="18"/>
        </w:rPr>
        <w:t xml:space="preserve">   •   </w:t>
      </w:r>
      <w:r>
        <w:fldChar w:fldCharType="begin"/>
      </w:r>
      <w:r>
        <w:instrText xml:space="preserve"> HYPERLINK "mailto:alex@example.com" </w:instrText>
      </w:r>
      <w:r>
        <w:fldChar w:fldCharType="separate"/>
      </w:r>
      <w:r>
        <w:rPr>
          <w:rFonts w:ascii="Arial" w:hAnsi="Arial" w:eastAsia="Arial" w:cs="Arial"/>
          <w:color w:val="1A56A0"/>
          <w:sz w:val="18"/>
          <w:szCs w:val="18"/>
          <w:u w:val="single" w:color="1A56A0"/>
        </w:rPr>
        <w:t>alex@example.com</w:t>
      </w:r>
      <w:r>
        <w:rPr>
          <w:rFonts w:ascii="Arial" w:hAnsi="Arial" w:eastAsia="Arial" w:cs="Arial"/>
          <w:color w:val="1A56A0"/>
          <w:sz w:val="18"/>
          <w:szCs w:val="18"/>
          <w:u w:val="single" w:color="1A56A0"/>
        </w:rPr>
        <w:fldChar w:fldCharType="end"/>
      </w:r>
      <w:r>
        <w:rPr>
          <w:rFonts w:ascii="Arial" w:hAnsi="Arial" w:eastAsia="Arial" w:cs="Arial"/>
          <w:color w:val="1A56A0"/>
          <w:sz w:val="18"/>
          <w:szCs w:val="18"/>
        </w:rPr>
        <w:t xml:space="preserve">   •   </w:t>
      </w:r>
      <w:r>
        <w:fldChar w:fldCharType="begin"/>
      </w:r>
      <w:r>
        <w:instrText xml:space="preserve"> HYPERLINK "https://www.linkedin.com/in/alexmorgan" </w:instrText>
      </w:r>
      <w:r>
        <w:fldChar w:fldCharType="separate"/>
      </w:r>
      <w:r>
        <w:rPr>
          <w:rFonts w:ascii="Arial" w:hAnsi="Arial" w:eastAsia="Arial" w:cs="Arial"/>
          <w:color w:val="1A56A0"/>
          <w:sz w:val="18"/>
          <w:szCs w:val="18"/>
          <w:u w:val="single" w:color="1A56A0"/>
        </w:rPr>
        <w:t>linkedin.com/in/alexmorgan</w:t>
      </w:r>
      <w:r>
        <w:rPr>
          <w:rFonts w:ascii="Arial" w:hAnsi="Arial" w:eastAsia="Arial" w:cs="Arial"/>
          <w:color w:val="1A56A0"/>
          <w:sz w:val="18"/>
          <w:szCs w:val="18"/>
          <w:u w:val="single" w:color="1A56A0"/>
        </w:rPr>
        <w:fldChar w:fldCharType="end"/>
      </w:r>
      <w:r>
        <w:rPr>
          <w:rFonts w:ascii="Arial" w:hAnsi="Arial" w:eastAsia="Arial" w:cs="Arial"/>
          <w:color w:val="1A56A0"/>
          <w:sz w:val="18"/>
          <w:szCs w:val="18"/>
        </w:rPr>
        <w:t xml:space="preserve">   •   </w:t>
      </w:r>
      <w:r>
        <w:fldChar w:fldCharType="begin"/>
      </w:r>
      <w:r>
        <w:instrText xml:space="preserve"> HYPERLINK "https://github.com/alexmorgan" </w:instrText>
      </w:r>
      <w:r>
        <w:fldChar w:fldCharType="separate"/>
      </w:r>
      <w:r>
        <w:rPr>
          <w:rFonts w:ascii="Arial" w:hAnsi="Arial" w:eastAsia="Arial" w:cs="Arial"/>
          <w:color w:val="1A56A0"/>
          <w:sz w:val="18"/>
          <w:szCs w:val="18"/>
          <w:u w:val="single" w:color="1A56A0"/>
        </w:rPr>
        <w:t>github.com/alexmorgan</w:t>
      </w:r>
      <w:r>
        <w:rPr>
          <w:rFonts w:ascii="Arial" w:hAnsi="Arial" w:eastAsia="Arial" w:cs="Arial"/>
          <w:color w:val="1A56A0"/>
          <w:sz w:val="18"/>
          <w:szCs w:val="18"/>
          <w:u w:val="single" w:color="1A56A0"/>
        </w:rPr>
        <w:fldChar w:fldCharType="end"/>
      </w:r>
      <w:r>
        <w:rPr>
          <w:rFonts w:ascii="Arial" w:hAnsi="Arial" w:eastAsia="Arial" w:cs="Arial"/>
          <w:color w:val="1A56A0"/>
          <w:sz w:val="18"/>
          <w:szCs w:val="18"/>
        </w:rPr>
        <w:t xml:space="preserve">   •   </w:t>
      </w:r>
      <w:r>
        <w:fldChar w:fldCharType="begin"/>
      </w:r>
      <w:r>
        <w:instrText xml:space="preserve"> HYPERLINK "https://alexmorgan.dev" </w:instrText>
      </w:r>
      <w:r>
        <w:fldChar w:fldCharType="separate"/>
      </w:r>
      <w:r>
        <w:rPr>
          <w:rFonts w:ascii="Arial" w:hAnsi="Arial" w:eastAsia="Arial" w:cs="Arial"/>
          <w:color w:val="1A56A0"/>
          <w:sz w:val="18"/>
          <w:szCs w:val="18"/>
          <w:u w:val="single" w:color="1A56A0"/>
        </w:rPr>
        <w:t>alexmorgan.dev</w:t>
      </w:r>
      <w:r>
        <w:rPr>
          <w:rFonts w:ascii="Arial" w:hAnsi="Arial" w:eastAsia="Arial" w:cs="Arial"/>
          <w:color w:val="1A56A0"/>
          <w:sz w:val="18"/>
          <w:szCs w:val="18"/>
          <w:u w:val="single" w:color="1A56A0"/>
        </w:rPr>
        <w:fldChar w:fldCharType="end"/>
      </w:r>
    </w:p>
    <w:p w14:paraId="47B3B6D6">
      <w:pPr>
        <w:spacing w:before="80" w:after="0"/>
      </w:pPr>
    </w:p>
    <w:p w14:paraId="025CE425">
      <w:pPr>
        <w:pBdr>
          <w:bottom w:val="single" w:color="1A56A0" w:sz="12" w:space="1"/>
        </w:pBdr>
        <w:spacing w:before="0" w:after="0"/>
      </w:pPr>
    </w:p>
    <w:p w14:paraId="54D920DA">
      <w:pPr>
        <w:spacing w:before="60" w:after="0"/>
      </w:pPr>
    </w:p>
    <w:p w14:paraId="71853EDB">
      <w:pPr>
        <w:pBdr>
          <w:bottom w:val="single" w:color="1A56A0" w:sz="6" w:space="2"/>
        </w:pBdr>
        <w:spacing w:before="160" w:after="60"/>
      </w:pPr>
      <w:r>
        <w:rPr>
          <w:rFonts w:ascii="Arial" w:hAnsi="Arial" w:eastAsia="Arial" w:cs="Arial"/>
          <w:b/>
          <w:bCs/>
          <w:color w:val="1A56A0"/>
          <w:spacing w:val="40"/>
          <w:sz w:val="22"/>
          <w:szCs w:val="22"/>
        </w:rPr>
        <w:t>TECHNICAL SKILLS</w:t>
      </w:r>
    </w:p>
    <w:p w14:paraId="2174B039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760"/>
      </w:tblGrid>
      <w:tr w14:paraId="53CC1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1D85312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Languages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27911BB"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>Python, JavaScript, TypeScript, Go, SQL, Java</w:t>
            </w:r>
          </w:p>
        </w:tc>
      </w:tr>
      <w:tr w14:paraId="232DF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30D2B96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35C548E"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>Node.js, Express.js, FastAPI, Spring Boot, GraphQL, REST APIs</w:t>
            </w:r>
          </w:p>
        </w:tc>
      </w:tr>
      <w:tr w14:paraId="462FF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448D262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Frontend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7903E8D"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>React.js, Next.js, Tailwind CSS, Redux, HTML5, CSS3</w:t>
            </w:r>
          </w:p>
        </w:tc>
      </w:tr>
      <w:tr w14:paraId="5056C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72CF72F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Databases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AA0E9D0"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>PostgreSQL, MongoDB, MySQL, Redis, Elasticsearch, DynamoDB</w:t>
            </w:r>
          </w:p>
        </w:tc>
      </w:tr>
      <w:tr w14:paraId="7C81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C082F5D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Cloud &amp; DevOps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966A859"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>AWS (EC2, S3, Lambda, RDS, ECS), Docker, Kubernetes, Terraform, GitHub Actions CI/CD</w:t>
            </w:r>
          </w:p>
        </w:tc>
      </w:tr>
      <w:tr w14:paraId="1FA8D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17EAF8F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Tools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3712224"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>Git, Postman, JIRA, Figma, Linux, Nginx, Webpack</w:t>
            </w:r>
          </w:p>
        </w:tc>
      </w:tr>
      <w:tr w14:paraId="01533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786EC7F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Coursework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13371C3"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>Data Structures &amp; Algorithms, System Design, DBMS, Operating Systems</w:t>
            </w:r>
          </w:p>
        </w:tc>
      </w:tr>
    </w:tbl>
    <w:p w14:paraId="1909A683">
      <w:pPr>
        <w:spacing w:before="120" w:after="0"/>
      </w:pPr>
    </w:p>
    <w:p w14:paraId="6DEF5F43">
      <w:pPr>
        <w:pBdr>
          <w:bottom w:val="single" w:color="1A56A0" w:sz="6" w:space="2"/>
        </w:pBdr>
        <w:spacing w:before="160" w:after="60"/>
      </w:pPr>
      <w:r>
        <w:rPr>
          <w:rFonts w:ascii="Arial" w:hAnsi="Arial" w:eastAsia="Arial" w:cs="Arial"/>
          <w:b/>
          <w:bCs/>
          <w:color w:val="1A56A0"/>
          <w:spacing w:val="40"/>
          <w:sz w:val="22"/>
          <w:szCs w:val="22"/>
        </w:rPr>
        <w:t>PROFESSIONAL EXPERIENCE</w:t>
      </w:r>
    </w:p>
    <w:p w14:paraId="37072334">
      <w:pPr>
        <w:spacing w:before="60" w:after="0"/>
      </w:pPr>
    </w:p>
    <w:p w14:paraId="16B4747B">
      <w:pPr>
        <w:tabs>
          <w:tab w:val="right" w:pos="936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Stripe</w:t>
      </w:r>
      <w:r>
        <w:rPr>
          <w:rFonts w:ascii="Arial" w:hAnsi="Arial" w:eastAsia="Arial" w:cs="Arial"/>
          <w:color w:val="666666"/>
          <w:sz w:val="20"/>
          <w:szCs w:val="20"/>
        </w:rPr>
        <w:t xml:space="preserve">  |  </w:t>
      </w:r>
      <w:r>
        <w:rPr>
          <w:rFonts w:ascii="Arial" w:hAnsi="Arial" w:eastAsia="Arial" w:cs="Arial"/>
          <w:b/>
          <w:bCs/>
          <w:color w:val="1A56A0"/>
          <w:sz w:val="20"/>
          <w:szCs w:val="20"/>
        </w:rPr>
        <w:t>Software Engineer Intern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i/>
          <w:iCs/>
          <w:color w:val="666666"/>
          <w:sz w:val="18"/>
          <w:szCs w:val="18"/>
        </w:rPr>
        <w:t>Jan 2025 – Present</w:t>
      </w:r>
    </w:p>
    <w:p w14:paraId="55D409C9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Built a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real-time payment reconciliation dashboard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using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React.js + Node.js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, reducing manual auditing time by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65%</w:t>
      </w:r>
      <w:r>
        <w:rPr>
          <w:rFonts w:ascii="Arial" w:hAnsi="Arial" w:eastAsia="Arial" w:cs="Arial"/>
          <w:color w:val="444444"/>
          <w:sz w:val="19"/>
          <w:szCs w:val="19"/>
        </w:rPr>
        <w:t>.</w:t>
      </w:r>
    </w:p>
    <w:p w14:paraId="2DDAFC92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Optimized PostgreSQL query performance with indexing and query rewrites, cutting average response time from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3.2s to 0.4s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(87% improvement).</w:t>
      </w:r>
    </w:p>
    <w:p w14:paraId="0A0FF6CC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Collaborated with a cross-functional team of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8 engineers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to ship a fraud-detection microservice serving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500K+ transactions/day</w:t>
      </w:r>
      <w:r>
        <w:rPr>
          <w:rFonts w:ascii="Arial" w:hAnsi="Arial" w:eastAsia="Arial" w:cs="Arial"/>
          <w:color w:val="444444"/>
          <w:sz w:val="19"/>
          <w:szCs w:val="19"/>
        </w:rPr>
        <w:t>.</w:t>
      </w:r>
    </w:p>
    <w:p w14:paraId="28E278BE">
      <w:pPr>
        <w:spacing w:before="80" w:after="0"/>
      </w:pPr>
    </w:p>
    <w:p w14:paraId="287121ED">
      <w:pPr>
        <w:tabs>
          <w:tab w:val="right" w:pos="936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Acme Corp</w:t>
      </w:r>
      <w:r>
        <w:rPr>
          <w:rFonts w:ascii="Arial" w:hAnsi="Arial" w:eastAsia="Arial" w:cs="Arial"/>
          <w:color w:val="666666"/>
          <w:sz w:val="20"/>
          <w:szCs w:val="20"/>
        </w:rPr>
        <w:t xml:space="preserve">  |  </w:t>
      </w:r>
      <w:r>
        <w:rPr>
          <w:rFonts w:ascii="Arial" w:hAnsi="Arial" w:eastAsia="Arial" w:cs="Arial"/>
          <w:b/>
          <w:bCs/>
          <w:color w:val="1A56A0"/>
          <w:sz w:val="20"/>
          <w:szCs w:val="20"/>
        </w:rPr>
        <w:t>Backend Developer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fldChar w:fldCharType="begin"/>
      </w:r>
      <w:r>
        <w:instrText xml:space="preserve"> HYPERLINK "https://example.com/certificate/acme" </w:instrText>
      </w:r>
      <w:r>
        <w:fldChar w:fldCharType="separate"/>
      </w:r>
      <w:r>
        <w:rPr>
          <w:rFonts w:ascii="Arial" w:hAnsi="Arial" w:eastAsia="Arial" w:cs="Arial"/>
          <w:i/>
          <w:iCs/>
          <w:color w:val="1A56A0"/>
          <w:sz w:val="17"/>
          <w:szCs w:val="17"/>
          <w:u w:val="single" w:color="1A56A0"/>
        </w:rPr>
        <w:t>[Certificate]</w:t>
      </w:r>
      <w:r>
        <w:rPr>
          <w:rFonts w:ascii="Arial" w:hAnsi="Arial" w:eastAsia="Arial" w:cs="Arial"/>
          <w:i/>
          <w:iCs/>
          <w:color w:val="1A56A0"/>
          <w:sz w:val="17"/>
          <w:szCs w:val="17"/>
          <w:u w:val="single" w:color="1A56A0"/>
        </w:rPr>
        <w:fldChar w:fldCharType="end"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i/>
          <w:iCs/>
          <w:color w:val="666666"/>
          <w:sz w:val="18"/>
          <w:szCs w:val="18"/>
        </w:rPr>
        <w:t>Jun 2024 – Dec 2024</w:t>
      </w:r>
    </w:p>
    <w:p w14:paraId="2C0CA568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Designed and deployed a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RESTful API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for an inventory management system serving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200+ enterprise clients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and processing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15,000+ daily requests</w:t>
      </w:r>
      <w:r>
        <w:rPr>
          <w:rFonts w:ascii="Arial" w:hAnsi="Arial" w:eastAsia="Arial" w:cs="Arial"/>
          <w:color w:val="444444"/>
          <w:sz w:val="19"/>
          <w:szCs w:val="19"/>
        </w:rPr>
        <w:t>.</w:t>
      </w:r>
    </w:p>
    <w:p w14:paraId="17FB7241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Integrated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WebSockets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for live order status updates, improving client-reported satisfaction scores by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30%</w:t>
      </w:r>
      <w:r>
        <w:rPr>
          <w:rFonts w:ascii="Arial" w:hAnsi="Arial" w:eastAsia="Arial" w:cs="Arial"/>
          <w:color w:val="444444"/>
          <w:sz w:val="19"/>
          <w:szCs w:val="19"/>
        </w:rPr>
        <w:t>.</w:t>
      </w:r>
    </w:p>
    <w:p w14:paraId="70C13D7B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Implemented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JWT authentication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and role-based access control, reducing unauthorized access incidents by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100%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post-deployment.</w:t>
      </w:r>
    </w:p>
    <w:p w14:paraId="4F576262">
      <w:pPr>
        <w:spacing w:before="80" w:after="0"/>
      </w:pPr>
    </w:p>
    <w:p w14:paraId="7F1616F8">
      <w:pPr>
        <w:tabs>
          <w:tab w:val="right" w:pos="936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StartupXYZ</w:t>
      </w:r>
      <w:r>
        <w:rPr>
          <w:rFonts w:ascii="Arial" w:hAnsi="Arial" w:eastAsia="Arial" w:cs="Arial"/>
          <w:color w:val="666666"/>
          <w:sz w:val="20"/>
          <w:szCs w:val="20"/>
        </w:rPr>
        <w:t xml:space="preserve">  |  </w:t>
      </w:r>
      <w:r>
        <w:rPr>
          <w:rFonts w:ascii="Arial" w:hAnsi="Arial" w:eastAsia="Arial" w:cs="Arial"/>
          <w:b/>
          <w:bCs/>
          <w:color w:val="1A56A0"/>
          <w:sz w:val="20"/>
          <w:szCs w:val="20"/>
        </w:rPr>
        <w:t>Full Stack Developer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fldChar w:fldCharType="begin"/>
      </w:r>
      <w:r>
        <w:instrText xml:space="preserve"> HYPERLINK "https://example.com/certificate/startupxyz" </w:instrText>
      </w:r>
      <w:r>
        <w:fldChar w:fldCharType="separate"/>
      </w:r>
      <w:r>
        <w:rPr>
          <w:rFonts w:ascii="Arial" w:hAnsi="Arial" w:eastAsia="Arial" w:cs="Arial"/>
          <w:i/>
          <w:iCs/>
          <w:color w:val="1A56A0"/>
          <w:sz w:val="17"/>
          <w:szCs w:val="17"/>
          <w:u w:val="single" w:color="1A56A0"/>
        </w:rPr>
        <w:t>[Certificate]</w:t>
      </w:r>
      <w:r>
        <w:rPr>
          <w:rFonts w:ascii="Arial" w:hAnsi="Arial" w:eastAsia="Arial" w:cs="Arial"/>
          <w:i/>
          <w:iCs/>
          <w:color w:val="1A56A0"/>
          <w:sz w:val="17"/>
          <w:szCs w:val="17"/>
          <w:u w:val="single" w:color="1A56A0"/>
        </w:rPr>
        <w:fldChar w:fldCharType="end"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i/>
          <w:iCs/>
          <w:color w:val="666666"/>
          <w:sz w:val="18"/>
          <w:szCs w:val="18"/>
        </w:rPr>
        <w:t>Jan 2024 – May 2024</w:t>
      </w:r>
    </w:p>
    <w:p w14:paraId="19DA5C58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Developed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12+ reusable React components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for a SaaS analytics platform, cutting UI development time by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40%</w:t>
      </w:r>
      <w:r>
        <w:rPr>
          <w:rFonts w:ascii="Arial" w:hAnsi="Arial" w:eastAsia="Arial" w:cs="Arial"/>
          <w:color w:val="444444"/>
          <w:sz w:val="19"/>
          <w:szCs w:val="19"/>
        </w:rPr>
        <w:t>.</w:t>
      </w:r>
    </w:p>
    <w:p w14:paraId="09C8677B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Migrated a legacy monolith to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microservices architecture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on AWS ECS, improving deployment frequency from monthly to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weekly releases</w:t>
      </w:r>
      <w:r>
        <w:rPr>
          <w:rFonts w:ascii="Arial" w:hAnsi="Arial" w:eastAsia="Arial" w:cs="Arial"/>
          <w:color w:val="444444"/>
          <w:sz w:val="19"/>
          <w:szCs w:val="19"/>
        </w:rPr>
        <w:t>.</w:t>
      </w:r>
    </w:p>
    <w:p w14:paraId="096D1F87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Wrote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90+ unit and integration tests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with Jest and Supertest, raising code coverage from 32% to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87%</w:t>
      </w:r>
      <w:r>
        <w:rPr>
          <w:rFonts w:ascii="Arial" w:hAnsi="Arial" w:eastAsia="Arial" w:cs="Arial"/>
          <w:color w:val="444444"/>
          <w:sz w:val="19"/>
          <w:szCs w:val="19"/>
        </w:rPr>
        <w:t>.</w:t>
      </w:r>
    </w:p>
    <w:p w14:paraId="302841F3">
      <w:pPr>
        <w:spacing w:before="120" w:after="0"/>
      </w:pPr>
    </w:p>
    <w:p w14:paraId="0132C5E4">
      <w:pPr>
        <w:pBdr>
          <w:bottom w:val="single" w:color="1A56A0" w:sz="6" w:space="2"/>
        </w:pBdr>
        <w:spacing w:before="160" w:after="60"/>
      </w:pPr>
      <w:r>
        <w:rPr>
          <w:rFonts w:ascii="Arial" w:hAnsi="Arial" w:eastAsia="Arial" w:cs="Arial"/>
          <w:b/>
          <w:bCs/>
          <w:color w:val="1A56A0"/>
          <w:spacing w:val="40"/>
          <w:sz w:val="22"/>
          <w:szCs w:val="22"/>
        </w:rPr>
        <w:t>PROJECTS</w:t>
      </w:r>
    </w:p>
    <w:p w14:paraId="5925408A">
      <w:pPr>
        <w:spacing w:before="60" w:after="0"/>
      </w:pPr>
    </w:p>
    <w:p w14:paraId="26E8EB4C">
      <w:pPr>
        <w:tabs>
          <w:tab w:val="right" w:pos="936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DevTracker — Open Source Issue Tracker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fldChar w:fldCharType="begin"/>
      </w:r>
      <w:r>
        <w:instrText xml:space="preserve"> HYPERLINK "https://github.com/alexmorgan/devtracker" </w:instrText>
      </w:r>
      <w:r>
        <w:fldChar w:fldCharType="separate"/>
      </w:r>
      <w:r>
        <w:rPr>
          <w:rFonts w:ascii="Arial" w:hAnsi="Arial" w:eastAsia="Arial" w:cs="Arial"/>
          <w:i/>
          <w:iCs/>
          <w:color w:val="1A56A0"/>
          <w:sz w:val="17"/>
          <w:szCs w:val="17"/>
          <w:u w:val="single" w:color="1A56A0"/>
        </w:rPr>
        <w:t>[GitHub]</w:t>
      </w:r>
      <w:r>
        <w:rPr>
          <w:rFonts w:ascii="Arial" w:hAnsi="Arial" w:eastAsia="Arial" w:cs="Arial"/>
          <w:i/>
          <w:iCs/>
          <w:color w:val="1A56A0"/>
          <w:sz w:val="17"/>
          <w:szCs w:val="17"/>
          <w:u w:val="single" w:color="1A56A0"/>
        </w:rPr>
        <w:fldChar w:fldCharType="end"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i/>
          <w:iCs/>
          <w:color w:val="666666"/>
          <w:sz w:val="18"/>
          <w:szCs w:val="18"/>
        </w:rPr>
        <w:t>2025</w:t>
      </w:r>
    </w:p>
    <w:p w14:paraId="55AC43F6">
      <w:pPr>
        <w:spacing w:before="20" w:after="30"/>
      </w:pPr>
      <w:r>
        <w:rPr>
          <w:rFonts w:ascii="Arial" w:hAnsi="Arial" w:eastAsia="Arial" w:cs="Arial"/>
          <w:b/>
          <w:bCs/>
          <w:color w:val="1A1A2E"/>
          <w:sz w:val="18"/>
          <w:szCs w:val="18"/>
        </w:rPr>
        <w:t xml:space="preserve">Stack: </w:t>
      </w:r>
      <w:r>
        <w:rPr>
          <w:rFonts w:ascii="Arial" w:hAnsi="Arial" w:eastAsia="Arial" w:cs="Arial"/>
          <w:i/>
          <w:iCs/>
          <w:color w:val="666666"/>
          <w:sz w:val="18"/>
          <w:szCs w:val="18"/>
        </w:rPr>
        <w:t>TypeScript · React.js · Node.js · PostgreSQL · Docker · GitHub Actions</w:t>
      </w:r>
    </w:p>
    <w:p w14:paraId="2AD8727F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Built a full-featured project management tool with real-time collaboration using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WebSockets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, supporting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500+ concurrent users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in load tests.</w:t>
      </w:r>
    </w:p>
    <w:p w14:paraId="29F1C06C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Implemented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CI/CD pipeline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with GitHub Actions — automated linting, testing, and Docker image publishing on every PR merge.</w:t>
      </w:r>
    </w:p>
    <w:p w14:paraId="30DEB974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Achieved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2,000+ GitHub stars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and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80+ contributors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within 3 months of launch.</w:t>
      </w:r>
    </w:p>
    <w:p w14:paraId="68138D92">
      <w:pPr>
        <w:spacing w:before="80" w:after="0"/>
      </w:pPr>
    </w:p>
    <w:p w14:paraId="1BF2816A">
      <w:pPr>
        <w:tabs>
          <w:tab w:val="right" w:pos="936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SmartBudget — Personal Finance API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fldChar w:fldCharType="begin"/>
      </w:r>
      <w:r>
        <w:instrText xml:space="preserve"> HYPERLINK "https://github.com/alexmorgan/smartbudget" </w:instrText>
      </w:r>
      <w:r>
        <w:fldChar w:fldCharType="separate"/>
      </w:r>
      <w:r>
        <w:rPr>
          <w:rFonts w:ascii="Arial" w:hAnsi="Arial" w:eastAsia="Arial" w:cs="Arial"/>
          <w:i/>
          <w:iCs/>
          <w:color w:val="1A56A0"/>
          <w:sz w:val="17"/>
          <w:szCs w:val="17"/>
          <w:u w:val="single" w:color="1A56A0"/>
        </w:rPr>
        <w:t>[GitHub]</w:t>
      </w:r>
      <w:r>
        <w:rPr>
          <w:rFonts w:ascii="Arial" w:hAnsi="Arial" w:eastAsia="Arial" w:cs="Arial"/>
          <w:i/>
          <w:iCs/>
          <w:color w:val="1A56A0"/>
          <w:sz w:val="17"/>
          <w:szCs w:val="17"/>
          <w:u w:val="single" w:color="1A56A0"/>
        </w:rPr>
        <w:fldChar w:fldCharType="end"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i/>
          <w:iCs/>
          <w:color w:val="666666"/>
          <w:sz w:val="18"/>
          <w:szCs w:val="18"/>
        </w:rPr>
        <w:t>2024</w:t>
      </w:r>
    </w:p>
    <w:p w14:paraId="4B1FA1F3">
      <w:pPr>
        <w:spacing w:before="20" w:after="30"/>
      </w:pPr>
      <w:r>
        <w:rPr>
          <w:rFonts w:ascii="Arial" w:hAnsi="Arial" w:eastAsia="Arial" w:cs="Arial"/>
          <w:b/>
          <w:bCs/>
          <w:color w:val="1A1A2E"/>
          <w:sz w:val="18"/>
          <w:szCs w:val="18"/>
        </w:rPr>
        <w:t xml:space="preserve">Stack: </w:t>
      </w:r>
      <w:r>
        <w:rPr>
          <w:rFonts w:ascii="Arial" w:hAnsi="Arial" w:eastAsia="Arial" w:cs="Arial"/>
          <w:i/>
          <w:iCs/>
          <w:color w:val="666666"/>
          <w:sz w:val="18"/>
          <w:szCs w:val="18"/>
        </w:rPr>
        <w:t>Python · FastAPI · PostgreSQL · Redis · AWS Lambda · Terraform</w:t>
      </w:r>
    </w:p>
    <w:p w14:paraId="06D635A2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Designed a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serverless financial analytics API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on AWS Lambda + API Gateway with sub-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200ms p99 latency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under production load.</w:t>
      </w:r>
    </w:p>
    <w:p w14:paraId="64092E13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Used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Redis caching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for frequently queried budget summaries, reducing database load by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70%</w:t>
      </w:r>
      <w:r>
        <w:rPr>
          <w:rFonts w:ascii="Arial" w:hAnsi="Arial" w:eastAsia="Arial" w:cs="Arial"/>
          <w:color w:val="444444"/>
          <w:sz w:val="19"/>
          <w:szCs w:val="19"/>
        </w:rPr>
        <w:t>.</w:t>
      </w:r>
    </w:p>
    <w:p w14:paraId="129DC2B0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color w:val="444444"/>
          <w:sz w:val="19"/>
          <w:szCs w:val="19"/>
        </w:rPr>
        <w:t xml:space="preserve">Provisioned all infrastructure with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Terraform</w:t>
      </w:r>
      <w:r>
        <w:rPr>
          <w:rFonts w:ascii="Arial" w:hAnsi="Arial" w:eastAsia="Arial" w:cs="Arial"/>
          <w:color w:val="444444"/>
          <w:sz w:val="19"/>
          <w:szCs w:val="19"/>
        </w:rPr>
        <w:t>, enabling one-command reproducible deployments across dev/staging/prod environments.</w:t>
      </w:r>
    </w:p>
    <w:p w14:paraId="599FBEB4">
      <w:pPr>
        <w:spacing w:before="120" w:after="0"/>
      </w:pPr>
    </w:p>
    <w:p w14:paraId="786517A3">
      <w:pPr>
        <w:pBdr>
          <w:bottom w:val="single" w:color="1A56A0" w:sz="6" w:space="2"/>
        </w:pBdr>
        <w:spacing w:before="160" w:after="60"/>
      </w:pPr>
      <w:r>
        <w:rPr>
          <w:rFonts w:ascii="Arial" w:hAnsi="Arial" w:eastAsia="Arial" w:cs="Arial"/>
          <w:b/>
          <w:bCs/>
          <w:color w:val="1A56A0"/>
          <w:spacing w:val="40"/>
          <w:sz w:val="22"/>
          <w:szCs w:val="22"/>
        </w:rPr>
        <w:t>EDUCATION</w:t>
      </w:r>
    </w:p>
    <w:p w14:paraId="4E331D23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0"/>
        <w:gridCol w:w="2160"/>
      </w:tblGrid>
      <w:tr w14:paraId="7B3E6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6C5EE56">
            <w:r>
              <w:rPr>
                <w:rFonts w:ascii="Arial" w:hAnsi="Arial" w:eastAsia="Arial" w:cs="Arial"/>
                <w:b/>
                <w:bCs/>
                <w:color w:val="1A1A2E"/>
                <w:sz w:val="21"/>
                <w:szCs w:val="21"/>
              </w:rPr>
              <w:t>B.S. in Computer Science</w:t>
            </w:r>
          </w:p>
          <w:p w14:paraId="14B81227">
            <w:pPr>
              <w:spacing w:before="20"/>
            </w:pPr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>University of California, Berkeley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  <w:vAlign w:val="center"/>
          </w:tcPr>
          <w:p w14:paraId="53C9CBE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GPA: 3.87 / 4.0</w:t>
            </w:r>
          </w:p>
          <w:p w14:paraId="4B50BC75">
            <w:pPr>
              <w:jc w:val="right"/>
            </w:pP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>2021 – 2025 (Expected)</w:t>
            </w:r>
          </w:p>
        </w:tc>
      </w:tr>
      <w:tr w14:paraId="7468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0" w:type="dxa"/>
              <w:right w:w="80" w:type="dxa"/>
            </w:tcMar>
          </w:tcPr>
          <w:p w14:paraId="45BF9E0D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Relevant Coursework:</w:t>
            </w:r>
          </w:p>
          <w:p w14:paraId="34CBDF2B">
            <w:pPr>
              <w:spacing w:before="10"/>
            </w:pPr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Algorithms, Distributed Systems, Machine Learning, Database Systems, Computer Networks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0" w:type="dxa"/>
              <w:right w:w="0" w:type="dxa"/>
            </w:tcMar>
          </w:tcPr>
          <w:p w14:paraId="75CA8A69"/>
        </w:tc>
      </w:tr>
    </w:tbl>
    <w:p w14:paraId="1CEDDA67">
      <w:pPr>
        <w:spacing w:before="120" w:after="0"/>
      </w:pPr>
    </w:p>
    <w:p w14:paraId="4E120C1E">
      <w:pPr>
        <w:pBdr>
          <w:bottom w:val="single" w:color="1A56A0" w:sz="6" w:space="2"/>
        </w:pBdr>
        <w:spacing w:before="160" w:after="60"/>
      </w:pPr>
      <w:r>
        <w:rPr>
          <w:rFonts w:ascii="Arial" w:hAnsi="Arial" w:eastAsia="Arial" w:cs="Arial"/>
          <w:b/>
          <w:bCs/>
          <w:color w:val="1A56A0"/>
          <w:spacing w:val="40"/>
          <w:sz w:val="22"/>
          <w:szCs w:val="22"/>
        </w:rPr>
        <w:t>ACHIEVEMENTS &amp; CONTRIBUTIONS</w:t>
      </w:r>
    </w:p>
    <w:p w14:paraId="5E4FCA7B">
      <w:pPr>
        <w:spacing w:before="60" w:after="0"/>
      </w:pPr>
    </w:p>
    <w:p w14:paraId="2D7BCF6A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b/>
          <w:bCs/>
          <w:color w:val="1A1A2E"/>
          <w:sz w:val="19"/>
          <w:szCs w:val="19"/>
        </w:rPr>
        <w:t xml:space="preserve">npm Package — cli-scaffold: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Published a CLI tool that scaffolds project structures from config files, reaching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3,200+ downloads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. Available at </w:t>
      </w:r>
      <w:r>
        <w:fldChar w:fldCharType="begin"/>
      </w:r>
      <w:r>
        <w:instrText xml:space="preserve"> HYPERLINK "https://www.npmjs.com/package/cli-scaffold" </w:instrText>
      </w:r>
      <w:r>
        <w:fldChar w:fldCharType="separate"/>
      </w:r>
      <w:r>
        <w:rPr>
          <w:rFonts w:ascii="Arial" w:hAnsi="Arial" w:eastAsia="Arial" w:cs="Arial"/>
          <w:color w:val="1A56A0"/>
          <w:sz w:val="19"/>
          <w:szCs w:val="19"/>
          <w:u w:val="single" w:color="1A56A0"/>
        </w:rPr>
        <w:t>npmjs.com/package/cli-scaffold</w:t>
      </w:r>
      <w:r>
        <w:rPr>
          <w:rFonts w:ascii="Arial" w:hAnsi="Arial" w:eastAsia="Arial" w:cs="Arial"/>
          <w:color w:val="1A56A0"/>
          <w:sz w:val="19"/>
          <w:szCs w:val="19"/>
          <w:u w:val="single" w:color="1A56A0"/>
        </w:rPr>
        <w:fldChar w:fldCharType="end"/>
      </w:r>
      <w:r>
        <w:rPr>
          <w:rFonts w:ascii="Arial" w:hAnsi="Arial" w:eastAsia="Arial" w:cs="Arial"/>
          <w:color w:val="444444"/>
          <w:sz w:val="19"/>
          <w:szCs w:val="19"/>
        </w:rPr>
        <w:t>.</w:t>
      </w:r>
    </w:p>
    <w:p w14:paraId="56C89DBA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b/>
          <w:bCs/>
          <w:color w:val="1A1A2E"/>
          <w:sz w:val="19"/>
          <w:szCs w:val="19"/>
        </w:rPr>
        <w:t xml:space="preserve">Published Research — Efficient Graph Indexing: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Co-authored a paper on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approximate nearest-neighbor search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for large-scale knowledge graphs, accepted at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IEEE ICDE 2025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. </w:t>
      </w:r>
      <w:r>
        <w:fldChar w:fldCharType="begin"/>
      </w:r>
      <w:r>
        <w:instrText xml:space="preserve"> HYPERLINK "https://example.com/paper" </w:instrText>
      </w:r>
      <w:r>
        <w:fldChar w:fldCharType="separate"/>
      </w:r>
      <w:r>
        <w:rPr>
          <w:rFonts w:ascii="Arial" w:hAnsi="Arial" w:eastAsia="Arial" w:cs="Arial"/>
          <w:color w:val="1A56A0"/>
          <w:sz w:val="19"/>
          <w:szCs w:val="19"/>
          <w:u w:val="single" w:color="1A56A0"/>
        </w:rPr>
        <w:t>[View Paper]</w:t>
      </w:r>
      <w:r>
        <w:rPr>
          <w:rFonts w:ascii="Arial" w:hAnsi="Arial" w:eastAsia="Arial" w:cs="Arial"/>
          <w:color w:val="1A56A0"/>
          <w:sz w:val="19"/>
          <w:szCs w:val="19"/>
          <w:u w:val="single" w:color="1A56A0"/>
        </w:rPr>
        <w:fldChar w:fldCharType="end"/>
      </w:r>
    </w:p>
    <w:p w14:paraId="4F3F2DAA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b/>
          <w:bCs/>
          <w:color w:val="1A1A2E"/>
          <w:sz w:val="19"/>
          <w:szCs w:val="19"/>
        </w:rPr>
        <w:t xml:space="preserve">HackMIT 2024 — 1st Place: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Won Best Developer Tool award among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400+ participants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for an AI-powered code review bot.</w:t>
      </w:r>
    </w:p>
    <w:p w14:paraId="66F8B0A4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b/>
          <w:bCs/>
          <w:color w:val="1A1A2E"/>
          <w:sz w:val="19"/>
          <w:szCs w:val="19"/>
        </w:rPr>
        <w:t xml:space="preserve">Google Code Jam 2024: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Ranked in the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top 2%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 globally (Round 2).</w:t>
      </w:r>
    </w:p>
    <w:p w14:paraId="53C42FE8">
      <w:pPr>
        <w:pStyle w:val="16"/>
        <w:numPr>
          <w:ilvl w:val="0"/>
          <w:numId w:val="1"/>
        </w:numPr>
        <w:spacing w:before="30" w:after="30"/>
        <w:ind w:left="360" w:hanging="220"/>
      </w:pPr>
      <w:r>
        <w:rPr>
          <w:rFonts w:ascii="Arial" w:hAnsi="Arial" w:eastAsia="Arial" w:cs="Arial"/>
          <w:b/>
          <w:bCs/>
          <w:color w:val="1A1A2E"/>
          <w:sz w:val="19"/>
          <w:szCs w:val="19"/>
        </w:rPr>
        <w:t xml:space="preserve">Tech Blog — alexmorgan.dev: 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Write about system design and backend engineering; articles have received </w:t>
      </w:r>
      <w:r>
        <w:rPr>
          <w:rFonts w:ascii="Arial" w:hAnsi="Arial" w:eastAsia="Arial" w:cs="Arial"/>
          <w:b/>
          <w:bCs/>
          <w:color w:val="1A56A0"/>
          <w:sz w:val="19"/>
          <w:szCs w:val="19"/>
        </w:rPr>
        <w:t>50K+ total views</w:t>
      </w:r>
      <w:r>
        <w:rPr>
          <w:rFonts w:ascii="Arial" w:hAnsi="Arial" w:eastAsia="Arial" w:cs="Arial"/>
          <w:color w:val="444444"/>
          <w:sz w:val="19"/>
          <w:szCs w:val="19"/>
        </w:rPr>
        <w:t>.</w:t>
      </w:r>
    </w:p>
    <w:sectPr>
      <w:pgSz w:w="12240" w:h="15840"/>
      <w:pgMar w:top="1008" w:right="1080" w:bottom="1008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▸"/>
      <w:lvlJc w:val="left"/>
      <w:pPr>
        <w:ind w:left="360" w:hanging="220"/>
      </w:pPr>
      <w:rPr>
        <w:rFonts w:ascii="Arial" w:hAnsi="Arial" w:eastAsia="Arial" w:cs="Arial"/>
        <w:color w:val="1A56A0"/>
        <w:sz w:val="18"/>
        <w:szCs w:val="18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EC873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444444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444444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444444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444444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444444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532</Words>
  <Characters>3334</Characters>
  <TotalTime>0</TotalTime>
  <ScaleCrop>false</ScaleCrop>
  <LinksUpToDate>false</LinksUpToDate>
  <CharactersWithSpaces>3845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2026-05-30T12:11:00Z</dcterms:created>
  <dc:creator>Un-named</dc:creator>
  <cp:lastModifiedBy>SHREYASH GHANEKAR</cp:lastModifiedBy>
  <dcterms:modified xsi:type="dcterms:W3CDTF">2026-05-30T12:22:31Z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eyJoZGlkIjoiMmVhYjIwYTFkMDUyN2RmOGI2OTNiMWRjYmY5MjBlYTUiLCJ1c2VySWQiOiI1Njc2MzYwMDEwNjgifQ==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2190E4D3883C4105BAD5BB6190BA710C_12</vt:lpwstr>
  </property>
</Properties>
</file>