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E5C1" w14:textId="77777777" w:rsidR="00D65B6B" w:rsidRPr="00D65B6B" w:rsidRDefault="00D65B6B" w:rsidP="00D65B6B">
      <w:pPr>
        <w:rPr>
          <w:rFonts w:ascii="Times New Roman" w:hAnsi="Times New Roman" w:cs="Times New Roman"/>
          <w:sz w:val="28"/>
          <w:szCs w:val="28"/>
        </w:rPr>
      </w:pPr>
      <w:r w:rsidRPr="00D65B6B">
        <w:rPr>
          <w:rFonts w:ascii="Times New Roman" w:hAnsi="Times New Roman" w:cs="Times New Roman"/>
          <w:sz w:val="28"/>
          <w:szCs w:val="28"/>
        </w:rPr>
        <w:t>Workflow Documentation – Stock Maintenance System</w:t>
      </w:r>
    </w:p>
    <w:p w14:paraId="6F191B24" w14:textId="77777777" w:rsidR="00D65B6B" w:rsidRPr="00D65B6B" w:rsidRDefault="00D65B6B" w:rsidP="00D65B6B">
      <w:pPr>
        <w:rPr>
          <w:rFonts w:ascii="Times New Roman" w:hAnsi="Times New Roman" w:cs="Times New Roman"/>
          <w:sz w:val="28"/>
          <w:szCs w:val="28"/>
        </w:rPr>
      </w:pPr>
    </w:p>
    <w:p w14:paraId="313321D9" w14:textId="77777777" w:rsidR="00D65B6B" w:rsidRPr="00D65B6B" w:rsidRDefault="00D65B6B" w:rsidP="00D65B6B">
      <w:pPr>
        <w:rPr>
          <w:rFonts w:ascii="Times New Roman" w:hAnsi="Times New Roman" w:cs="Times New Roman"/>
          <w:sz w:val="28"/>
          <w:szCs w:val="28"/>
        </w:rPr>
      </w:pPr>
      <w:r w:rsidRPr="00D65B6B">
        <w:rPr>
          <w:rFonts w:ascii="Times New Roman" w:hAnsi="Times New Roman" w:cs="Times New Roman"/>
          <w:sz w:val="28"/>
          <w:szCs w:val="28"/>
        </w:rPr>
        <w:t>The stock management workflow begins with user login.</w:t>
      </w:r>
    </w:p>
    <w:p w14:paraId="11A65FB8" w14:textId="77777777" w:rsidR="00D65B6B" w:rsidRPr="00D65B6B" w:rsidRDefault="00D65B6B" w:rsidP="00D65B6B">
      <w:pPr>
        <w:rPr>
          <w:rFonts w:ascii="Times New Roman" w:hAnsi="Times New Roman" w:cs="Times New Roman"/>
          <w:sz w:val="28"/>
          <w:szCs w:val="28"/>
        </w:rPr>
      </w:pPr>
      <w:r w:rsidRPr="00D65B6B">
        <w:rPr>
          <w:rFonts w:ascii="Times New Roman" w:hAnsi="Times New Roman" w:cs="Times New Roman"/>
          <w:sz w:val="28"/>
          <w:szCs w:val="28"/>
        </w:rPr>
        <w:t>The user selects required operation such as add or update stock.</w:t>
      </w:r>
    </w:p>
    <w:p w14:paraId="36B2E02C" w14:textId="77777777" w:rsidR="00D65B6B" w:rsidRPr="00D65B6B" w:rsidRDefault="00D65B6B" w:rsidP="00D65B6B">
      <w:pPr>
        <w:rPr>
          <w:rFonts w:ascii="Times New Roman" w:hAnsi="Times New Roman" w:cs="Times New Roman"/>
          <w:sz w:val="28"/>
          <w:szCs w:val="28"/>
        </w:rPr>
      </w:pPr>
      <w:r w:rsidRPr="00D65B6B">
        <w:rPr>
          <w:rFonts w:ascii="Times New Roman" w:hAnsi="Times New Roman" w:cs="Times New Roman"/>
          <w:sz w:val="28"/>
          <w:szCs w:val="28"/>
        </w:rPr>
        <w:t>The system validates the input and updates the database.</w:t>
      </w:r>
    </w:p>
    <w:p w14:paraId="074ED905" w14:textId="77777777" w:rsidR="00D65B6B" w:rsidRPr="00D65B6B" w:rsidRDefault="00D65B6B" w:rsidP="00D65B6B">
      <w:pPr>
        <w:rPr>
          <w:rFonts w:ascii="Times New Roman" w:hAnsi="Times New Roman" w:cs="Times New Roman"/>
          <w:sz w:val="28"/>
          <w:szCs w:val="28"/>
        </w:rPr>
      </w:pPr>
      <w:r w:rsidRPr="00D65B6B">
        <w:rPr>
          <w:rFonts w:ascii="Times New Roman" w:hAnsi="Times New Roman" w:cs="Times New Roman"/>
          <w:sz w:val="28"/>
          <w:szCs w:val="28"/>
        </w:rPr>
        <w:t>Reports are generated when requested.</w:t>
      </w:r>
    </w:p>
    <w:p w14:paraId="76E850E8" w14:textId="77777777" w:rsidR="00D65B6B" w:rsidRPr="00D65B6B" w:rsidRDefault="00D65B6B" w:rsidP="00D65B6B">
      <w:pPr>
        <w:rPr>
          <w:rFonts w:ascii="Times New Roman" w:hAnsi="Times New Roman" w:cs="Times New Roman"/>
          <w:sz w:val="28"/>
          <w:szCs w:val="28"/>
        </w:rPr>
      </w:pPr>
    </w:p>
    <w:p w14:paraId="4974C80C" w14:textId="77777777" w:rsidR="00D65B6B" w:rsidRPr="00D65B6B" w:rsidRDefault="00D65B6B" w:rsidP="00D65B6B">
      <w:pPr>
        <w:rPr>
          <w:rFonts w:ascii="Times New Roman" w:hAnsi="Times New Roman" w:cs="Times New Roman"/>
          <w:sz w:val="28"/>
          <w:szCs w:val="28"/>
        </w:rPr>
      </w:pPr>
      <w:r w:rsidRPr="00D65B6B">
        <w:rPr>
          <w:rFonts w:ascii="Times New Roman" w:hAnsi="Times New Roman" w:cs="Times New Roman"/>
          <w:sz w:val="28"/>
          <w:szCs w:val="28"/>
        </w:rPr>
        <w:t>Parallel activities include stock updates by multiple users.</w:t>
      </w:r>
    </w:p>
    <w:p w14:paraId="609BEA22" w14:textId="202B4044" w:rsidR="006A4352" w:rsidRPr="00D65B6B" w:rsidRDefault="00D65B6B" w:rsidP="00D65B6B">
      <w:pPr>
        <w:rPr>
          <w:rFonts w:ascii="Times New Roman" w:hAnsi="Times New Roman" w:cs="Times New Roman"/>
          <w:sz w:val="28"/>
          <w:szCs w:val="28"/>
        </w:rPr>
      </w:pPr>
      <w:r w:rsidRPr="00D65B6B">
        <w:rPr>
          <w:rFonts w:ascii="Times New Roman" w:hAnsi="Times New Roman" w:cs="Times New Roman"/>
          <w:sz w:val="28"/>
          <w:szCs w:val="28"/>
        </w:rPr>
        <w:t>Decision points ensure data accuracy and security.</w:t>
      </w:r>
    </w:p>
    <w:sectPr w:rsidR="006A4352" w:rsidRPr="00D65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6B"/>
    <w:rsid w:val="00005B2C"/>
    <w:rsid w:val="006A4352"/>
    <w:rsid w:val="00D65B6B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B1F5"/>
  <w15:chartTrackingRefBased/>
  <w15:docId w15:val="{ECB00094-4B34-4971-8CE0-674BD499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2026-01-29T15:50:00Z</dcterms:created>
  <dcterms:modified xsi:type="dcterms:W3CDTF">2026-01-29T15:50:00Z</dcterms:modified>
</cp:coreProperties>
</file>