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231" w:rsidRDefault="00F2748B" w:rsidP="00F2748B">
      <w:pPr>
        <w:jc w:val="center"/>
        <w:rPr>
          <w:rFonts w:ascii="Times New Roman" w:hAnsi="Times New Roman" w:cs="Times New Roman"/>
          <w:b/>
          <w:sz w:val="56"/>
          <w:szCs w:val="72"/>
        </w:rPr>
      </w:pPr>
      <w:r w:rsidRPr="00F2748B">
        <w:rPr>
          <w:rFonts w:ascii="Times New Roman" w:hAnsi="Times New Roman" w:cs="Times New Roman"/>
          <w:b/>
          <w:sz w:val="56"/>
          <w:szCs w:val="72"/>
        </w:rPr>
        <w:t>SOFTWARE ARCHITECTURE</w:t>
      </w:r>
    </w:p>
    <w:p w:rsidR="00F2748B" w:rsidRPr="00F2748B" w:rsidRDefault="00F2748B" w:rsidP="00F2748B">
      <w:pPr>
        <w:jc w:val="center"/>
        <w:rPr>
          <w:rFonts w:ascii="Times New Roman" w:hAnsi="Times New Roman" w:cs="Times New Roman"/>
          <w:b/>
          <w:sz w:val="24"/>
          <w:szCs w:val="72"/>
        </w:rPr>
      </w:pPr>
    </w:p>
    <w:p w:rsidR="00F2748B" w:rsidRPr="00F2748B" w:rsidRDefault="00F2748B" w:rsidP="00F2748B">
      <w:pPr>
        <w:pStyle w:val="NormalWeb"/>
        <w:shd w:val="clear" w:color="auto" w:fill="FFFFFF"/>
        <w:spacing w:before="0" w:beforeAutospacing="0" w:after="360" w:afterAutospacing="0"/>
        <w:rPr>
          <w:color w:val="3A3A3A"/>
          <w:sz w:val="28"/>
          <w:szCs w:val="26"/>
        </w:rPr>
      </w:pPr>
      <w:r w:rsidRPr="00F2748B">
        <w:rPr>
          <w:color w:val="3A3A3A"/>
          <w:sz w:val="28"/>
          <w:szCs w:val="26"/>
        </w:rPr>
        <w:t>Software Architecture consists of One Tier</w:t>
      </w:r>
      <w:r>
        <w:rPr>
          <w:color w:val="3A3A3A"/>
          <w:sz w:val="28"/>
          <w:szCs w:val="26"/>
        </w:rPr>
        <w:t xml:space="preserve"> (1- tier)</w:t>
      </w:r>
      <w:r w:rsidRPr="00F2748B">
        <w:rPr>
          <w:color w:val="3A3A3A"/>
          <w:sz w:val="28"/>
          <w:szCs w:val="26"/>
        </w:rPr>
        <w:t>, Two Tier, Three Tier and N-Tier architectures.</w:t>
      </w:r>
    </w:p>
    <w:p w:rsidR="00F2748B" w:rsidRPr="00F2748B" w:rsidRDefault="00F2748B" w:rsidP="00F2748B">
      <w:pPr>
        <w:pStyle w:val="NormalWeb"/>
        <w:shd w:val="clear" w:color="auto" w:fill="FFFFFF"/>
        <w:spacing w:before="0" w:beforeAutospacing="0" w:after="360" w:afterAutospacing="0"/>
        <w:rPr>
          <w:color w:val="3A3A3A"/>
          <w:sz w:val="28"/>
          <w:szCs w:val="26"/>
        </w:rPr>
      </w:pPr>
      <w:r w:rsidRPr="00F2748B">
        <w:rPr>
          <w:color w:val="3A3A3A"/>
          <w:sz w:val="28"/>
          <w:szCs w:val="26"/>
        </w:rPr>
        <w:t>A “tier” can also be referred to as a “layer”.</w:t>
      </w:r>
    </w:p>
    <w:p w:rsidR="00F2748B" w:rsidRDefault="00F2748B" w:rsidP="00F2748B">
      <w:pPr>
        <w:pStyle w:val="NormalWeb"/>
        <w:shd w:val="clear" w:color="auto" w:fill="FFFFFF"/>
        <w:spacing w:before="0" w:beforeAutospacing="0" w:after="360" w:afterAutospacing="0"/>
        <w:rPr>
          <w:color w:val="3A3A3A"/>
          <w:sz w:val="28"/>
          <w:szCs w:val="26"/>
        </w:rPr>
      </w:pPr>
      <w:r w:rsidRPr="00F2748B">
        <w:rPr>
          <w:color w:val="3A3A3A"/>
          <w:sz w:val="28"/>
          <w:szCs w:val="26"/>
        </w:rPr>
        <w:t>Three layers involved in the application namely Presentation Layer, Business Layer and Data Layer.</w:t>
      </w:r>
    </w:p>
    <w:p w:rsidR="00F2748B" w:rsidRPr="008B1FC6" w:rsidRDefault="00F2748B" w:rsidP="008B1FC6">
      <w:pPr>
        <w:pStyle w:val="NormalWeb"/>
        <w:numPr>
          <w:ilvl w:val="0"/>
          <w:numId w:val="1"/>
        </w:numPr>
        <w:shd w:val="clear" w:color="auto" w:fill="FFFFFF"/>
        <w:spacing w:before="0" w:beforeAutospacing="0" w:after="360" w:afterAutospacing="0"/>
        <w:rPr>
          <w:color w:val="3A3A3A"/>
          <w:sz w:val="28"/>
          <w:szCs w:val="26"/>
          <w:shd w:val="clear" w:color="auto" w:fill="FFFFFF"/>
        </w:rPr>
      </w:pPr>
      <w:r w:rsidRPr="008B1FC6">
        <w:rPr>
          <w:rStyle w:val="Strong"/>
          <w:color w:val="3A3A3A"/>
          <w:sz w:val="28"/>
          <w:szCs w:val="26"/>
          <w:u w:val="single"/>
          <w:bdr w:val="none" w:sz="0" w:space="0" w:color="auto" w:frame="1"/>
          <w:shd w:val="clear" w:color="auto" w:fill="FFFFFF"/>
        </w:rPr>
        <w:t>Presentation Layer</w:t>
      </w:r>
      <w:r w:rsidRPr="008B1FC6">
        <w:rPr>
          <w:rStyle w:val="Strong"/>
          <w:color w:val="3A3A3A"/>
          <w:sz w:val="28"/>
          <w:szCs w:val="26"/>
          <w:bdr w:val="none" w:sz="0" w:space="0" w:color="auto" w:frame="1"/>
          <w:shd w:val="clear" w:color="auto" w:fill="FFFFFF"/>
        </w:rPr>
        <w:t>:</w:t>
      </w:r>
      <w:r w:rsidRPr="008B1FC6">
        <w:rPr>
          <w:color w:val="3A3A3A"/>
          <w:sz w:val="28"/>
          <w:szCs w:val="26"/>
          <w:shd w:val="clear" w:color="auto" w:fill="FFFFFF"/>
        </w:rPr>
        <w:t xml:space="preserve"> It is also known as </w:t>
      </w:r>
      <w:r w:rsidRPr="008B1FC6">
        <w:rPr>
          <w:b/>
          <w:color w:val="3A3A3A"/>
          <w:sz w:val="28"/>
          <w:szCs w:val="26"/>
          <w:shd w:val="clear" w:color="auto" w:fill="FFFFFF"/>
        </w:rPr>
        <w:t>Client layer</w:t>
      </w:r>
      <w:r w:rsidRPr="008B1FC6">
        <w:rPr>
          <w:color w:val="3A3A3A"/>
          <w:sz w:val="28"/>
          <w:szCs w:val="26"/>
          <w:shd w:val="clear" w:color="auto" w:fill="FFFFFF"/>
        </w:rPr>
        <w:t xml:space="preserve">. Top most layer of an application. This is the layer we see when we use </w:t>
      </w:r>
      <w:r w:rsidR="008B1FC6" w:rsidRPr="008B1FC6">
        <w:rPr>
          <w:color w:val="3A3A3A"/>
          <w:sz w:val="28"/>
          <w:szCs w:val="26"/>
          <w:shd w:val="clear" w:color="auto" w:fill="FFFFFF"/>
        </w:rPr>
        <w:t>software</w:t>
      </w:r>
      <w:r w:rsidRPr="008B1FC6">
        <w:rPr>
          <w:color w:val="3A3A3A"/>
          <w:sz w:val="28"/>
          <w:szCs w:val="26"/>
          <w:shd w:val="clear" w:color="auto" w:fill="FFFFFF"/>
        </w:rPr>
        <w:t>. By using this layer we can access the webpages. The main functionality of this layer is to communicate with Application layer. This layer passes the information which is given by the user in terms of keyboard actions, mouse clicks to the Application Layer.</w:t>
      </w:r>
      <w:r w:rsidRPr="008B1FC6">
        <w:rPr>
          <w:color w:val="3A3A3A"/>
          <w:sz w:val="28"/>
          <w:szCs w:val="26"/>
        </w:rPr>
        <w:br/>
      </w:r>
      <w:r w:rsidRPr="008B1FC6">
        <w:rPr>
          <w:color w:val="3A3A3A"/>
          <w:sz w:val="28"/>
          <w:szCs w:val="26"/>
          <w:shd w:val="clear" w:color="auto" w:fill="FFFFFF"/>
        </w:rPr>
        <w:t>For example, login page of Gmail where an end user could see text boxes and buttons to enter user id, password and to click on sign-in.</w:t>
      </w:r>
    </w:p>
    <w:p w:rsidR="00F2748B" w:rsidRPr="00785771" w:rsidRDefault="00F2748B" w:rsidP="008B1FC6">
      <w:pPr>
        <w:pStyle w:val="NormalWeb"/>
        <w:numPr>
          <w:ilvl w:val="0"/>
          <w:numId w:val="1"/>
        </w:numPr>
        <w:shd w:val="clear" w:color="auto" w:fill="FFFFFF"/>
        <w:spacing w:before="0" w:beforeAutospacing="0" w:after="0" w:afterAutospacing="0"/>
        <w:rPr>
          <w:color w:val="3A3A3A"/>
          <w:sz w:val="28"/>
          <w:szCs w:val="26"/>
        </w:rPr>
      </w:pPr>
      <w:r w:rsidRPr="00785771">
        <w:rPr>
          <w:rStyle w:val="Strong"/>
          <w:color w:val="3A3A3A"/>
          <w:sz w:val="28"/>
          <w:szCs w:val="26"/>
          <w:u w:val="single"/>
          <w:bdr w:val="none" w:sz="0" w:space="0" w:color="auto" w:frame="1"/>
        </w:rPr>
        <w:t>Application Layer</w:t>
      </w:r>
      <w:r w:rsidRPr="00785771">
        <w:rPr>
          <w:rStyle w:val="Strong"/>
          <w:color w:val="3A3A3A"/>
          <w:sz w:val="28"/>
          <w:szCs w:val="26"/>
          <w:bdr w:val="none" w:sz="0" w:space="0" w:color="auto" w:frame="1"/>
        </w:rPr>
        <w:t>:</w:t>
      </w:r>
      <w:r w:rsidRPr="00785771">
        <w:rPr>
          <w:color w:val="3A3A3A"/>
          <w:sz w:val="28"/>
          <w:szCs w:val="26"/>
        </w:rPr>
        <w:t xml:space="preserve"> It is also known as </w:t>
      </w:r>
      <w:r w:rsidRPr="00785771">
        <w:rPr>
          <w:b/>
          <w:color w:val="3A3A3A"/>
          <w:sz w:val="28"/>
          <w:szCs w:val="26"/>
        </w:rPr>
        <w:t>Business Logic Layer</w:t>
      </w:r>
      <w:r w:rsidRPr="00785771">
        <w:rPr>
          <w:color w:val="3A3A3A"/>
          <w:sz w:val="28"/>
          <w:szCs w:val="26"/>
        </w:rPr>
        <w:t xml:space="preserve"> which is also known as logical layer. As per the </w:t>
      </w:r>
      <w:r w:rsidR="008B1FC6" w:rsidRPr="00785771">
        <w:rPr>
          <w:color w:val="3A3A3A"/>
          <w:sz w:val="28"/>
          <w:szCs w:val="26"/>
        </w:rPr>
        <w:t>Gmail</w:t>
      </w:r>
      <w:r w:rsidRPr="00785771">
        <w:rPr>
          <w:color w:val="3A3A3A"/>
          <w:sz w:val="28"/>
          <w:szCs w:val="26"/>
        </w:rPr>
        <w:t xml:space="preserve"> login page example, once user clicks on the login button, Application layer interacts with Database layer and sends required information to the Presentation layer. It controls an application’s functionality by performing detailed processing. This layer acts as a mediator between the Presentation and the Database layer. Complete business logic will be written in this layer.</w:t>
      </w:r>
    </w:p>
    <w:p w:rsidR="008B1FC6" w:rsidRPr="00785771" w:rsidRDefault="008B1FC6" w:rsidP="008B1FC6">
      <w:pPr>
        <w:pStyle w:val="NormalWeb"/>
        <w:shd w:val="clear" w:color="auto" w:fill="FFFFFF"/>
        <w:spacing w:before="0" w:beforeAutospacing="0" w:after="360" w:afterAutospacing="0"/>
        <w:ind w:left="720"/>
        <w:rPr>
          <w:color w:val="3A3A3A"/>
          <w:sz w:val="4"/>
          <w:szCs w:val="26"/>
        </w:rPr>
      </w:pPr>
    </w:p>
    <w:p w:rsidR="00F2748B" w:rsidRPr="00785771" w:rsidRDefault="008B1FC6" w:rsidP="00F2748B">
      <w:pPr>
        <w:pStyle w:val="NormalWeb"/>
        <w:shd w:val="clear" w:color="auto" w:fill="FFFFFF"/>
        <w:spacing w:before="0" w:beforeAutospacing="0" w:after="360" w:afterAutospacing="0"/>
        <w:rPr>
          <w:color w:val="3A3A3A"/>
          <w:sz w:val="28"/>
          <w:szCs w:val="26"/>
        </w:rPr>
      </w:pPr>
      <w:r w:rsidRPr="00785771">
        <w:rPr>
          <w:color w:val="3A3A3A"/>
          <w:sz w:val="28"/>
          <w:szCs w:val="26"/>
        </w:rPr>
        <w:t xml:space="preserve">          In a simple word</w:t>
      </w:r>
      <w:r w:rsidR="00F2748B" w:rsidRPr="00785771">
        <w:rPr>
          <w:color w:val="3A3A3A"/>
          <w:sz w:val="28"/>
          <w:szCs w:val="26"/>
        </w:rPr>
        <w:t>, it is to perform operations on the application.</w:t>
      </w:r>
    </w:p>
    <w:p w:rsidR="00F2748B" w:rsidRPr="00785771" w:rsidRDefault="00F2748B" w:rsidP="008B1FC6">
      <w:pPr>
        <w:pStyle w:val="NormalWeb"/>
        <w:numPr>
          <w:ilvl w:val="0"/>
          <w:numId w:val="2"/>
        </w:numPr>
        <w:shd w:val="clear" w:color="auto" w:fill="FFFFFF"/>
        <w:spacing w:before="0" w:beforeAutospacing="0" w:after="0" w:afterAutospacing="0"/>
        <w:rPr>
          <w:color w:val="3A3A3A"/>
          <w:sz w:val="28"/>
          <w:szCs w:val="26"/>
        </w:rPr>
      </w:pPr>
      <w:r w:rsidRPr="00785771">
        <w:rPr>
          <w:rStyle w:val="Strong"/>
          <w:color w:val="3A3A3A"/>
          <w:sz w:val="28"/>
          <w:szCs w:val="26"/>
          <w:u w:val="single"/>
          <w:bdr w:val="none" w:sz="0" w:space="0" w:color="auto" w:frame="1"/>
        </w:rPr>
        <w:t>Data Layer</w:t>
      </w:r>
      <w:r w:rsidRPr="00785771">
        <w:rPr>
          <w:rStyle w:val="Strong"/>
          <w:color w:val="3A3A3A"/>
          <w:sz w:val="28"/>
          <w:szCs w:val="26"/>
          <w:bdr w:val="none" w:sz="0" w:space="0" w:color="auto" w:frame="1"/>
        </w:rPr>
        <w:t>:</w:t>
      </w:r>
      <w:r w:rsidRPr="00785771">
        <w:rPr>
          <w:color w:val="3A3A3A"/>
          <w:sz w:val="28"/>
          <w:szCs w:val="26"/>
        </w:rPr>
        <w:t> The data is stored in this layer. Application layer communicates with Database layer to retrieve the data. It contains methods that connects the database and performs required action e.g.: insert, update, delete etc.</w:t>
      </w:r>
    </w:p>
    <w:p w:rsidR="008B1FC6" w:rsidRPr="00785771" w:rsidRDefault="008B1FC6" w:rsidP="008B1FC6">
      <w:pPr>
        <w:pStyle w:val="NormalWeb"/>
        <w:shd w:val="clear" w:color="auto" w:fill="FFFFFF"/>
        <w:spacing w:before="0" w:beforeAutospacing="0" w:after="0" w:afterAutospacing="0"/>
        <w:ind w:left="720"/>
        <w:rPr>
          <w:color w:val="3A3A3A"/>
          <w:sz w:val="18"/>
          <w:szCs w:val="26"/>
        </w:rPr>
      </w:pPr>
    </w:p>
    <w:p w:rsidR="00F2748B" w:rsidRPr="00785771" w:rsidRDefault="008B1FC6" w:rsidP="00F2748B">
      <w:pPr>
        <w:pStyle w:val="NormalWeb"/>
        <w:shd w:val="clear" w:color="auto" w:fill="FFFFFF"/>
        <w:spacing w:before="0" w:beforeAutospacing="0" w:after="360" w:afterAutospacing="0"/>
        <w:rPr>
          <w:color w:val="3A3A3A"/>
          <w:sz w:val="28"/>
          <w:szCs w:val="26"/>
        </w:rPr>
      </w:pPr>
      <w:r w:rsidRPr="00785771">
        <w:rPr>
          <w:color w:val="3A3A3A"/>
          <w:sz w:val="28"/>
          <w:szCs w:val="26"/>
        </w:rPr>
        <w:t xml:space="preserve">          In a simple word</w:t>
      </w:r>
      <w:r w:rsidR="00F2748B" w:rsidRPr="00785771">
        <w:rPr>
          <w:color w:val="3A3A3A"/>
          <w:sz w:val="28"/>
          <w:szCs w:val="26"/>
        </w:rPr>
        <w:t>, it is to share and retrieve the data.</w:t>
      </w:r>
    </w:p>
    <w:p w:rsidR="008B1FC6" w:rsidRDefault="008B1FC6" w:rsidP="00F2748B">
      <w:pPr>
        <w:pStyle w:val="NormalWeb"/>
        <w:shd w:val="clear" w:color="auto" w:fill="FFFFFF"/>
        <w:spacing w:before="0" w:beforeAutospacing="0" w:after="360" w:afterAutospacing="0"/>
        <w:rPr>
          <w:rFonts w:ascii="Arial" w:hAnsi="Arial" w:cs="Arial"/>
          <w:color w:val="3A3A3A"/>
          <w:sz w:val="26"/>
          <w:szCs w:val="26"/>
        </w:rPr>
      </w:pPr>
    </w:p>
    <w:p w:rsidR="008B1FC6" w:rsidRDefault="008B1FC6" w:rsidP="008B1FC6">
      <w:pPr>
        <w:shd w:val="clear" w:color="auto" w:fill="FFFFFF"/>
        <w:spacing w:after="0" w:line="288" w:lineRule="atLeast"/>
        <w:outlineLvl w:val="1"/>
        <w:rPr>
          <w:rFonts w:ascii="Arial" w:eastAsia="Times New Roman" w:hAnsi="Arial" w:cs="Arial"/>
          <w:b/>
          <w:bCs/>
          <w:color w:val="3A3A3A"/>
          <w:sz w:val="45"/>
          <w:szCs w:val="45"/>
          <w:bdr w:val="none" w:sz="0" w:space="0" w:color="auto" w:frame="1"/>
          <w:lang w:eastAsia="en-IN"/>
        </w:rPr>
      </w:pPr>
    </w:p>
    <w:p w:rsidR="008B1FC6" w:rsidRPr="008B1FC6" w:rsidRDefault="008B1FC6" w:rsidP="008B1FC6">
      <w:pPr>
        <w:shd w:val="clear" w:color="auto" w:fill="FFFFFF"/>
        <w:spacing w:after="0" w:line="288" w:lineRule="atLeast"/>
        <w:outlineLvl w:val="1"/>
        <w:rPr>
          <w:rFonts w:ascii="Arial" w:eastAsia="Times New Roman" w:hAnsi="Arial" w:cs="Arial"/>
          <w:color w:val="3A3A3A"/>
          <w:sz w:val="45"/>
          <w:szCs w:val="45"/>
          <w:u w:val="single"/>
          <w:lang w:eastAsia="en-IN"/>
        </w:rPr>
      </w:pPr>
      <w:r w:rsidRPr="00785771">
        <w:rPr>
          <w:rFonts w:ascii="Arial" w:eastAsia="Times New Roman" w:hAnsi="Arial" w:cs="Arial"/>
          <w:b/>
          <w:bCs/>
          <w:color w:val="3A3A3A"/>
          <w:sz w:val="45"/>
          <w:szCs w:val="45"/>
          <w:u w:val="single"/>
          <w:bdr w:val="none" w:sz="0" w:space="0" w:color="auto" w:frame="1"/>
          <w:lang w:eastAsia="en-IN"/>
        </w:rPr>
        <w:lastRenderedPageBreak/>
        <w:t>Types of Software Architecture:</w:t>
      </w:r>
    </w:p>
    <w:p w:rsidR="008B1FC6" w:rsidRPr="00785771" w:rsidRDefault="008B1FC6" w:rsidP="008B1FC6">
      <w:pPr>
        <w:shd w:val="clear" w:color="auto" w:fill="FFFFFF"/>
        <w:spacing w:after="0" w:line="288" w:lineRule="atLeast"/>
        <w:outlineLvl w:val="2"/>
        <w:rPr>
          <w:rFonts w:ascii="Arial" w:eastAsia="Times New Roman" w:hAnsi="Arial" w:cs="Arial"/>
          <w:b/>
          <w:bCs/>
          <w:color w:val="3A3A3A"/>
          <w:sz w:val="30"/>
          <w:szCs w:val="30"/>
          <w:u w:val="single"/>
          <w:bdr w:val="none" w:sz="0" w:space="0" w:color="auto" w:frame="1"/>
          <w:lang w:eastAsia="en-IN"/>
        </w:rPr>
      </w:pPr>
    </w:p>
    <w:p w:rsidR="008B1FC6" w:rsidRDefault="008B1FC6" w:rsidP="008B1FC6">
      <w:pPr>
        <w:shd w:val="clear" w:color="auto" w:fill="FFFFFF"/>
        <w:spacing w:after="0" w:line="288" w:lineRule="atLeast"/>
        <w:outlineLvl w:val="2"/>
        <w:rPr>
          <w:rFonts w:ascii="Arial" w:eastAsia="Times New Roman" w:hAnsi="Arial" w:cs="Arial"/>
          <w:b/>
          <w:bCs/>
          <w:color w:val="3A3A3A"/>
          <w:sz w:val="30"/>
          <w:szCs w:val="30"/>
          <w:bdr w:val="none" w:sz="0" w:space="0" w:color="auto" w:frame="1"/>
          <w:lang w:eastAsia="en-IN"/>
        </w:rPr>
      </w:pPr>
      <w:r w:rsidRPr="008B1FC6">
        <w:rPr>
          <w:rFonts w:ascii="Arial" w:eastAsia="Times New Roman" w:hAnsi="Arial" w:cs="Arial"/>
          <w:b/>
          <w:bCs/>
          <w:color w:val="3A3A3A"/>
          <w:sz w:val="30"/>
          <w:szCs w:val="30"/>
          <w:bdr w:val="none" w:sz="0" w:space="0" w:color="auto" w:frame="1"/>
          <w:lang w:eastAsia="en-IN"/>
        </w:rPr>
        <w:t>One Tier Architecture:</w:t>
      </w:r>
    </w:p>
    <w:p w:rsidR="0047477E" w:rsidRDefault="0047477E" w:rsidP="008B1FC6">
      <w:pPr>
        <w:shd w:val="clear" w:color="auto" w:fill="FFFFFF"/>
        <w:spacing w:after="0" w:line="288" w:lineRule="atLeast"/>
        <w:outlineLvl w:val="2"/>
        <w:rPr>
          <w:rFonts w:ascii="Arial" w:eastAsia="Times New Roman" w:hAnsi="Arial" w:cs="Arial"/>
          <w:b/>
          <w:bCs/>
          <w:color w:val="3A3A3A"/>
          <w:sz w:val="30"/>
          <w:szCs w:val="30"/>
          <w:bdr w:val="none" w:sz="0" w:space="0" w:color="auto" w:frame="1"/>
          <w:lang w:eastAsia="en-IN"/>
        </w:rPr>
      </w:pPr>
    </w:p>
    <w:p w:rsidR="008B1FC6" w:rsidRDefault="0047477E" w:rsidP="008B1FC6">
      <w:pPr>
        <w:shd w:val="clear" w:color="auto" w:fill="FFFFFF"/>
        <w:spacing w:after="0" w:line="288" w:lineRule="atLeast"/>
        <w:outlineLvl w:val="2"/>
        <w:rPr>
          <w:rFonts w:ascii="Arial" w:eastAsia="Times New Roman" w:hAnsi="Arial" w:cs="Arial"/>
          <w:b/>
          <w:bCs/>
          <w:color w:val="3A3A3A"/>
          <w:sz w:val="30"/>
          <w:szCs w:val="30"/>
          <w:bdr w:val="none" w:sz="0" w:space="0" w:color="auto" w:frame="1"/>
          <w:lang w:eastAsia="en-IN"/>
        </w:rPr>
      </w:pPr>
      <w:r>
        <w:rPr>
          <w:rFonts w:ascii="Arial" w:hAnsi="Arial" w:cs="Arial"/>
          <w:color w:val="3A3A3A"/>
          <w:sz w:val="26"/>
          <w:szCs w:val="26"/>
          <w:shd w:val="clear" w:color="auto" w:fill="FFFFFF"/>
        </w:rPr>
        <w:t>One Tier application is used for</w:t>
      </w:r>
      <w:r w:rsidR="008B1FC6">
        <w:rPr>
          <w:rFonts w:ascii="Arial" w:hAnsi="Arial" w:cs="Arial"/>
          <w:color w:val="3A3A3A"/>
          <w:sz w:val="26"/>
          <w:szCs w:val="26"/>
          <w:shd w:val="clear" w:color="auto" w:fill="FFFFFF"/>
        </w:rPr>
        <w:t xml:space="preserve"> Standalone application</w:t>
      </w:r>
    </w:p>
    <w:p w:rsidR="008B1FC6" w:rsidRPr="008B1FC6" w:rsidRDefault="008B1FC6" w:rsidP="008B1FC6">
      <w:pPr>
        <w:shd w:val="clear" w:color="auto" w:fill="FFFFFF"/>
        <w:spacing w:after="0" w:line="288" w:lineRule="atLeast"/>
        <w:outlineLvl w:val="2"/>
        <w:rPr>
          <w:rFonts w:ascii="Arial" w:eastAsia="Times New Roman" w:hAnsi="Arial" w:cs="Arial"/>
          <w:color w:val="3A3A3A"/>
          <w:sz w:val="30"/>
          <w:szCs w:val="30"/>
          <w:lang w:eastAsia="en-IN"/>
        </w:rPr>
      </w:pPr>
    </w:p>
    <w:p w:rsidR="008B1FC6" w:rsidRDefault="008B1FC6" w:rsidP="00F2748B">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noProof/>
          <w:color w:val="3A3A3A"/>
          <w:sz w:val="26"/>
          <w:szCs w:val="26"/>
        </w:rPr>
        <w:drawing>
          <wp:inline distT="0" distB="0" distL="0" distR="0">
            <wp:extent cx="4943475" cy="4416904"/>
            <wp:effectExtent l="0" t="0" r="0" b="3175"/>
            <wp:docPr id="3" name="Picture 3" descr="C:\Users\SHREYASHI\Desktop\on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YASHI\Desktop\one-tier-software-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285" cy="4414947"/>
                    </a:xfrm>
                    <a:prstGeom prst="rect">
                      <a:avLst/>
                    </a:prstGeom>
                    <a:noFill/>
                    <a:ln>
                      <a:noFill/>
                    </a:ln>
                  </pic:spPr>
                </pic:pic>
              </a:graphicData>
            </a:graphic>
          </wp:inline>
        </w:drawing>
      </w:r>
    </w:p>
    <w:p w:rsidR="008B1FC6" w:rsidRDefault="008B1FC6" w:rsidP="00F2748B">
      <w:pPr>
        <w:pStyle w:val="NormalWeb"/>
        <w:shd w:val="clear" w:color="auto" w:fill="FFFFFF"/>
        <w:spacing w:before="0" w:beforeAutospacing="0" w:after="360" w:afterAutospacing="0"/>
        <w:rPr>
          <w:rFonts w:ascii="Arial" w:hAnsi="Arial" w:cs="Arial"/>
          <w:color w:val="3A3A3A"/>
          <w:sz w:val="26"/>
          <w:szCs w:val="26"/>
          <w:shd w:val="clear" w:color="auto" w:fill="FFFFFF"/>
        </w:rPr>
      </w:pPr>
      <w:r w:rsidRPr="00785771">
        <w:rPr>
          <w:color w:val="3A3A3A"/>
          <w:sz w:val="28"/>
          <w:szCs w:val="26"/>
          <w:shd w:val="clear" w:color="auto" w:fill="FFFFFF"/>
        </w:rPr>
        <w:t xml:space="preserve">One tier architecture has all the layers such as Presentation, Business, </w:t>
      </w:r>
      <w:r w:rsidR="00785771" w:rsidRPr="00785771">
        <w:rPr>
          <w:color w:val="3A3A3A"/>
          <w:sz w:val="28"/>
          <w:szCs w:val="26"/>
          <w:shd w:val="clear" w:color="auto" w:fill="FFFFFF"/>
        </w:rPr>
        <w:t>and Data</w:t>
      </w:r>
      <w:r w:rsidRPr="00785771">
        <w:rPr>
          <w:color w:val="3A3A3A"/>
          <w:sz w:val="28"/>
          <w:szCs w:val="26"/>
          <w:shd w:val="clear" w:color="auto" w:fill="FFFFFF"/>
        </w:rPr>
        <w:t xml:space="preserve"> Access layers in a single software package. </w:t>
      </w:r>
      <w:r w:rsidR="0047477E" w:rsidRPr="00785771">
        <w:rPr>
          <w:color w:val="3A3A3A"/>
          <w:sz w:val="28"/>
          <w:szCs w:val="26"/>
          <w:shd w:val="clear" w:color="auto" w:fill="FFFFFF"/>
        </w:rPr>
        <w:t>An application which handles</w:t>
      </w:r>
      <w:r w:rsidRPr="00785771">
        <w:rPr>
          <w:color w:val="3A3A3A"/>
          <w:sz w:val="28"/>
          <w:szCs w:val="26"/>
          <w:shd w:val="clear" w:color="auto" w:fill="FFFFFF"/>
        </w:rPr>
        <w:t xml:space="preserve"> all the three tiers such as MP3 player, MS Office are come under one tier application. The data is stored in the local system or a shared drive</w:t>
      </w:r>
      <w:r>
        <w:rPr>
          <w:rFonts w:ascii="Arial" w:hAnsi="Arial" w:cs="Arial"/>
          <w:color w:val="3A3A3A"/>
          <w:sz w:val="26"/>
          <w:szCs w:val="26"/>
          <w:shd w:val="clear" w:color="auto" w:fill="FFFFFF"/>
        </w:rPr>
        <w:t>.</w:t>
      </w:r>
    </w:p>
    <w:p w:rsidR="0047477E" w:rsidRDefault="0047477E"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8B1FC6" w:rsidRDefault="008B1FC6"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r>
        <w:rPr>
          <w:rStyle w:val="Strong"/>
          <w:rFonts w:ascii="Arial" w:hAnsi="Arial" w:cs="Arial"/>
          <w:b/>
          <w:bCs/>
          <w:color w:val="3A3A3A"/>
          <w:sz w:val="30"/>
          <w:szCs w:val="30"/>
          <w:bdr w:val="none" w:sz="0" w:space="0" w:color="auto" w:frame="1"/>
        </w:rPr>
        <w:lastRenderedPageBreak/>
        <w:t>Two-Tier Architecture:</w:t>
      </w:r>
    </w:p>
    <w:p w:rsidR="0047477E" w:rsidRPr="0047477E" w:rsidRDefault="0047477E" w:rsidP="0047477E">
      <w:pPr>
        <w:pStyle w:val="Heading3"/>
        <w:shd w:val="clear" w:color="auto" w:fill="FFFFFF"/>
        <w:spacing w:before="0" w:beforeAutospacing="0" w:after="0" w:afterAutospacing="0" w:line="288" w:lineRule="atLeast"/>
        <w:rPr>
          <w:rFonts w:ascii="Arial" w:hAnsi="Arial" w:cs="Arial"/>
          <w:b w:val="0"/>
          <w:bCs w:val="0"/>
          <w:color w:val="3A3A3A"/>
          <w:sz w:val="30"/>
          <w:szCs w:val="30"/>
        </w:rPr>
      </w:pPr>
    </w:p>
    <w:p w:rsidR="0047477E" w:rsidRDefault="0047477E" w:rsidP="0047477E">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Two Tier applications is used for</w:t>
      </w:r>
      <w:r>
        <w:rPr>
          <w:rFonts w:ascii="Arial" w:hAnsi="Arial" w:cs="Arial"/>
          <w:color w:val="3A3A3A"/>
          <w:sz w:val="26"/>
          <w:szCs w:val="26"/>
        </w:rPr>
        <w:t xml:space="preserve"> Client-Server application</w:t>
      </w:r>
    </w:p>
    <w:p w:rsidR="0047477E" w:rsidRDefault="00785771" w:rsidP="0047477E">
      <w:pPr>
        <w:pStyle w:val="NormalWeb"/>
        <w:shd w:val="clear" w:color="auto" w:fill="FFFFFF"/>
        <w:spacing w:before="0" w:beforeAutospacing="0" w:after="360" w:afterAutospacing="0"/>
        <w:rPr>
          <w:rFonts w:ascii="Arial" w:hAnsi="Arial" w:cs="Arial"/>
          <w:color w:val="3A3A3A"/>
          <w:sz w:val="26"/>
          <w:szCs w:val="26"/>
        </w:rPr>
      </w:pPr>
      <w:r>
        <w:rPr>
          <w:noProof/>
        </w:rPr>
        <w:drawing>
          <wp:inline distT="0" distB="0" distL="0" distR="0" wp14:anchorId="0EC20E13" wp14:editId="45A29EA2">
            <wp:extent cx="5731510" cy="3811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811905"/>
                    </a:xfrm>
                    <a:prstGeom prst="rect">
                      <a:avLst/>
                    </a:prstGeom>
                  </pic:spPr>
                </pic:pic>
              </a:graphicData>
            </a:graphic>
          </wp:inline>
        </w:drawing>
      </w:r>
    </w:p>
    <w:p w:rsidR="0047477E" w:rsidRPr="00785771" w:rsidRDefault="0047477E" w:rsidP="0047477E">
      <w:pPr>
        <w:pStyle w:val="NormalWeb"/>
        <w:shd w:val="clear" w:color="auto" w:fill="FFFFFF"/>
        <w:spacing w:before="0" w:beforeAutospacing="0" w:after="360" w:afterAutospacing="0"/>
        <w:rPr>
          <w:color w:val="3A3A3A"/>
          <w:sz w:val="28"/>
          <w:szCs w:val="26"/>
        </w:rPr>
      </w:pPr>
      <w:r w:rsidRPr="00785771">
        <w:rPr>
          <w:color w:val="3A3A3A"/>
          <w:sz w:val="28"/>
          <w:szCs w:val="26"/>
        </w:rPr>
        <w:t>The Two-tier architecture is divided into two parts:</w:t>
      </w:r>
    </w:p>
    <w:p w:rsidR="0047477E" w:rsidRPr="00785771" w:rsidRDefault="0047477E" w:rsidP="0047477E">
      <w:pPr>
        <w:pStyle w:val="NormalWeb"/>
        <w:shd w:val="clear" w:color="auto" w:fill="FFFFFF"/>
        <w:spacing w:before="0" w:beforeAutospacing="0" w:after="360" w:afterAutospacing="0"/>
        <w:rPr>
          <w:color w:val="3A3A3A"/>
          <w:sz w:val="28"/>
          <w:szCs w:val="26"/>
        </w:rPr>
      </w:pPr>
      <w:r w:rsidRPr="00785771">
        <w:rPr>
          <w:color w:val="3A3A3A"/>
          <w:sz w:val="28"/>
          <w:szCs w:val="26"/>
        </w:rPr>
        <w:t>1. Client Application (Client Tier</w:t>
      </w:r>
      <w:proofErr w:type="gramStart"/>
      <w:r w:rsidRPr="00785771">
        <w:rPr>
          <w:color w:val="3A3A3A"/>
          <w:sz w:val="28"/>
          <w:szCs w:val="26"/>
        </w:rPr>
        <w:t>)</w:t>
      </w:r>
      <w:proofErr w:type="gramEnd"/>
      <w:r w:rsidRPr="00785771">
        <w:rPr>
          <w:color w:val="3A3A3A"/>
          <w:sz w:val="28"/>
          <w:szCs w:val="26"/>
        </w:rPr>
        <w:br/>
        <w:t>2. Database (Data Tier)</w:t>
      </w:r>
    </w:p>
    <w:p w:rsidR="0047477E" w:rsidRPr="00785771" w:rsidRDefault="0047477E" w:rsidP="0047477E">
      <w:pPr>
        <w:pStyle w:val="NormalWeb"/>
        <w:shd w:val="clear" w:color="auto" w:fill="FFFFFF"/>
        <w:spacing w:before="0" w:beforeAutospacing="0" w:after="360" w:afterAutospacing="0"/>
        <w:rPr>
          <w:color w:val="3A3A3A"/>
          <w:sz w:val="28"/>
          <w:szCs w:val="26"/>
        </w:rPr>
      </w:pPr>
      <w:r w:rsidRPr="00785771">
        <w:rPr>
          <w:color w:val="3A3A3A"/>
          <w:sz w:val="28"/>
          <w:szCs w:val="26"/>
        </w:rPr>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p>
    <w:p w:rsidR="0047477E" w:rsidRDefault="0047477E" w:rsidP="0047477E">
      <w:pPr>
        <w:pStyle w:val="NormalWeb"/>
        <w:shd w:val="clear" w:color="auto" w:fill="FFFFFF"/>
        <w:spacing w:before="0" w:beforeAutospacing="0" w:after="360" w:afterAutospacing="0"/>
        <w:rPr>
          <w:rFonts w:ascii="Arial" w:hAnsi="Arial" w:cs="Arial"/>
          <w:color w:val="3A3A3A"/>
          <w:sz w:val="26"/>
          <w:szCs w:val="26"/>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47477E" w:rsidRDefault="0047477E" w:rsidP="0047477E">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r>
        <w:rPr>
          <w:rStyle w:val="Strong"/>
          <w:rFonts w:ascii="Arial" w:hAnsi="Arial" w:cs="Arial"/>
          <w:b/>
          <w:bCs/>
          <w:color w:val="3A3A3A"/>
          <w:sz w:val="30"/>
          <w:szCs w:val="30"/>
          <w:bdr w:val="none" w:sz="0" w:space="0" w:color="auto" w:frame="1"/>
        </w:rPr>
        <w:t>Three-Tier Architecture:</w:t>
      </w:r>
    </w:p>
    <w:p w:rsidR="00785771" w:rsidRDefault="00785771" w:rsidP="0047477E">
      <w:pPr>
        <w:pStyle w:val="Heading3"/>
        <w:shd w:val="clear" w:color="auto" w:fill="FFFFFF"/>
        <w:spacing w:before="0" w:beforeAutospacing="0" w:after="0" w:afterAutospacing="0" w:line="288" w:lineRule="atLeast"/>
        <w:rPr>
          <w:rFonts w:ascii="Arial" w:hAnsi="Arial" w:cs="Arial"/>
          <w:b w:val="0"/>
          <w:bCs w:val="0"/>
          <w:color w:val="3A3A3A"/>
          <w:sz w:val="30"/>
          <w:szCs w:val="30"/>
        </w:rPr>
      </w:pPr>
    </w:p>
    <w:p w:rsidR="0047477E" w:rsidRDefault="00785771" w:rsidP="0047477E">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Three Tier applications is used for</w:t>
      </w:r>
      <w:r w:rsidR="0047477E">
        <w:rPr>
          <w:rFonts w:ascii="Arial" w:hAnsi="Arial" w:cs="Arial"/>
          <w:color w:val="3A3A3A"/>
          <w:sz w:val="26"/>
          <w:szCs w:val="26"/>
        </w:rPr>
        <w:t xml:space="preserve"> Web Based application</w:t>
      </w:r>
    </w:p>
    <w:p w:rsidR="0047477E" w:rsidRDefault="00785771" w:rsidP="0047477E">
      <w:pPr>
        <w:pStyle w:val="NormalWeb"/>
        <w:shd w:val="clear" w:color="auto" w:fill="FFFFFF"/>
        <w:spacing w:before="0" w:beforeAutospacing="0" w:after="360" w:afterAutospacing="0"/>
        <w:rPr>
          <w:rFonts w:ascii="Arial" w:hAnsi="Arial" w:cs="Arial"/>
          <w:color w:val="3A3A3A"/>
          <w:sz w:val="26"/>
          <w:szCs w:val="26"/>
        </w:rPr>
      </w:pPr>
      <w:r>
        <w:rPr>
          <w:noProof/>
        </w:rPr>
        <w:drawing>
          <wp:inline distT="0" distB="0" distL="0" distR="0" wp14:anchorId="55D74D57" wp14:editId="3BA37649">
            <wp:extent cx="5731510" cy="3081911"/>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81911"/>
                    </a:xfrm>
                    <a:prstGeom prst="rect">
                      <a:avLst/>
                    </a:prstGeom>
                  </pic:spPr>
                </pic:pic>
              </a:graphicData>
            </a:graphic>
          </wp:inline>
        </w:drawing>
      </w:r>
    </w:p>
    <w:p w:rsidR="0047477E" w:rsidRPr="00785771" w:rsidRDefault="0047477E" w:rsidP="0047477E">
      <w:pPr>
        <w:pStyle w:val="NormalWeb"/>
        <w:shd w:val="clear" w:color="auto" w:fill="FFFFFF"/>
        <w:spacing w:before="0" w:beforeAutospacing="0" w:after="360" w:afterAutospacing="0"/>
        <w:rPr>
          <w:color w:val="3A3A3A"/>
          <w:sz w:val="28"/>
          <w:szCs w:val="26"/>
        </w:rPr>
      </w:pPr>
      <w:r w:rsidRPr="00785771">
        <w:rPr>
          <w:color w:val="3A3A3A"/>
          <w:sz w:val="28"/>
          <w:szCs w:val="26"/>
        </w:rPr>
        <w:t>The Three-tier architecture is divided into three parts:</w:t>
      </w:r>
    </w:p>
    <w:p w:rsidR="0047477E" w:rsidRPr="00785771" w:rsidRDefault="0047477E" w:rsidP="0047477E">
      <w:pPr>
        <w:pStyle w:val="NormalWeb"/>
        <w:shd w:val="clear" w:color="auto" w:fill="FFFFFF"/>
        <w:spacing w:before="0" w:beforeAutospacing="0" w:after="360" w:afterAutospacing="0"/>
        <w:rPr>
          <w:color w:val="3A3A3A"/>
          <w:sz w:val="28"/>
          <w:szCs w:val="26"/>
        </w:rPr>
      </w:pPr>
      <w:r w:rsidRPr="00785771">
        <w:rPr>
          <w:color w:val="3A3A3A"/>
          <w:sz w:val="28"/>
          <w:szCs w:val="26"/>
        </w:rPr>
        <w:t>1. Presentation layer (Client Tier</w:t>
      </w:r>
      <w:proofErr w:type="gramStart"/>
      <w:r w:rsidRPr="00785771">
        <w:rPr>
          <w:color w:val="3A3A3A"/>
          <w:sz w:val="28"/>
          <w:szCs w:val="26"/>
        </w:rPr>
        <w:t>)</w:t>
      </w:r>
      <w:proofErr w:type="gramEnd"/>
      <w:r w:rsidRPr="00785771">
        <w:rPr>
          <w:color w:val="3A3A3A"/>
          <w:sz w:val="28"/>
          <w:szCs w:val="26"/>
        </w:rPr>
        <w:br/>
        <w:t>2. Application layer (Business Tier</w:t>
      </w:r>
      <w:proofErr w:type="gramStart"/>
      <w:r w:rsidRPr="00785771">
        <w:rPr>
          <w:color w:val="3A3A3A"/>
          <w:sz w:val="28"/>
          <w:szCs w:val="26"/>
        </w:rPr>
        <w:t>)</w:t>
      </w:r>
      <w:proofErr w:type="gramEnd"/>
      <w:r w:rsidRPr="00785771">
        <w:rPr>
          <w:color w:val="3A3A3A"/>
          <w:sz w:val="28"/>
          <w:szCs w:val="26"/>
        </w:rPr>
        <w:br/>
        <w:t>2. Database layer (Data Tier)</w:t>
      </w:r>
    </w:p>
    <w:p w:rsidR="0047477E" w:rsidRPr="00785771" w:rsidRDefault="0047477E" w:rsidP="0047477E">
      <w:pPr>
        <w:pStyle w:val="NormalWeb"/>
        <w:shd w:val="clear" w:color="auto" w:fill="FFFFFF"/>
        <w:spacing w:before="0" w:beforeAutospacing="0" w:after="360" w:afterAutospacing="0"/>
        <w:rPr>
          <w:color w:val="3A3A3A"/>
          <w:sz w:val="28"/>
          <w:szCs w:val="26"/>
        </w:rPr>
      </w:pPr>
      <w:r w:rsidRPr="00785771">
        <w:rPr>
          <w:color w:val="3A3A3A"/>
          <w:sz w:val="28"/>
          <w:szCs w:val="26"/>
        </w:rPr>
        <w:t>Client system handles Presentation layer, Application server handles Application layer and Server system handles Database layer.</w:t>
      </w:r>
    </w:p>
    <w:p w:rsidR="00785771" w:rsidRDefault="00785771" w:rsidP="0047477E">
      <w:pPr>
        <w:pStyle w:val="NormalWeb"/>
        <w:shd w:val="clear" w:color="auto" w:fill="FFFFFF"/>
        <w:spacing w:before="0" w:beforeAutospacing="0" w:after="360" w:afterAutospacing="0"/>
        <w:rPr>
          <w:rFonts w:ascii="Arial" w:hAnsi="Arial" w:cs="Arial"/>
          <w:color w:val="3A3A3A"/>
          <w:sz w:val="26"/>
          <w:szCs w:val="26"/>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r>
        <w:rPr>
          <w:rStyle w:val="Strong"/>
          <w:rFonts w:ascii="Arial" w:hAnsi="Arial" w:cs="Arial"/>
          <w:b/>
          <w:bCs/>
          <w:color w:val="3A3A3A"/>
          <w:sz w:val="30"/>
          <w:szCs w:val="30"/>
          <w:bdr w:val="none" w:sz="0" w:space="0" w:color="auto" w:frame="1"/>
        </w:rPr>
        <w:lastRenderedPageBreak/>
        <w:t>N</w:t>
      </w:r>
      <w:r>
        <w:rPr>
          <w:rStyle w:val="Strong"/>
          <w:rFonts w:ascii="Arial" w:hAnsi="Arial" w:cs="Arial"/>
          <w:b/>
          <w:bCs/>
          <w:color w:val="3A3A3A"/>
          <w:sz w:val="30"/>
          <w:szCs w:val="30"/>
          <w:bdr w:val="none" w:sz="0" w:space="0" w:color="auto" w:frame="1"/>
        </w:rPr>
        <w:t>-Tier Architecture:</w:t>
      </w:r>
    </w:p>
    <w:p w:rsidR="00785771" w:rsidRDefault="00785771" w:rsidP="00785771">
      <w:pPr>
        <w:pStyle w:val="Heading3"/>
        <w:shd w:val="clear" w:color="auto" w:fill="FFFFFF"/>
        <w:spacing w:before="0" w:beforeAutospacing="0" w:after="0" w:afterAutospacing="0" w:line="288" w:lineRule="atLeast"/>
        <w:rPr>
          <w:rStyle w:val="Strong"/>
          <w:rFonts w:ascii="Arial" w:hAnsi="Arial" w:cs="Arial"/>
          <w:b/>
          <w:bCs/>
          <w:color w:val="3A3A3A"/>
          <w:sz w:val="30"/>
          <w:szCs w:val="30"/>
          <w:bdr w:val="none" w:sz="0" w:space="0" w:color="auto" w:frame="1"/>
        </w:rPr>
      </w:pPr>
    </w:p>
    <w:p w:rsidR="0047477E" w:rsidRDefault="00785771" w:rsidP="0047477E">
      <w:pPr>
        <w:pStyle w:val="NormalWeb"/>
        <w:shd w:val="clear" w:color="auto" w:fill="FFFFFF"/>
        <w:spacing w:before="0" w:beforeAutospacing="0" w:after="0" w:afterAutospacing="0"/>
        <w:rPr>
          <w:color w:val="3A3A3A"/>
          <w:sz w:val="28"/>
          <w:szCs w:val="26"/>
        </w:rPr>
      </w:pPr>
      <w:r w:rsidRPr="00785771">
        <w:rPr>
          <w:color w:val="3A3A3A"/>
          <w:sz w:val="28"/>
          <w:szCs w:val="26"/>
        </w:rPr>
        <w:t>N-Tier application is used for</w:t>
      </w:r>
      <w:r w:rsidR="0047477E" w:rsidRPr="00785771">
        <w:rPr>
          <w:color w:val="3A3A3A"/>
          <w:sz w:val="28"/>
          <w:szCs w:val="26"/>
        </w:rPr>
        <w:t xml:space="preserve"> Distributed application. </w:t>
      </w:r>
      <w:r w:rsidRPr="00785771">
        <w:rPr>
          <w:color w:val="3A3A3A"/>
          <w:sz w:val="28"/>
          <w:szCs w:val="26"/>
        </w:rPr>
        <w:t xml:space="preserve">It is also called </w:t>
      </w:r>
      <w:r w:rsidRPr="00785771">
        <w:rPr>
          <w:b/>
          <w:color w:val="3A3A3A"/>
          <w:sz w:val="28"/>
          <w:szCs w:val="26"/>
        </w:rPr>
        <w:t>Multi-Tier</w:t>
      </w:r>
      <w:r w:rsidRPr="00785771">
        <w:rPr>
          <w:color w:val="3A3A3A"/>
          <w:sz w:val="28"/>
          <w:szCs w:val="26"/>
        </w:rPr>
        <w:t xml:space="preserve"> architecture. It</w:t>
      </w:r>
      <w:r w:rsidR="0047477E" w:rsidRPr="00785771">
        <w:rPr>
          <w:color w:val="3A3A3A"/>
          <w:sz w:val="28"/>
          <w:szCs w:val="26"/>
        </w:rPr>
        <w:t xml:space="preserve"> is similar to three tier architecture but number of application servers are increased and represented in individual tiers in order to </w:t>
      </w:r>
      <w:r w:rsidRPr="00785771">
        <w:rPr>
          <w:color w:val="3A3A3A"/>
          <w:sz w:val="28"/>
          <w:szCs w:val="26"/>
        </w:rPr>
        <w:t>distribute</w:t>
      </w:r>
      <w:r w:rsidR="0047477E" w:rsidRPr="00785771">
        <w:rPr>
          <w:color w:val="3A3A3A"/>
          <w:sz w:val="28"/>
          <w:szCs w:val="26"/>
        </w:rPr>
        <w:t xml:space="preserve"> the business logic so that the logic will be distributed.</w:t>
      </w:r>
    </w:p>
    <w:p w:rsidR="00785771" w:rsidRPr="00785771" w:rsidRDefault="00785771" w:rsidP="0047477E">
      <w:pPr>
        <w:pStyle w:val="NormalWeb"/>
        <w:shd w:val="clear" w:color="auto" w:fill="FFFFFF"/>
        <w:spacing w:before="0" w:beforeAutospacing="0" w:after="0" w:afterAutospacing="0"/>
        <w:rPr>
          <w:color w:val="3A3A3A"/>
          <w:sz w:val="28"/>
          <w:szCs w:val="26"/>
        </w:rPr>
      </w:pPr>
    </w:p>
    <w:p w:rsidR="0047477E" w:rsidRDefault="00785771" w:rsidP="0047477E">
      <w:pPr>
        <w:pStyle w:val="NormalWeb"/>
        <w:shd w:val="clear" w:color="auto" w:fill="FFFFFF"/>
        <w:spacing w:before="0" w:beforeAutospacing="0" w:after="360" w:afterAutospacing="0"/>
        <w:rPr>
          <w:color w:val="222222"/>
          <w:sz w:val="28"/>
          <w:szCs w:val="27"/>
          <w:shd w:val="clear" w:color="auto" w:fill="FFFFFF"/>
        </w:rPr>
      </w:pPr>
      <w:r w:rsidRPr="00785771">
        <w:rPr>
          <w:rStyle w:val="Strong"/>
          <w:color w:val="222222"/>
          <w:sz w:val="28"/>
          <w:szCs w:val="27"/>
          <w:shd w:val="clear" w:color="auto" w:fill="FFFFFF"/>
        </w:rPr>
        <w:t>The n-tier architecture</w:t>
      </w:r>
      <w:r w:rsidRPr="00785771">
        <w:rPr>
          <w:color w:val="222222"/>
          <w:sz w:val="28"/>
          <w:szCs w:val="27"/>
          <w:shd w:val="clear" w:color="auto" w:fill="FFFFFF"/>
        </w:rPr>
        <w:t> is an industry-proven software architecture model. It is suitable to support enterprise level client-server applications by providing solutions to scalability, security, fault tolerance, reusability, and maintainability. It helps developers to create flexible and reusable applications.</w:t>
      </w:r>
    </w:p>
    <w:p w:rsidR="00785771" w:rsidRPr="00785771" w:rsidRDefault="00785771" w:rsidP="00785771">
      <w:pPr>
        <w:shd w:val="clear" w:color="auto" w:fill="FFFFFF"/>
        <w:spacing w:before="100" w:beforeAutospacing="1" w:after="100" w:afterAutospacing="1" w:line="240" w:lineRule="auto"/>
        <w:rPr>
          <w:rFonts w:ascii="Times New Roman" w:eastAsia="Times New Roman" w:hAnsi="Times New Roman" w:cs="Times New Roman"/>
          <w:color w:val="222222"/>
          <w:sz w:val="28"/>
          <w:szCs w:val="27"/>
          <w:lang w:eastAsia="en-IN"/>
        </w:rPr>
      </w:pPr>
      <w:r w:rsidRPr="00785771">
        <w:rPr>
          <w:rFonts w:ascii="Times New Roman" w:eastAsia="Times New Roman" w:hAnsi="Times New Roman" w:cs="Times New Roman"/>
          <w:color w:val="222222"/>
          <w:sz w:val="28"/>
          <w:szCs w:val="27"/>
          <w:lang w:eastAsia="en-IN"/>
        </w:rPr>
        <w:t>A diagrammatic representation of an n-tier system depicts here – presentation, application, and database layers.</w:t>
      </w:r>
    </w:p>
    <w:p w:rsidR="00785771" w:rsidRPr="00785771" w:rsidRDefault="00785771" w:rsidP="00785771">
      <w:pPr>
        <w:spacing w:after="0" w:line="240" w:lineRule="auto"/>
        <w:rPr>
          <w:rFonts w:ascii="Times New Roman" w:eastAsia="Times New Roman" w:hAnsi="Times New Roman" w:cs="Times New Roman"/>
          <w:sz w:val="28"/>
          <w:szCs w:val="24"/>
          <w:lang w:eastAsia="en-IN"/>
        </w:rPr>
      </w:pPr>
      <w:bookmarkStart w:id="0" w:name="_GoBack"/>
      <w:r w:rsidRPr="00785771">
        <w:rPr>
          <w:rFonts w:ascii="Times New Roman" w:eastAsia="Times New Roman" w:hAnsi="Times New Roman" w:cs="Times New Roman"/>
          <w:noProof/>
          <w:color w:val="04B8E6"/>
          <w:sz w:val="28"/>
          <w:szCs w:val="24"/>
          <w:lang w:eastAsia="en-IN"/>
        </w:rPr>
        <w:drawing>
          <wp:inline distT="0" distB="0" distL="0" distR="0" wp14:anchorId="5951F077" wp14:editId="3782EA9C">
            <wp:extent cx="1590675" cy="2333625"/>
            <wp:effectExtent l="0" t="0" r="9525" b="9525"/>
            <wp:docPr id="13" name="Picture 13" descr="N-Tier Architecture - System Concepts &amp; Tip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Tier Architecture - System Concepts &amp; Tip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723" cy="2333695"/>
                    </a:xfrm>
                    <a:prstGeom prst="rect">
                      <a:avLst/>
                    </a:prstGeom>
                    <a:noFill/>
                    <a:ln>
                      <a:noFill/>
                    </a:ln>
                  </pic:spPr>
                </pic:pic>
              </a:graphicData>
            </a:graphic>
          </wp:inline>
        </w:drawing>
      </w:r>
      <w:bookmarkEnd w:id="0"/>
    </w:p>
    <w:p w:rsidR="00785771" w:rsidRPr="00785771" w:rsidRDefault="00785771" w:rsidP="00785771">
      <w:pPr>
        <w:shd w:val="clear" w:color="auto" w:fill="FFFFFF"/>
        <w:spacing w:before="100" w:beforeAutospacing="1" w:after="100" w:afterAutospacing="1" w:line="240" w:lineRule="auto"/>
        <w:rPr>
          <w:rFonts w:ascii="Times New Roman" w:eastAsia="Times New Roman" w:hAnsi="Times New Roman" w:cs="Times New Roman"/>
          <w:color w:val="222222"/>
          <w:sz w:val="28"/>
          <w:szCs w:val="27"/>
          <w:lang w:eastAsia="en-IN"/>
        </w:rPr>
      </w:pPr>
      <w:r w:rsidRPr="00785771">
        <w:rPr>
          <w:rFonts w:ascii="Times New Roman" w:eastAsia="Times New Roman" w:hAnsi="Times New Roman" w:cs="Times New Roman"/>
          <w:color w:val="222222"/>
          <w:sz w:val="28"/>
          <w:szCs w:val="27"/>
          <w:lang w:eastAsia="en-IN"/>
        </w:rPr>
        <w:t>Some of the popular sites who have applied this architecture are</w:t>
      </w:r>
    </w:p>
    <w:p w:rsidR="00785771" w:rsidRPr="00785771" w:rsidRDefault="00785771" w:rsidP="0078577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7"/>
          <w:lang w:eastAsia="en-IN"/>
        </w:rPr>
      </w:pPr>
      <w:r w:rsidRPr="00785771">
        <w:rPr>
          <w:rFonts w:ascii="Times New Roman" w:eastAsia="Times New Roman" w:hAnsi="Times New Roman" w:cs="Times New Roman"/>
          <w:color w:val="222222"/>
          <w:sz w:val="28"/>
          <w:szCs w:val="27"/>
          <w:lang w:eastAsia="en-IN"/>
        </w:rPr>
        <w:t>MakeMyTrip.com</w:t>
      </w:r>
    </w:p>
    <w:p w:rsidR="00785771" w:rsidRPr="00785771" w:rsidRDefault="00785771" w:rsidP="0078577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7"/>
          <w:lang w:eastAsia="en-IN"/>
        </w:rPr>
      </w:pPr>
      <w:r w:rsidRPr="00785771">
        <w:rPr>
          <w:rFonts w:ascii="Times New Roman" w:eastAsia="Times New Roman" w:hAnsi="Times New Roman" w:cs="Times New Roman"/>
          <w:color w:val="222222"/>
          <w:sz w:val="28"/>
          <w:szCs w:val="27"/>
          <w:lang w:eastAsia="en-IN"/>
        </w:rPr>
        <w:t>Sales Force enterprise application</w:t>
      </w:r>
    </w:p>
    <w:p w:rsidR="00785771" w:rsidRPr="00785771" w:rsidRDefault="00785771" w:rsidP="0078577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7"/>
          <w:lang w:eastAsia="en-IN"/>
        </w:rPr>
      </w:pPr>
      <w:r w:rsidRPr="00785771">
        <w:rPr>
          <w:rFonts w:ascii="Times New Roman" w:eastAsia="Times New Roman" w:hAnsi="Times New Roman" w:cs="Times New Roman"/>
          <w:color w:val="222222"/>
          <w:sz w:val="28"/>
          <w:szCs w:val="27"/>
          <w:lang w:eastAsia="en-IN"/>
        </w:rPr>
        <w:t>Indian Railways – IRCTC</w:t>
      </w:r>
    </w:p>
    <w:p w:rsidR="00D33887" w:rsidRDefault="00785771" w:rsidP="00D3388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7"/>
          <w:lang w:eastAsia="en-IN"/>
        </w:rPr>
      </w:pPr>
      <w:r w:rsidRPr="00785771">
        <w:rPr>
          <w:rFonts w:ascii="Times New Roman" w:eastAsia="Times New Roman" w:hAnsi="Times New Roman" w:cs="Times New Roman"/>
          <w:color w:val="222222"/>
          <w:sz w:val="28"/>
          <w:szCs w:val="27"/>
          <w:lang w:eastAsia="en-IN"/>
        </w:rPr>
        <w:t>Amazon.com, etc.</w:t>
      </w:r>
    </w:p>
    <w:p w:rsidR="00D33887" w:rsidRDefault="00D33887" w:rsidP="00D33887">
      <w:pPr>
        <w:shd w:val="clear" w:color="auto" w:fill="FFFFFF"/>
        <w:spacing w:before="100" w:beforeAutospacing="1" w:after="100" w:afterAutospacing="1" w:line="240" w:lineRule="auto"/>
        <w:ind w:left="360"/>
        <w:rPr>
          <w:rFonts w:ascii="Times New Roman" w:eastAsia="Times New Roman" w:hAnsi="Times New Roman" w:cs="Times New Roman"/>
          <w:color w:val="222222"/>
          <w:sz w:val="28"/>
          <w:szCs w:val="27"/>
          <w:lang w:eastAsia="en-IN"/>
        </w:rPr>
      </w:pPr>
      <w:r>
        <w:rPr>
          <w:rFonts w:ascii="Times New Roman" w:eastAsia="Times New Roman" w:hAnsi="Times New Roman" w:cs="Times New Roman"/>
          <w:color w:val="222222"/>
          <w:sz w:val="28"/>
          <w:szCs w:val="27"/>
          <w:lang w:eastAsia="en-IN"/>
        </w:rPr>
        <w:t>The advantages of Multi-Tier Architecture are</w:t>
      </w:r>
    </w:p>
    <w:p w:rsidR="00D33887" w:rsidRPr="00D33887" w:rsidRDefault="00D33887" w:rsidP="00D3388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2"/>
          <w:szCs w:val="27"/>
          <w:lang w:eastAsia="en-IN"/>
        </w:rPr>
      </w:pPr>
      <w:r w:rsidRPr="00D33887">
        <w:rPr>
          <w:rFonts w:ascii="Times New Roman" w:hAnsi="Times New Roman" w:cs="Times New Roman"/>
          <w:color w:val="222222"/>
          <w:sz w:val="28"/>
          <w:szCs w:val="27"/>
          <w:shd w:val="clear" w:color="auto" w:fill="FFFFFF"/>
        </w:rPr>
        <w:t>Scalability</w:t>
      </w:r>
      <w:r>
        <w:rPr>
          <w:rFonts w:ascii="Times New Roman" w:hAnsi="Times New Roman" w:cs="Times New Roman"/>
          <w:color w:val="222222"/>
          <w:sz w:val="28"/>
          <w:szCs w:val="27"/>
          <w:shd w:val="clear" w:color="auto" w:fill="FFFFFF"/>
        </w:rPr>
        <w:t xml:space="preserve">                      </w:t>
      </w:r>
    </w:p>
    <w:p w:rsidR="00D33887" w:rsidRPr="00D33887" w:rsidRDefault="00D33887" w:rsidP="00D3388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2"/>
          <w:szCs w:val="27"/>
          <w:lang w:eastAsia="en-IN"/>
        </w:rPr>
      </w:pPr>
      <w:r w:rsidRPr="00D33887">
        <w:rPr>
          <w:rFonts w:ascii="Times New Roman" w:hAnsi="Times New Roman" w:cs="Times New Roman"/>
          <w:color w:val="222222"/>
          <w:sz w:val="28"/>
          <w:szCs w:val="27"/>
          <w:shd w:val="clear" w:color="auto" w:fill="F9F9F9"/>
        </w:rPr>
        <w:t>Data Integrity</w:t>
      </w:r>
    </w:p>
    <w:p w:rsidR="00D33887" w:rsidRPr="00D33887" w:rsidRDefault="00D33887" w:rsidP="00D3388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2"/>
          <w:szCs w:val="27"/>
          <w:lang w:eastAsia="en-IN"/>
        </w:rPr>
      </w:pPr>
      <w:r w:rsidRPr="00D33887">
        <w:rPr>
          <w:rFonts w:ascii="Times New Roman" w:hAnsi="Times New Roman" w:cs="Times New Roman"/>
          <w:color w:val="222222"/>
          <w:sz w:val="28"/>
          <w:szCs w:val="27"/>
          <w:shd w:val="clear" w:color="auto" w:fill="FFFFFF"/>
        </w:rPr>
        <w:t>Reusability</w:t>
      </w:r>
    </w:p>
    <w:p w:rsidR="00D33887" w:rsidRPr="00D33887" w:rsidRDefault="00D33887" w:rsidP="00D3388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6"/>
          <w:szCs w:val="27"/>
          <w:lang w:eastAsia="en-IN"/>
        </w:rPr>
      </w:pPr>
      <w:r w:rsidRPr="00D33887">
        <w:rPr>
          <w:rFonts w:ascii="Times New Roman" w:hAnsi="Times New Roman" w:cs="Times New Roman"/>
          <w:color w:val="222222"/>
          <w:sz w:val="28"/>
          <w:szCs w:val="27"/>
          <w:shd w:val="clear" w:color="auto" w:fill="F9F9F9"/>
        </w:rPr>
        <w:t>Reduced Distribution</w:t>
      </w:r>
    </w:p>
    <w:p w:rsidR="00D33887" w:rsidRPr="00D33887" w:rsidRDefault="00D33887" w:rsidP="00D3388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6"/>
          <w:szCs w:val="27"/>
          <w:lang w:eastAsia="en-IN"/>
        </w:rPr>
      </w:pPr>
      <w:r w:rsidRPr="00D33887">
        <w:rPr>
          <w:rFonts w:ascii="Times New Roman" w:hAnsi="Times New Roman" w:cs="Times New Roman"/>
          <w:color w:val="222222"/>
          <w:sz w:val="28"/>
          <w:szCs w:val="27"/>
          <w:shd w:val="clear" w:color="auto" w:fill="FFFFFF"/>
        </w:rPr>
        <w:t>Improved Security</w:t>
      </w:r>
    </w:p>
    <w:p w:rsidR="00D33887" w:rsidRPr="00D33887" w:rsidRDefault="00D33887" w:rsidP="00D33887">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32"/>
          <w:szCs w:val="27"/>
          <w:lang w:eastAsia="en-IN"/>
        </w:rPr>
      </w:pPr>
    </w:p>
    <w:p w:rsidR="00785771" w:rsidRPr="00785771" w:rsidRDefault="00785771" w:rsidP="0047477E">
      <w:pPr>
        <w:pStyle w:val="NormalWeb"/>
        <w:shd w:val="clear" w:color="auto" w:fill="FFFFFF"/>
        <w:spacing w:before="0" w:beforeAutospacing="0" w:after="360" w:afterAutospacing="0"/>
        <w:rPr>
          <w:color w:val="3A3A3A"/>
          <w:sz w:val="28"/>
          <w:szCs w:val="26"/>
        </w:rPr>
      </w:pPr>
    </w:p>
    <w:p w:rsidR="0047477E" w:rsidRDefault="0047477E" w:rsidP="0047477E">
      <w:pPr>
        <w:pStyle w:val="NormalWeb"/>
        <w:shd w:val="clear" w:color="auto" w:fill="FFFFFF"/>
        <w:spacing w:before="0" w:beforeAutospacing="0" w:after="360" w:afterAutospacing="0"/>
        <w:rPr>
          <w:rFonts w:ascii="Arial" w:hAnsi="Arial" w:cs="Arial"/>
          <w:color w:val="3A3A3A"/>
          <w:sz w:val="26"/>
          <w:szCs w:val="26"/>
        </w:rPr>
      </w:pPr>
    </w:p>
    <w:p w:rsidR="0047477E" w:rsidRDefault="0047477E" w:rsidP="00F2748B">
      <w:pPr>
        <w:pStyle w:val="NormalWeb"/>
        <w:shd w:val="clear" w:color="auto" w:fill="FFFFFF"/>
        <w:spacing w:before="0" w:beforeAutospacing="0" w:after="360" w:afterAutospacing="0"/>
        <w:rPr>
          <w:rFonts w:ascii="Arial" w:hAnsi="Arial" w:cs="Arial"/>
          <w:color w:val="3A3A3A"/>
          <w:sz w:val="26"/>
          <w:szCs w:val="26"/>
        </w:rPr>
      </w:pPr>
    </w:p>
    <w:p w:rsidR="00F2748B" w:rsidRDefault="008B1FC6" w:rsidP="00F2748B">
      <w:pPr>
        <w:pStyle w:val="NormalWeb"/>
        <w:shd w:val="clear" w:color="auto" w:fill="FFFFFF"/>
        <w:spacing w:before="0" w:beforeAutospacing="0" w:after="360" w:afterAutospacing="0"/>
        <w:rPr>
          <w:rFonts w:ascii="Arial" w:hAnsi="Arial" w:cs="Arial"/>
          <w:color w:val="3A3A3A"/>
          <w:sz w:val="26"/>
          <w:szCs w:val="26"/>
        </w:rPr>
      </w:pPr>
      <w:r>
        <w:rPr>
          <w:noProof/>
        </w:rPr>
        <mc:AlternateContent>
          <mc:Choice Requires="wps">
            <w:drawing>
              <wp:inline distT="0" distB="0" distL="0" distR="0">
                <wp:extent cx="304800" cy="304800"/>
                <wp:effectExtent l="0" t="0" r="0" b="0"/>
                <wp:docPr id="1" name="Rectangle 1" descr="https://www.softwaretestingmaterial.com/wp-content/uploads/2016/06/one-tier-software-architecture.png?ezimgfmt=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ww.softwaretestingmaterial.com/wp-content/uploads/2016/06/one-tier-software-architecture.png?ezimgfmt=ng:webp/ngc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5GkP8AQDAAA8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F2748B" w:rsidRPr="00F2748B" w:rsidRDefault="008B1FC6" w:rsidP="00F2748B">
      <w:pPr>
        <w:ind w:hanging="540"/>
        <w:rPr>
          <w:rFonts w:ascii="Times New Roman" w:hAnsi="Times New Roman" w:cs="Times New Roman"/>
          <w:b/>
          <w:sz w:val="40"/>
          <w:szCs w:val="72"/>
        </w:rPr>
      </w:pPr>
      <w:r>
        <w:rPr>
          <w:noProof/>
          <w:lang w:eastAsia="en-IN"/>
        </w:rPr>
        <mc:AlternateContent>
          <mc:Choice Requires="wps">
            <w:drawing>
              <wp:inline distT="0" distB="0" distL="0" distR="0" wp14:anchorId="71ED4489" wp14:editId="6D366DB3">
                <wp:extent cx="304800" cy="304800"/>
                <wp:effectExtent l="0" t="0" r="0" b="0"/>
                <wp:docPr id="2" name="AutoShape 3" descr="https://www.softwaretestingmaterial.com/wp-content/uploads/2016/06/one-tier-software-architecture.png?ezimgfmt=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s://www.softwaretestingmaterial.com/wp-content/uploads/2016/06/one-tier-software-architecture.png?ezimgfmt=ng:webp/ngc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5eICNwQDAAA8BgAADgAAAAAAAAAAAAAAAAAuAgAAZHJzL2Uyb0RvYy54bWxQSwECLQAU&#10;AAYACAAAACEATKDpLNgAAAADAQAADwAAAAAAAAAAAAAAAABeBQAAZHJzL2Rvd25yZXYueG1sUEsF&#10;BgAAAAAEAAQA8wAAAGMGAAAAAA==&#10;" filled="f" stroked="f">
                <o:lock v:ext="edit" aspectratio="t"/>
                <w10:anchorlock/>
              </v:rect>
            </w:pict>
          </mc:Fallback>
        </mc:AlternateContent>
      </w:r>
    </w:p>
    <w:sectPr w:rsidR="00F2748B" w:rsidRPr="00F2748B" w:rsidSect="00785771">
      <w:pgSz w:w="11906" w:h="16838"/>
      <w:pgMar w:top="13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8E2"/>
    <w:multiLevelType w:val="hybridMultilevel"/>
    <w:tmpl w:val="6F548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A66C47"/>
    <w:multiLevelType w:val="multilevel"/>
    <w:tmpl w:val="7B0C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ED3FB5"/>
    <w:multiLevelType w:val="hybridMultilevel"/>
    <w:tmpl w:val="10420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48B"/>
    <w:rsid w:val="0047477E"/>
    <w:rsid w:val="004E7231"/>
    <w:rsid w:val="00785771"/>
    <w:rsid w:val="008B1FC6"/>
    <w:rsid w:val="00D33887"/>
    <w:rsid w:val="00F27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1F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1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748B"/>
    <w:rPr>
      <w:b/>
      <w:bCs/>
    </w:rPr>
  </w:style>
  <w:style w:type="character" w:customStyle="1" w:styleId="Heading2Char">
    <w:name w:val="Heading 2 Char"/>
    <w:basedOn w:val="DefaultParagraphFont"/>
    <w:link w:val="Heading2"/>
    <w:uiPriority w:val="9"/>
    <w:rsid w:val="008B1F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1FC6"/>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8B1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FC6"/>
    <w:rPr>
      <w:rFonts w:ascii="Tahoma" w:hAnsi="Tahoma" w:cs="Tahoma"/>
      <w:sz w:val="16"/>
      <w:szCs w:val="16"/>
    </w:rPr>
  </w:style>
  <w:style w:type="paragraph" w:styleId="ListParagraph">
    <w:name w:val="List Paragraph"/>
    <w:basedOn w:val="Normal"/>
    <w:uiPriority w:val="34"/>
    <w:qFormat/>
    <w:rsid w:val="00D33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1F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1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748B"/>
    <w:rPr>
      <w:b/>
      <w:bCs/>
    </w:rPr>
  </w:style>
  <w:style w:type="character" w:customStyle="1" w:styleId="Heading2Char">
    <w:name w:val="Heading 2 Char"/>
    <w:basedOn w:val="DefaultParagraphFont"/>
    <w:link w:val="Heading2"/>
    <w:uiPriority w:val="9"/>
    <w:rsid w:val="008B1F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1FC6"/>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8B1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FC6"/>
    <w:rPr>
      <w:rFonts w:ascii="Tahoma" w:hAnsi="Tahoma" w:cs="Tahoma"/>
      <w:sz w:val="16"/>
      <w:szCs w:val="16"/>
    </w:rPr>
  </w:style>
  <w:style w:type="paragraph" w:styleId="ListParagraph">
    <w:name w:val="List Paragraph"/>
    <w:basedOn w:val="Normal"/>
    <w:uiPriority w:val="34"/>
    <w:qFormat/>
    <w:rsid w:val="00D3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4042">
      <w:bodyDiv w:val="1"/>
      <w:marLeft w:val="0"/>
      <w:marRight w:val="0"/>
      <w:marTop w:val="0"/>
      <w:marBottom w:val="0"/>
      <w:divBdr>
        <w:top w:val="none" w:sz="0" w:space="0" w:color="auto"/>
        <w:left w:val="none" w:sz="0" w:space="0" w:color="auto"/>
        <w:bottom w:val="none" w:sz="0" w:space="0" w:color="auto"/>
        <w:right w:val="none" w:sz="0" w:space="0" w:color="auto"/>
      </w:divBdr>
    </w:div>
    <w:div w:id="688872961">
      <w:bodyDiv w:val="1"/>
      <w:marLeft w:val="0"/>
      <w:marRight w:val="0"/>
      <w:marTop w:val="0"/>
      <w:marBottom w:val="0"/>
      <w:divBdr>
        <w:top w:val="none" w:sz="0" w:space="0" w:color="auto"/>
        <w:left w:val="none" w:sz="0" w:space="0" w:color="auto"/>
        <w:bottom w:val="none" w:sz="0" w:space="0" w:color="auto"/>
        <w:right w:val="none" w:sz="0" w:space="0" w:color="auto"/>
      </w:divBdr>
    </w:div>
    <w:div w:id="794326050">
      <w:bodyDiv w:val="1"/>
      <w:marLeft w:val="0"/>
      <w:marRight w:val="0"/>
      <w:marTop w:val="0"/>
      <w:marBottom w:val="0"/>
      <w:divBdr>
        <w:top w:val="none" w:sz="0" w:space="0" w:color="auto"/>
        <w:left w:val="none" w:sz="0" w:space="0" w:color="auto"/>
        <w:bottom w:val="none" w:sz="0" w:space="0" w:color="auto"/>
        <w:right w:val="none" w:sz="0" w:space="0" w:color="auto"/>
      </w:divBdr>
    </w:div>
    <w:div w:id="895361643">
      <w:bodyDiv w:val="1"/>
      <w:marLeft w:val="0"/>
      <w:marRight w:val="0"/>
      <w:marTop w:val="0"/>
      <w:marBottom w:val="0"/>
      <w:divBdr>
        <w:top w:val="none" w:sz="0" w:space="0" w:color="auto"/>
        <w:left w:val="none" w:sz="0" w:space="0" w:color="auto"/>
        <w:bottom w:val="none" w:sz="0" w:space="0" w:color="auto"/>
        <w:right w:val="none" w:sz="0" w:space="0" w:color="auto"/>
      </w:divBdr>
    </w:div>
    <w:div w:id="1066102434">
      <w:bodyDiv w:val="1"/>
      <w:marLeft w:val="0"/>
      <w:marRight w:val="0"/>
      <w:marTop w:val="0"/>
      <w:marBottom w:val="0"/>
      <w:divBdr>
        <w:top w:val="none" w:sz="0" w:space="0" w:color="auto"/>
        <w:left w:val="none" w:sz="0" w:space="0" w:color="auto"/>
        <w:bottom w:val="none" w:sz="0" w:space="0" w:color="auto"/>
        <w:right w:val="none" w:sz="0" w:space="0" w:color="auto"/>
      </w:divBdr>
    </w:div>
    <w:div w:id="1162771949">
      <w:bodyDiv w:val="1"/>
      <w:marLeft w:val="0"/>
      <w:marRight w:val="0"/>
      <w:marTop w:val="0"/>
      <w:marBottom w:val="0"/>
      <w:divBdr>
        <w:top w:val="none" w:sz="0" w:space="0" w:color="auto"/>
        <w:left w:val="none" w:sz="0" w:space="0" w:color="auto"/>
        <w:bottom w:val="none" w:sz="0" w:space="0" w:color="auto"/>
        <w:right w:val="none" w:sz="0" w:space="0" w:color="auto"/>
      </w:divBdr>
    </w:div>
    <w:div w:id="1286349557">
      <w:bodyDiv w:val="1"/>
      <w:marLeft w:val="0"/>
      <w:marRight w:val="0"/>
      <w:marTop w:val="0"/>
      <w:marBottom w:val="0"/>
      <w:divBdr>
        <w:top w:val="none" w:sz="0" w:space="0" w:color="auto"/>
        <w:left w:val="none" w:sz="0" w:space="0" w:color="auto"/>
        <w:bottom w:val="none" w:sz="0" w:space="0" w:color="auto"/>
        <w:right w:val="none" w:sz="0" w:space="0" w:color="auto"/>
      </w:divBdr>
    </w:div>
    <w:div w:id="1537547133">
      <w:bodyDiv w:val="1"/>
      <w:marLeft w:val="0"/>
      <w:marRight w:val="0"/>
      <w:marTop w:val="0"/>
      <w:marBottom w:val="0"/>
      <w:divBdr>
        <w:top w:val="none" w:sz="0" w:space="0" w:color="auto"/>
        <w:left w:val="none" w:sz="0" w:space="0" w:color="auto"/>
        <w:bottom w:val="none" w:sz="0" w:space="0" w:color="auto"/>
        <w:right w:val="none" w:sz="0" w:space="0" w:color="auto"/>
      </w:divBdr>
    </w:div>
    <w:div w:id="1600217766">
      <w:bodyDiv w:val="1"/>
      <w:marLeft w:val="0"/>
      <w:marRight w:val="0"/>
      <w:marTop w:val="0"/>
      <w:marBottom w:val="0"/>
      <w:divBdr>
        <w:top w:val="none" w:sz="0" w:space="0" w:color="auto"/>
        <w:left w:val="none" w:sz="0" w:space="0" w:color="auto"/>
        <w:bottom w:val="none" w:sz="0" w:space="0" w:color="auto"/>
        <w:right w:val="none" w:sz="0" w:space="0" w:color="auto"/>
      </w:divBdr>
    </w:div>
    <w:div w:id="169279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uru99.com/images/4-2016/042616_0902_NTierArchit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SHREYASHI</dc:creator>
  <cp:lastModifiedBy>SHREYASHI</cp:lastModifiedBy>
  <cp:revision>1</cp:revision>
  <dcterms:created xsi:type="dcterms:W3CDTF">2020-03-26T04:27:00Z</dcterms:created>
  <dcterms:modified xsi:type="dcterms:W3CDTF">2020-03-26T05:14:00Z</dcterms:modified>
</cp:coreProperties>
</file>