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73DBE" w14:textId="77777777" w:rsidR="00E7313D" w:rsidRPr="00E7313D" w:rsidRDefault="00E7313D" w:rsidP="00E7313D">
      <w:pPr>
        <w:rPr>
          <w:b/>
          <w:bCs/>
          <w:sz w:val="40"/>
          <w:szCs w:val="40"/>
        </w:rPr>
      </w:pPr>
      <w:r w:rsidRPr="00E7313D">
        <w:rPr>
          <w:b/>
          <w:bCs/>
          <w:sz w:val="40"/>
          <w:szCs w:val="40"/>
        </w:rPr>
        <w:t>Business Insights Report – Digital Marketing Performance</w:t>
      </w:r>
    </w:p>
    <w:p w14:paraId="4EE854F9" w14:textId="77777777" w:rsidR="00E7313D" w:rsidRPr="00E7313D" w:rsidRDefault="00E7313D" w:rsidP="00E7313D">
      <w:pPr>
        <w:rPr>
          <w:b/>
          <w:bCs/>
          <w:sz w:val="28"/>
          <w:szCs w:val="28"/>
        </w:rPr>
      </w:pPr>
      <w:r w:rsidRPr="00E7313D">
        <w:rPr>
          <w:b/>
          <w:bCs/>
          <w:sz w:val="28"/>
          <w:szCs w:val="28"/>
        </w:rPr>
        <w:t>Introduction</w:t>
      </w:r>
    </w:p>
    <w:p w14:paraId="4210C214" w14:textId="77777777" w:rsidR="00E7313D" w:rsidRPr="00E7313D" w:rsidRDefault="00E7313D" w:rsidP="00E7313D">
      <w:pPr>
        <w:rPr>
          <w:sz w:val="24"/>
          <w:szCs w:val="24"/>
        </w:rPr>
      </w:pPr>
      <w:r w:rsidRPr="00E7313D">
        <w:rPr>
          <w:sz w:val="24"/>
          <w:szCs w:val="24"/>
        </w:rPr>
        <w:t>This report analyzes marketing campaign data to evaluate platform performance and recommend budget allocation based on ROI.</w:t>
      </w:r>
    </w:p>
    <w:p w14:paraId="17F24924" w14:textId="77777777" w:rsidR="00E7313D" w:rsidRPr="00E7313D" w:rsidRDefault="00E7313D" w:rsidP="00E7313D">
      <w:r w:rsidRPr="00E7313D">
        <w:pict w14:anchorId="78802134">
          <v:rect id="_x0000_i1049" style="width:0;height:1.5pt" o:hralign="center" o:hrstd="t" o:hr="t" fillcolor="#a0a0a0" stroked="f"/>
        </w:pict>
      </w:r>
    </w:p>
    <w:p w14:paraId="44ECB5AE" w14:textId="77777777" w:rsidR="00E7313D" w:rsidRPr="00E7313D" w:rsidRDefault="00E7313D" w:rsidP="00E7313D">
      <w:pPr>
        <w:rPr>
          <w:b/>
          <w:bCs/>
          <w:sz w:val="28"/>
          <w:szCs w:val="28"/>
        </w:rPr>
      </w:pPr>
      <w:r w:rsidRPr="00E7313D">
        <w:rPr>
          <w:b/>
          <w:bCs/>
          <w:sz w:val="28"/>
          <w:szCs w:val="28"/>
        </w:rPr>
        <w:t>Data Cleaning</w:t>
      </w:r>
    </w:p>
    <w:p w14:paraId="4802B89D" w14:textId="77777777" w:rsidR="00E7313D" w:rsidRPr="00E7313D" w:rsidRDefault="00E7313D" w:rsidP="00E7313D">
      <w:pPr>
        <w:rPr>
          <w:sz w:val="24"/>
          <w:szCs w:val="24"/>
        </w:rPr>
      </w:pPr>
      <w:r w:rsidRPr="00E7313D">
        <w:rPr>
          <w:sz w:val="24"/>
          <w:szCs w:val="24"/>
        </w:rPr>
        <w:t>Missing values and duplicates were removed. Key numerical columns such as spend, impressions, clicks, conversions, and revenue were formatted correctly for analysis.</w:t>
      </w:r>
    </w:p>
    <w:p w14:paraId="2B714829" w14:textId="77777777" w:rsidR="00E7313D" w:rsidRPr="00E7313D" w:rsidRDefault="00E7313D" w:rsidP="00E7313D">
      <w:r w:rsidRPr="00E7313D">
        <w:pict w14:anchorId="6686C219">
          <v:rect id="_x0000_i1050" style="width:0;height:1.5pt" o:hralign="center" o:hrstd="t" o:hr="t" fillcolor="#a0a0a0" stroked="f"/>
        </w:pict>
      </w:r>
    </w:p>
    <w:p w14:paraId="33EA20AA" w14:textId="77777777" w:rsidR="00E7313D" w:rsidRPr="00E7313D" w:rsidRDefault="00E7313D" w:rsidP="00E7313D">
      <w:pPr>
        <w:rPr>
          <w:b/>
          <w:bCs/>
          <w:sz w:val="28"/>
          <w:szCs w:val="28"/>
        </w:rPr>
      </w:pPr>
      <w:r w:rsidRPr="00E7313D">
        <w:rPr>
          <w:b/>
          <w:bCs/>
          <w:sz w:val="28"/>
          <w:szCs w:val="28"/>
        </w:rPr>
        <w:t>Funnel Analysis</w:t>
      </w:r>
    </w:p>
    <w:p w14:paraId="37F3F672" w14:textId="77777777" w:rsidR="00E7313D" w:rsidRPr="00E7313D" w:rsidRDefault="00E7313D" w:rsidP="00E7313D">
      <w:pPr>
        <w:rPr>
          <w:sz w:val="24"/>
          <w:szCs w:val="24"/>
        </w:rPr>
      </w:pPr>
      <w:r w:rsidRPr="00E7313D">
        <w:rPr>
          <w:sz w:val="24"/>
          <w:szCs w:val="24"/>
        </w:rPr>
        <w:t>The marketing funnel shows a drop from impressions to clicks and from clicks to conversions. The largest drop occurs between impressions and clicks, indicating scope to improve ad engagement and targeting.</w:t>
      </w:r>
    </w:p>
    <w:p w14:paraId="25424157" w14:textId="77777777" w:rsidR="00E7313D" w:rsidRPr="00E7313D" w:rsidRDefault="00E7313D" w:rsidP="00E7313D">
      <w:r w:rsidRPr="00E7313D">
        <w:pict w14:anchorId="5AD11CCF">
          <v:rect id="_x0000_i1051" style="width:0;height:1.5pt" o:hralign="center" o:hrstd="t" o:hr="t" fillcolor="#a0a0a0" stroked="f"/>
        </w:pict>
      </w:r>
    </w:p>
    <w:p w14:paraId="79D17CD8" w14:textId="77777777" w:rsidR="00E7313D" w:rsidRPr="00E7313D" w:rsidRDefault="00E7313D" w:rsidP="00E7313D">
      <w:pPr>
        <w:rPr>
          <w:b/>
          <w:bCs/>
          <w:sz w:val="28"/>
          <w:szCs w:val="28"/>
        </w:rPr>
      </w:pPr>
      <w:r w:rsidRPr="00E7313D">
        <w:rPr>
          <w:b/>
          <w:bCs/>
          <w:sz w:val="28"/>
          <w:szCs w:val="28"/>
        </w:rPr>
        <w:t>ROI Analysis</w:t>
      </w:r>
    </w:p>
    <w:p w14:paraId="74AF6D4A" w14:textId="77777777" w:rsidR="00E7313D" w:rsidRPr="00E7313D" w:rsidRDefault="00E7313D" w:rsidP="00E7313D">
      <w:pPr>
        <w:rPr>
          <w:sz w:val="24"/>
          <w:szCs w:val="24"/>
        </w:rPr>
      </w:pPr>
      <w:r w:rsidRPr="00E7313D">
        <w:rPr>
          <w:sz w:val="24"/>
          <w:szCs w:val="24"/>
        </w:rPr>
        <w:t>ROI was calculated using:</w:t>
      </w:r>
    </w:p>
    <w:p w14:paraId="0900B5C9" w14:textId="77777777" w:rsidR="00E7313D" w:rsidRPr="00E7313D" w:rsidRDefault="00E7313D" w:rsidP="00E7313D">
      <w:pPr>
        <w:rPr>
          <w:sz w:val="24"/>
          <w:szCs w:val="24"/>
        </w:rPr>
      </w:pPr>
      <w:r w:rsidRPr="00E7313D">
        <w:rPr>
          <w:sz w:val="24"/>
          <w:szCs w:val="24"/>
        </w:rPr>
        <w:t>ROI = (Revenue − Spend) / Spend</w:t>
      </w:r>
    </w:p>
    <w:p w14:paraId="7B4A83E8" w14:textId="7286D41B" w:rsidR="00E7313D" w:rsidRPr="00E7313D" w:rsidRDefault="00E7313D" w:rsidP="00E7313D">
      <w:pPr>
        <w:numPr>
          <w:ilvl w:val="0"/>
          <w:numId w:val="1"/>
        </w:numPr>
        <w:rPr>
          <w:sz w:val="24"/>
          <w:szCs w:val="24"/>
        </w:rPr>
      </w:pPr>
      <w:r w:rsidRPr="00E7313D">
        <w:rPr>
          <w:sz w:val="24"/>
          <w:szCs w:val="24"/>
        </w:rPr>
        <w:t xml:space="preserve">Highest ROI Platform: </w:t>
      </w:r>
      <w:r w:rsidRPr="00E7313D">
        <w:rPr>
          <w:b/>
          <w:bCs/>
          <w:sz w:val="24"/>
          <w:szCs w:val="24"/>
        </w:rPr>
        <w:t>Google Search (2.849727)</w:t>
      </w:r>
    </w:p>
    <w:p w14:paraId="74B35BB5" w14:textId="301B3B8C" w:rsidR="00E7313D" w:rsidRPr="00E7313D" w:rsidRDefault="00E7313D" w:rsidP="00E7313D">
      <w:pPr>
        <w:numPr>
          <w:ilvl w:val="0"/>
          <w:numId w:val="1"/>
        </w:numPr>
        <w:rPr>
          <w:sz w:val="24"/>
          <w:szCs w:val="24"/>
        </w:rPr>
      </w:pPr>
      <w:r w:rsidRPr="00E7313D">
        <w:rPr>
          <w:sz w:val="24"/>
          <w:szCs w:val="24"/>
        </w:rPr>
        <w:t xml:space="preserve">Lowest ROI Platform: </w:t>
      </w:r>
      <w:r w:rsidRPr="00E7313D">
        <w:rPr>
          <w:b/>
          <w:bCs/>
          <w:sz w:val="24"/>
          <w:szCs w:val="24"/>
        </w:rPr>
        <w:t>LinkedIn (-0.908153)</w:t>
      </w:r>
    </w:p>
    <w:p w14:paraId="55A60DD0" w14:textId="2DE3A896" w:rsidR="00E7313D" w:rsidRPr="00E7313D" w:rsidRDefault="00E7313D" w:rsidP="00E7313D">
      <w:pPr>
        <w:numPr>
          <w:ilvl w:val="0"/>
          <w:numId w:val="1"/>
        </w:numPr>
        <w:rPr>
          <w:sz w:val="24"/>
          <w:szCs w:val="24"/>
        </w:rPr>
      </w:pPr>
      <w:r w:rsidRPr="00E7313D">
        <w:rPr>
          <w:sz w:val="24"/>
          <w:szCs w:val="24"/>
        </w:rPr>
        <w:t xml:space="preserve">Highest Revenue Platform: </w:t>
      </w:r>
      <w:r w:rsidRPr="00E7313D">
        <w:rPr>
          <w:b/>
          <w:bCs/>
          <w:sz w:val="24"/>
          <w:szCs w:val="24"/>
        </w:rPr>
        <w:t>Google Search</w:t>
      </w:r>
      <w:r w:rsidRPr="00E7313D">
        <w:rPr>
          <w:sz w:val="24"/>
          <w:szCs w:val="24"/>
        </w:rPr>
        <w:t xml:space="preserve"> </w:t>
      </w:r>
      <w:r w:rsidRPr="00E7313D">
        <w:rPr>
          <w:b/>
          <w:bCs/>
          <w:sz w:val="24"/>
          <w:szCs w:val="24"/>
        </w:rPr>
        <w:t>(</w:t>
      </w:r>
      <w:r w:rsidRPr="00E7313D">
        <w:rPr>
          <w:b/>
          <w:bCs/>
          <w:sz w:val="24"/>
          <w:szCs w:val="24"/>
        </w:rPr>
        <w:t>10362175.17</w:t>
      </w:r>
      <w:r w:rsidRPr="00E7313D">
        <w:rPr>
          <w:b/>
          <w:bCs/>
          <w:sz w:val="24"/>
          <w:szCs w:val="24"/>
        </w:rPr>
        <w:t>)</w:t>
      </w:r>
      <w:r w:rsidRPr="00E7313D">
        <w:rPr>
          <w:b/>
          <w:bCs/>
          <w:sz w:val="24"/>
          <w:szCs w:val="24"/>
        </w:rPr>
        <w:t xml:space="preserve"> </w:t>
      </w:r>
    </w:p>
    <w:p w14:paraId="598EEAB8" w14:textId="195E671A" w:rsidR="00E7313D" w:rsidRPr="00E7313D" w:rsidRDefault="00E7313D" w:rsidP="00E7313D">
      <w:pPr>
        <w:numPr>
          <w:ilvl w:val="0"/>
          <w:numId w:val="1"/>
        </w:numPr>
        <w:rPr>
          <w:sz w:val="24"/>
          <w:szCs w:val="24"/>
        </w:rPr>
      </w:pPr>
      <w:r w:rsidRPr="00E7313D">
        <w:rPr>
          <w:sz w:val="24"/>
          <w:szCs w:val="24"/>
        </w:rPr>
        <w:t>This shows that some platforms generate better returns for the same level of spend.</w:t>
      </w:r>
    </w:p>
    <w:p w14:paraId="5ACF8948" w14:textId="77777777" w:rsidR="00E7313D" w:rsidRPr="00E7313D" w:rsidRDefault="00E7313D" w:rsidP="00E7313D">
      <w:r w:rsidRPr="00E7313D">
        <w:pict w14:anchorId="234B2856">
          <v:rect id="_x0000_i1052" style="width:0;height:1.5pt" o:hralign="center" o:hrstd="t" o:hr="t" fillcolor="#a0a0a0" stroked="f"/>
        </w:pict>
      </w:r>
    </w:p>
    <w:p w14:paraId="66D27355" w14:textId="77777777" w:rsidR="00E7313D" w:rsidRPr="00E7313D" w:rsidRDefault="00E7313D" w:rsidP="00E7313D">
      <w:pPr>
        <w:rPr>
          <w:b/>
          <w:bCs/>
          <w:sz w:val="28"/>
          <w:szCs w:val="28"/>
        </w:rPr>
      </w:pPr>
      <w:r w:rsidRPr="00E7313D">
        <w:rPr>
          <w:b/>
          <w:bCs/>
          <w:sz w:val="28"/>
          <w:szCs w:val="28"/>
        </w:rPr>
        <w:t>Recommendation</w:t>
      </w:r>
    </w:p>
    <w:p w14:paraId="329F7E76" w14:textId="7890A770" w:rsidR="00E7313D" w:rsidRPr="00E7313D" w:rsidRDefault="00E7313D" w:rsidP="00E7313D">
      <w:pPr>
        <w:numPr>
          <w:ilvl w:val="0"/>
          <w:numId w:val="2"/>
        </w:numPr>
        <w:rPr>
          <w:sz w:val="24"/>
          <w:szCs w:val="24"/>
        </w:rPr>
      </w:pPr>
      <w:r w:rsidRPr="00E7313D">
        <w:rPr>
          <w:sz w:val="24"/>
          <w:szCs w:val="24"/>
        </w:rPr>
        <w:t xml:space="preserve">Increase budget for </w:t>
      </w:r>
      <w:r w:rsidRPr="00E7313D">
        <w:rPr>
          <w:b/>
          <w:bCs/>
          <w:sz w:val="24"/>
          <w:szCs w:val="24"/>
        </w:rPr>
        <w:t>Google Search</w:t>
      </w:r>
    </w:p>
    <w:p w14:paraId="2BC35500" w14:textId="5675D434" w:rsidR="00E7313D" w:rsidRPr="00E7313D" w:rsidRDefault="00E7313D" w:rsidP="00E7313D">
      <w:pPr>
        <w:numPr>
          <w:ilvl w:val="0"/>
          <w:numId w:val="2"/>
        </w:numPr>
        <w:rPr>
          <w:sz w:val="24"/>
          <w:szCs w:val="24"/>
        </w:rPr>
      </w:pPr>
      <w:r w:rsidRPr="00E7313D">
        <w:rPr>
          <w:sz w:val="24"/>
          <w:szCs w:val="24"/>
        </w:rPr>
        <w:t xml:space="preserve">Reduce or optimize spending on </w:t>
      </w:r>
      <w:r w:rsidRPr="00E7313D">
        <w:rPr>
          <w:b/>
          <w:bCs/>
          <w:sz w:val="24"/>
          <w:szCs w:val="24"/>
        </w:rPr>
        <w:t>LinkedIn</w:t>
      </w:r>
    </w:p>
    <w:p w14:paraId="7FA0BC8F" w14:textId="77777777" w:rsidR="00E7313D" w:rsidRPr="00E7313D" w:rsidRDefault="00E7313D" w:rsidP="00E7313D">
      <w:pPr>
        <w:numPr>
          <w:ilvl w:val="0"/>
          <w:numId w:val="2"/>
        </w:numPr>
        <w:rPr>
          <w:sz w:val="24"/>
          <w:szCs w:val="24"/>
        </w:rPr>
      </w:pPr>
      <w:r w:rsidRPr="00E7313D">
        <w:rPr>
          <w:sz w:val="24"/>
          <w:szCs w:val="24"/>
        </w:rPr>
        <w:t>Improve funnel stages with high drop-offs</w:t>
      </w:r>
    </w:p>
    <w:p w14:paraId="546EB8CD" w14:textId="77777777" w:rsidR="00E7313D" w:rsidRPr="00E7313D" w:rsidRDefault="00E7313D" w:rsidP="00E7313D">
      <w:pPr>
        <w:rPr>
          <w:sz w:val="24"/>
          <w:szCs w:val="24"/>
        </w:rPr>
      </w:pPr>
      <w:r w:rsidRPr="00E7313D">
        <w:rPr>
          <w:sz w:val="24"/>
          <w:szCs w:val="24"/>
        </w:rPr>
        <w:t>Focusing budget on high-ROI platforms will maximize overall profitability.</w:t>
      </w:r>
    </w:p>
    <w:p w14:paraId="4CBF19C7" w14:textId="77777777" w:rsidR="006C266E" w:rsidRDefault="006C266E"/>
    <w:sectPr w:rsidR="006C26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40924"/>
    <w:multiLevelType w:val="multilevel"/>
    <w:tmpl w:val="B0FE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F725B4"/>
    <w:multiLevelType w:val="multilevel"/>
    <w:tmpl w:val="3B08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064000">
    <w:abstractNumId w:val="0"/>
  </w:num>
  <w:num w:numId="2" w16cid:durableId="19501630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13D"/>
    <w:rsid w:val="003B0F32"/>
    <w:rsid w:val="006C266E"/>
    <w:rsid w:val="00E73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83429"/>
  <w15:chartTrackingRefBased/>
  <w15:docId w15:val="{97EDF551-48F5-4ED2-94F3-05A6DC37F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1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1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1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1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1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1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1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1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1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1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154</Words>
  <Characters>956</Characters>
  <Application>Microsoft Office Word</Application>
  <DocSecurity>0</DocSecurity>
  <Lines>27</Lines>
  <Paragraphs>22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Surve</dc:creator>
  <cp:keywords/>
  <dc:description/>
  <cp:lastModifiedBy>Shreya Surve</cp:lastModifiedBy>
  <cp:revision>1</cp:revision>
  <dcterms:created xsi:type="dcterms:W3CDTF">2026-02-25T13:38:00Z</dcterms:created>
  <dcterms:modified xsi:type="dcterms:W3CDTF">2026-02-25T13:46:00Z</dcterms:modified>
</cp:coreProperties>
</file>