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ADB4" w14:textId="77777777" w:rsidR="00A77B3E" w:rsidRDefault="00A77B3E" w:rsidP="00A77B3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Given the </w:t>
      </w:r>
      <w:r>
        <w:rPr>
          <w:rStyle w:val="HTMLCode"/>
          <w:b/>
          <w:bCs/>
          <w:color w:val="283238"/>
          <w:sz w:val="21"/>
          <w:szCs w:val="21"/>
        </w:rPr>
        <w:t>n integers</w:t>
      </w:r>
      <w:r>
        <w:rPr>
          <w:rFonts w:ascii="Segoe UI" w:hAnsi="Segoe UI" w:cs="Segoe UI"/>
          <w:color w:val="283238"/>
          <w:sz w:val="21"/>
          <w:szCs w:val="21"/>
        </w:rPr>
        <w:t> of a singly linked list, return 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83238"/>
          <w:sz w:val="21"/>
          <w:szCs w:val="21"/>
        </w:rPr>
        <w:t>middle</w:t>
      </w:r>
      <w:r>
        <w:rPr>
          <w:rStyle w:val="Emphasis"/>
          <w:rFonts w:ascii="Segoe UI" w:hAnsi="Segoe UI" w:cs="Segoe UI"/>
          <w:color w:val="283238"/>
          <w:sz w:val="21"/>
          <w:szCs w:val="21"/>
        </w:rPr>
        <w:t> node of the linked list</w:t>
      </w:r>
      <w:r>
        <w:rPr>
          <w:rFonts w:ascii="Segoe UI" w:hAnsi="Segoe UI" w:cs="Segoe UI"/>
          <w:color w:val="283238"/>
          <w:sz w:val="21"/>
          <w:szCs w:val="21"/>
        </w:rPr>
        <w:t>.</w:t>
      </w:r>
    </w:p>
    <w:p w14:paraId="535CA7A8" w14:textId="5648F82A" w:rsidR="00A77B3E" w:rsidRDefault="00A77B3E" w:rsidP="00A77B3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If there are two middle nodes, return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the second middle</w:t>
      </w:r>
      <w:r>
        <w:rPr>
          <w:rFonts w:ascii="Segoe UI" w:hAnsi="Segoe UI" w:cs="Segoe UI"/>
          <w:color w:val="283238"/>
          <w:sz w:val="21"/>
          <w:szCs w:val="21"/>
        </w:rPr>
        <w:t> node.</w:t>
      </w:r>
      <w:r>
        <w:rPr>
          <w:rFonts w:ascii="Segoe UI" w:hAnsi="Segoe UI" w:cs="Segoe UI"/>
          <w:color w:val="283238"/>
          <w:sz w:val="21"/>
          <w:szCs w:val="21"/>
        </w:rPr>
        <w:br/>
      </w:r>
      <w:r>
        <w:rPr>
          <w:rFonts w:ascii="Segoe UI" w:hAnsi="Segoe UI" w:cs="Segoe UI"/>
          <w:color w:val="283238"/>
          <w:sz w:val="21"/>
          <w:szCs w:val="21"/>
        </w:rPr>
        <w:br/>
      </w:r>
      <w:r>
        <w:rPr>
          <w:rFonts w:ascii="Segoe UI" w:hAnsi="Segoe UI" w:cs="Segoe UI"/>
          <w:noProof/>
          <w:color w:val="283238"/>
          <w:sz w:val="21"/>
          <w:szCs w:val="21"/>
        </w:rPr>
        <w:drawing>
          <wp:inline distT="0" distB="0" distL="0" distR="0" wp14:anchorId="6FB2F4AE" wp14:editId="729842D6">
            <wp:extent cx="5731510" cy="747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83238"/>
          <w:sz w:val="21"/>
          <w:szCs w:val="21"/>
        </w:rPr>
        <w:br/>
      </w:r>
      <w:r>
        <w:rPr>
          <w:rFonts w:ascii="Segoe UI" w:hAnsi="Segoe UI" w:cs="Segoe UI"/>
          <w:color w:val="283238"/>
          <w:sz w:val="21"/>
          <w:szCs w:val="21"/>
        </w:rPr>
        <w:br/>
      </w:r>
      <w:r>
        <w:rPr>
          <w:rFonts w:ascii="Segoe UI" w:hAnsi="Segoe UI" w:cs="Segoe UI"/>
          <w:noProof/>
          <w:color w:val="283238"/>
          <w:sz w:val="21"/>
          <w:szCs w:val="21"/>
        </w:rPr>
        <w:drawing>
          <wp:inline distT="0" distB="0" distL="0" distR="0" wp14:anchorId="3F61B850" wp14:editId="77744EEF">
            <wp:extent cx="5731510" cy="803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83238"/>
          <w:sz w:val="21"/>
          <w:szCs w:val="21"/>
        </w:rPr>
        <w:br/>
      </w:r>
      <w:r>
        <w:rPr>
          <w:rFonts w:ascii="Segoe UI" w:hAnsi="Segoe UI" w:cs="Segoe UI"/>
          <w:color w:val="283238"/>
          <w:sz w:val="21"/>
          <w:szCs w:val="21"/>
        </w:rPr>
        <w:br/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Input Format:</w:t>
      </w:r>
      <w:r>
        <w:rPr>
          <w:rFonts w:ascii="Segoe UI" w:hAnsi="Segoe UI" w:cs="Segoe UI"/>
          <w:color w:val="283238"/>
          <w:sz w:val="21"/>
          <w:szCs w:val="21"/>
        </w:rPr>
        <w:br/>
        <w:t>The input contains two lines, the first line contains a single integer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n, </w:t>
      </w:r>
      <w:r>
        <w:rPr>
          <w:rFonts w:ascii="Segoe UI" w:hAnsi="Segoe UI" w:cs="Segoe UI"/>
          <w:color w:val="283238"/>
          <w:sz w:val="21"/>
          <w:szCs w:val="21"/>
        </w:rPr>
        <w:t>and the next line contains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n space-separated integers.</w:t>
      </w:r>
      <w:r>
        <w:rPr>
          <w:rFonts w:ascii="Segoe UI" w:hAnsi="Segoe UI" w:cs="Segoe UI"/>
          <w:b/>
          <w:bCs/>
          <w:color w:val="283238"/>
          <w:sz w:val="21"/>
          <w:szCs w:val="21"/>
        </w:rPr>
        <w:br/>
      </w:r>
      <w:r>
        <w:rPr>
          <w:rFonts w:ascii="Segoe UI" w:hAnsi="Segoe UI" w:cs="Segoe UI"/>
          <w:b/>
          <w:bCs/>
          <w:color w:val="283238"/>
          <w:sz w:val="21"/>
          <w:szCs w:val="21"/>
        </w:rPr>
        <w:br/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Output Format:</w:t>
      </w:r>
    </w:p>
    <w:p w14:paraId="2498CCFF" w14:textId="77777777" w:rsidR="00A77B3E" w:rsidRDefault="00A77B3E" w:rsidP="00A77B3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Single integer, representing the middle of the linked list.</w:t>
      </w:r>
      <w:r>
        <w:rPr>
          <w:rFonts w:ascii="Segoe UI" w:hAnsi="Segoe UI" w:cs="Segoe UI"/>
          <w:color w:val="283238"/>
          <w:sz w:val="21"/>
          <w:szCs w:val="21"/>
        </w:rPr>
        <w:br/>
      </w:r>
      <w:r>
        <w:rPr>
          <w:rFonts w:ascii="Segoe UI" w:hAnsi="Segoe UI" w:cs="Segoe UI"/>
          <w:color w:val="283238"/>
          <w:sz w:val="21"/>
          <w:szCs w:val="21"/>
        </w:rPr>
        <w:br/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Example:</w:t>
      </w:r>
      <w:r>
        <w:rPr>
          <w:rFonts w:ascii="Segoe UI" w:hAnsi="Segoe UI" w:cs="Segoe UI"/>
          <w:b/>
          <w:bCs/>
          <w:color w:val="283238"/>
          <w:sz w:val="21"/>
          <w:szCs w:val="21"/>
        </w:rPr>
        <w:br/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Input:</w:t>
      </w:r>
      <w:r>
        <w:rPr>
          <w:rFonts w:ascii="Segoe UI" w:hAnsi="Segoe UI" w:cs="Segoe UI"/>
          <w:b/>
          <w:bCs/>
          <w:color w:val="283238"/>
          <w:sz w:val="21"/>
          <w:szCs w:val="21"/>
        </w:rPr>
        <w:br/>
      </w:r>
      <w:r>
        <w:rPr>
          <w:rFonts w:ascii="Segoe UI" w:hAnsi="Segoe UI" w:cs="Segoe UI"/>
          <w:b/>
          <w:bCs/>
          <w:color w:val="283238"/>
          <w:sz w:val="21"/>
          <w:szCs w:val="21"/>
        </w:rPr>
        <w:br/>
      </w:r>
      <w:r>
        <w:rPr>
          <w:rFonts w:ascii="Segoe UI" w:hAnsi="Segoe UI" w:cs="Segoe UI"/>
          <w:color w:val="283238"/>
          <w:sz w:val="21"/>
          <w:szCs w:val="21"/>
        </w:rPr>
        <w:t>5</w:t>
      </w:r>
      <w:r>
        <w:rPr>
          <w:rFonts w:ascii="Segoe UI" w:hAnsi="Segoe UI" w:cs="Segoe UI"/>
          <w:color w:val="283238"/>
          <w:sz w:val="21"/>
          <w:szCs w:val="21"/>
        </w:rPr>
        <w:br/>
        <w:t>2 3 4 5 6</w:t>
      </w:r>
    </w:p>
    <w:p w14:paraId="14FD1ADF" w14:textId="77777777" w:rsidR="00A77B3E" w:rsidRDefault="00A77B3E" w:rsidP="00A77B3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Style w:val="Strong"/>
          <w:rFonts w:ascii="Segoe UI" w:hAnsi="Segoe UI" w:cs="Segoe UI"/>
          <w:color w:val="283238"/>
          <w:sz w:val="21"/>
          <w:szCs w:val="21"/>
        </w:rPr>
        <w:t>Output:</w:t>
      </w:r>
    </w:p>
    <w:p w14:paraId="4CFC9462" w14:textId="77777777" w:rsidR="00A77B3E" w:rsidRDefault="00A77B3E" w:rsidP="00A77B3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4</w:t>
      </w:r>
    </w:p>
    <w:p w14:paraId="5B9EA4F4" w14:textId="77777777" w:rsidR="008C2BF2" w:rsidRDefault="008C2BF2"/>
    <w:sectPr w:rsidR="008C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53702B"/>
    <w:rsid w:val="008C2BF2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2405"/>
  <w15:chartTrackingRefBased/>
  <w15:docId w15:val="{F4C22CB7-7600-4FA4-8931-494D0349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7B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7B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7B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vaidya</dc:creator>
  <cp:keywords/>
  <dc:description/>
  <cp:lastModifiedBy>shreyas vaidya</cp:lastModifiedBy>
  <cp:revision>1</cp:revision>
  <dcterms:created xsi:type="dcterms:W3CDTF">2022-08-12T12:39:00Z</dcterms:created>
  <dcterms:modified xsi:type="dcterms:W3CDTF">2022-08-12T12:39:00Z</dcterms:modified>
</cp:coreProperties>
</file>