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008182" w14:textId="77777777" w:rsidR="000C5C1F" w:rsidRPr="000C5C1F" w:rsidRDefault="000C5C1F" w:rsidP="000C5C1F">
      <w:r w:rsidRPr="000C5C1F">
        <w:rPr>
          <w:b/>
          <w:bCs/>
          <w:u w:val="single"/>
        </w:rPr>
        <w:t>Take-Home Assignment</w:t>
      </w:r>
    </w:p>
    <w:p w14:paraId="3A7548EB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1.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How do you assess the statistical significance of an insight?</w:t>
      </w:r>
    </w:p>
    <w:p w14:paraId="407B4067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2.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What is the Central Limit Theorem? Explain it. Why is it important?</w:t>
      </w:r>
    </w:p>
    <w:p w14:paraId="536291DF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3.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What is the statistical power?</w:t>
      </w:r>
    </w:p>
    <w:p w14:paraId="07830BC8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4.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How do you control for biases?</w:t>
      </w:r>
    </w:p>
    <w:p w14:paraId="49679D1F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5.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What are confounding variables?</w:t>
      </w:r>
    </w:p>
    <w:p w14:paraId="27038136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6.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What is A/B testing?</w:t>
      </w:r>
    </w:p>
    <w:p w14:paraId="4C80AB04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7.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 xml:space="preserve"> </w:t>
      </w:r>
      <w:r w:rsidRPr="000C5C1F">
        <w:rPr>
          <w:rFonts w:ascii="Segoe UI Symbol" w:hAnsi="Segoe UI Symbol" w:cs="Segoe UI Symbol"/>
          <w:b/>
          <w:bCs/>
        </w:rPr>
        <w:t>⁠</w:t>
      </w:r>
      <w:r w:rsidRPr="000C5C1F">
        <w:rPr>
          <w:b/>
          <w:bCs/>
        </w:rPr>
        <w:t>What are confidence intervals?</w:t>
      </w:r>
    </w:p>
    <w:p w14:paraId="26B3EA5E" w14:textId="77777777" w:rsidR="000C5C1F" w:rsidRDefault="000C5C1F" w:rsidP="000C5C1F"/>
    <w:p w14:paraId="64171234" w14:textId="08BBC652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1. How do you assess the statistical significance of an insight?</w:t>
      </w:r>
    </w:p>
    <w:p w14:paraId="642251A5" w14:textId="77777777" w:rsidR="000C5C1F" w:rsidRPr="000C5C1F" w:rsidRDefault="000C5C1F" w:rsidP="000C5C1F">
      <w:r w:rsidRPr="000C5C1F">
        <w:t>To assess statistical significance, you typically:</w:t>
      </w:r>
    </w:p>
    <w:p w14:paraId="13A31158" w14:textId="77777777" w:rsidR="000C5C1F" w:rsidRPr="000C5C1F" w:rsidRDefault="000C5C1F" w:rsidP="000C5C1F">
      <w:pPr>
        <w:numPr>
          <w:ilvl w:val="0"/>
          <w:numId w:val="1"/>
        </w:numPr>
      </w:pPr>
      <w:r w:rsidRPr="000C5C1F">
        <w:t>Formulate a null hypothesis (e.g., no effect or no difference) and an alternative hypothesis.</w:t>
      </w:r>
    </w:p>
    <w:p w14:paraId="71DD0DBF" w14:textId="77777777" w:rsidR="000C5C1F" w:rsidRPr="000C5C1F" w:rsidRDefault="000C5C1F" w:rsidP="000C5C1F">
      <w:pPr>
        <w:numPr>
          <w:ilvl w:val="0"/>
          <w:numId w:val="1"/>
        </w:numPr>
      </w:pPr>
      <w:r w:rsidRPr="000C5C1F">
        <w:t>Choose a significance level (commonly α = 0.05).</w:t>
      </w:r>
    </w:p>
    <w:p w14:paraId="48653BBE" w14:textId="77777777" w:rsidR="000C5C1F" w:rsidRPr="000C5C1F" w:rsidRDefault="000C5C1F" w:rsidP="000C5C1F">
      <w:pPr>
        <w:numPr>
          <w:ilvl w:val="0"/>
          <w:numId w:val="1"/>
        </w:numPr>
      </w:pPr>
      <w:r w:rsidRPr="000C5C1F">
        <w:t>Conduct a statistical test (e.g., t-test, chi-squared test, ANOVA).</w:t>
      </w:r>
    </w:p>
    <w:p w14:paraId="6EB1BC77" w14:textId="77777777" w:rsidR="000C5C1F" w:rsidRPr="000C5C1F" w:rsidRDefault="000C5C1F" w:rsidP="000C5C1F">
      <w:pPr>
        <w:numPr>
          <w:ilvl w:val="0"/>
          <w:numId w:val="1"/>
        </w:numPr>
      </w:pPr>
      <w:r w:rsidRPr="000C5C1F">
        <w:t>Calculate the p-value, which represents the probability of observing your results (or more extreme) if the null hypothesis were true.</w:t>
      </w:r>
    </w:p>
    <w:p w14:paraId="33981645" w14:textId="77777777" w:rsidR="000C5C1F" w:rsidRPr="000C5C1F" w:rsidRDefault="000C5C1F" w:rsidP="000C5C1F">
      <w:pPr>
        <w:numPr>
          <w:ilvl w:val="0"/>
          <w:numId w:val="1"/>
        </w:numPr>
      </w:pPr>
      <w:r w:rsidRPr="000C5C1F">
        <w:t>Interpret the p-value:</w:t>
      </w:r>
    </w:p>
    <w:p w14:paraId="6C9B246A" w14:textId="77777777" w:rsidR="000C5C1F" w:rsidRPr="000C5C1F" w:rsidRDefault="000C5C1F" w:rsidP="000C5C1F">
      <w:pPr>
        <w:numPr>
          <w:ilvl w:val="1"/>
          <w:numId w:val="1"/>
        </w:numPr>
      </w:pPr>
      <w:r w:rsidRPr="000C5C1F">
        <w:t>If p &lt; α, reject the null hypothesis → result is statistically significant.</w:t>
      </w:r>
    </w:p>
    <w:p w14:paraId="16D0DE10" w14:textId="77777777" w:rsidR="000C5C1F" w:rsidRPr="000C5C1F" w:rsidRDefault="000C5C1F" w:rsidP="000C5C1F">
      <w:pPr>
        <w:numPr>
          <w:ilvl w:val="1"/>
          <w:numId w:val="1"/>
        </w:numPr>
      </w:pPr>
      <w:r w:rsidRPr="000C5C1F">
        <w:t>If p ≥ α, fail to reject the null → not statistically significant.</w:t>
      </w:r>
    </w:p>
    <w:p w14:paraId="65E3C07C" w14:textId="77777777" w:rsidR="000C5C1F" w:rsidRPr="000C5C1F" w:rsidRDefault="000C5C1F" w:rsidP="000C5C1F">
      <w:r w:rsidRPr="000C5C1F">
        <w:t>Statistical significance tells you if an insight is unlikely to be due to random chance.</w:t>
      </w:r>
    </w:p>
    <w:p w14:paraId="6D5C497C" w14:textId="5F32E2ED" w:rsidR="000C5C1F" w:rsidRDefault="000C5C1F" w:rsidP="000C5C1F"/>
    <w:p w14:paraId="18F6317F" w14:textId="77777777" w:rsidR="000C5C1F" w:rsidRDefault="000C5C1F" w:rsidP="000C5C1F"/>
    <w:p w14:paraId="1A1F9015" w14:textId="77777777" w:rsidR="000C5C1F" w:rsidRDefault="000C5C1F" w:rsidP="000C5C1F"/>
    <w:p w14:paraId="0D905AE9" w14:textId="77777777" w:rsidR="000C5C1F" w:rsidRDefault="000C5C1F" w:rsidP="000C5C1F"/>
    <w:p w14:paraId="6C46FF2C" w14:textId="77777777" w:rsidR="000C5C1F" w:rsidRPr="000C5C1F" w:rsidRDefault="000C5C1F" w:rsidP="000C5C1F"/>
    <w:p w14:paraId="087BFE3B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lastRenderedPageBreak/>
        <w:t>2. What is the Central Limit Theorem? Explain it. Why is it important?</w:t>
      </w:r>
    </w:p>
    <w:p w14:paraId="17D4CB5E" w14:textId="77777777" w:rsidR="000C5C1F" w:rsidRPr="000C5C1F" w:rsidRDefault="000C5C1F" w:rsidP="000C5C1F">
      <w:r w:rsidRPr="000C5C1F">
        <w:t>Central Limit Theorem (CLT) states that the sampling distribution of the sample mean (or sum) of a large number of independent, identically distributed (i.i.d.) random variables approaches a normal distribution, regardless of the original distribution, as the sample size increases (usually n ≥ 30 is sufficient).</w:t>
      </w:r>
    </w:p>
    <w:p w14:paraId="598A95E3" w14:textId="77777777" w:rsidR="000C5C1F" w:rsidRPr="000C5C1F" w:rsidRDefault="000C5C1F" w:rsidP="000C5C1F">
      <w:r w:rsidRPr="000C5C1F">
        <w:t>Importance:</w:t>
      </w:r>
    </w:p>
    <w:p w14:paraId="34A4FCE8" w14:textId="77777777" w:rsidR="000C5C1F" w:rsidRPr="000C5C1F" w:rsidRDefault="000C5C1F" w:rsidP="000C5C1F">
      <w:pPr>
        <w:numPr>
          <w:ilvl w:val="0"/>
          <w:numId w:val="2"/>
        </w:numPr>
      </w:pPr>
      <w:r w:rsidRPr="000C5C1F">
        <w:t>Enables use of normal distribution assumptions for confidence intervals and hypothesis tests.</w:t>
      </w:r>
    </w:p>
    <w:p w14:paraId="38872926" w14:textId="77777777" w:rsidR="000C5C1F" w:rsidRPr="000C5C1F" w:rsidRDefault="000C5C1F" w:rsidP="000C5C1F">
      <w:pPr>
        <w:numPr>
          <w:ilvl w:val="0"/>
          <w:numId w:val="2"/>
        </w:numPr>
      </w:pPr>
      <w:r w:rsidRPr="000C5C1F">
        <w:t>Allows for statistical inference about population parameters using sample data.</w:t>
      </w:r>
    </w:p>
    <w:p w14:paraId="34425A9E" w14:textId="77777777" w:rsidR="000C5C1F" w:rsidRPr="000C5C1F" w:rsidRDefault="000C5C1F" w:rsidP="000C5C1F">
      <w:pPr>
        <w:numPr>
          <w:ilvl w:val="0"/>
          <w:numId w:val="2"/>
        </w:numPr>
      </w:pPr>
      <w:r w:rsidRPr="000C5C1F">
        <w:t>Underpins many machine learning algorithms and statistical models.</w:t>
      </w:r>
    </w:p>
    <w:p w14:paraId="709B21A2" w14:textId="7AB829CD" w:rsidR="000C5C1F" w:rsidRPr="000C5C1F" w:rsidRDefault="000C5C1F" w:rsidP="000C5C1F"/>
    <w:p w14:paraId="0A663393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3. What is statistical power?</w:t>
      </w:r>
    </w:p>
    <w:p w14:paraId="0DD53B4A" w14:textId="77777777" w:rsidR="000C5C1F" w:rsidRPr="000C5C1F" w:rsidRDefault="000C5C1F" w:rsidP="000C5C1F">
      <w:r w:rsidRPr="000C5C1F">
        <w:t>Statistical power is the probability that a test correctly rejects a false null hypothesis (i.e., detects a true effect).</w:t>
      </w:r>
    </w:p>
    <w:p w14:paraId="485031CA" w14:textId="77777777" w:rsidR="000C5C1F" w:rsidRPr="000C5C1F" w:rsidRDefault="000C5C1F" w:rsidP="000C5C1F">
      <w:r w:rsidRPr="000C5C1F">
        <w:t>Mathematically:</w:t>
      </w:r>
      <w:r w:rsidRPr="000C5C1F">
        <w:br/>
        <w:t>Power = 1 − β, where β is the probability of a Type II error (false negative).</w:t>
      </w:r>
    </w:p>
    <w:p w14:paraId="4792FD28" w14:textId="77777777" w:rsidR="000C5C1F" w:rsidRPr="000C5C1F" w:rsidRDefault="000C5C1F" w:rsidP="000C5C1F">
      <w:r w:rsidRPr="000C5C1F">
        <w:t>High power means:</w:t>
      </w:r>
    </w:p>
    <w:p w14:paraId="6D06BB26" w14:textId="77777777" w:rsidR="000C5C1F" w:rsidRPr="000C5C1F" w:rsidRDefault="000C5C1F" w:rsidP="000C5C1F">
      <w:pPr>
        <w:numPr>
          <w:ilvl w:val="0"/>
          <w:numId w:val="3"/>
        </w:numPr>
      </w:pPr>
      <w:r w:rsidRPr="000C5C1F">
        <w:t>You're more likely to detect an effect when it exists.</w:t>
      </w:r>
    </w:p>
    <w:p w14:paraId="364695EB" w14:textId="77777777" w:rsidR="000C5C1F" w:rsidRPr="000C5C1F" w:rsidRDefault="000C5C1F" w:rsidP="000C5C1F">
      <w:pPr>
        <w:numPr>
          <w:ilvl w:val="0"/>
          <w:numId w:val="3"/>
        </w:numPr>
      </w:pPr>
      <w:r w:rsidRPr="000C5C1F">
        <w:t>Reduces risk of missing important insights.</w:t>
      </w:r>
    </w:p>
    <w:p w14:paraId="4CF22E9D" w14:textId="77777777" w:rsidR="000C5C1F" w:rsidRPr="000C5C1F" w:rsidRDefault="000C5C1F" w:rsidP="000C5C1F">
      <w:r w:rsidRPr="000C5C1F">
        <w:t>Factors affecting power:</w:t>
      </w:r>
    </w:p>
    <w:p w14:paraId="01F31980" w14:textId="77777777" w:rsidR="000C5C1F" w:rsidRPr="000C5C1F" w:rsidRDefault="000C5C1F" w:rsidP="000C5C1F">
      <w:pPr>
        <w:numPr>
          <w:ilvl w:val="0"/>
          <w:numId w:val="4"/>
        </w:numPr>
      </w:pPr>
      <w:r w:rsidRPr="000C5C1F">
        <w:t>Sample size (larger = higher power)</w:t>
      </w:r>
    </w:p>
    <w:p w14:paraId="6625FC85" w14:textId="77777777" w:rsidR="000C5C1F" w:rsidRPr="000C5C1F" w:rsidRDefault="000C5C1F" w:rsidP="000C5C1F">
      <w:pPr>
        <w:numPr>
          <w:ilvl w:val="0"/>
          <w:numId w:val="4"/>
        </w:numPr>
      </w:pPr>
      <w:r w:rsidRPr="000C5C1F">
        <w:t>Effect size (larger effect = higher power)</w:t>
      </w:r>
    </w:p>
    <w:p w14:paraId="5A555CEC" w14:textId="77777777" w:rsidR="000C5C1F" w:rsidRPr="000C5C1F" w:rsidRDefault="000C5C1F" w:rsidP="000C5C1F">
      <w:pPr>
        <w:numPr>
          <w:ilvl w:val="0"/>
          <w:numId w:val="4"/>
        </w:numPr>
      </w:pPr>
      <w:r w:rsidRPr="000C5C1F">
        <w:t>Significance level (α)</w:t>
      </w:r>
    </w:p>
    <w:p w14:paraId="17DABC14" w14:textId="77777777" w:rsidR="000C5C1F" w:rsidRPr="000C5C1F" w:rsidRDefault="000C5C1F" w:rsidP="000C5C1F">
      <w:pPr>
        <w:numPr>
          <w:ilvl w:val="0"/>
          <w:numId w:val="4"/>
        </w:numPr>
      </w:pPr>
      <w:r w:rsidRPr="000C5C1F">
        <w:t>Variability in the data (less variability = higher power)</w:t>
      </w:r>
    </w:p>
    <w:p w14:paraId="3D6E05C9" w14:textId="06289031" w:rsidR="000C5C1F" w:rsidRDefault="000C5C1F" w:rsidP="000C5C1F"/>
    <w:p w14:paraId="23B47E42" w14:textId="77777777" w:rsidR="000C5C1F" w:rsidRDefault="000C5C1F" w:rsidP="000C5C1F"/>
    <w:p w14:paraId="1D4285B9" w14:textId="77777777" w:rsidR="000C5C1F" w:rsidRDefault="000C5C1F" w:rsidP="000C5C1F"/>
    <w:p w14:paraId="4A97253E" w14:textId="77777777" w:rsidR="000C5C1F" w:rsidRPr="000C5C1F" w:rsidRDefault="000C5C1F" w:rsidP="000C5C1F"/>
    <w:p w14:paraId="40E0C48A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lastRenderedPageBreak/>
        <w:t>4. How do you control for biases?</w:t>
      </w:r>
    </w:p>
    <w:p w14:paraId="09E0B7C8" w14:textId="77777777" w:rsidR="000C5C1F" w:rsidRPr="000C5C1F" w:rsidRDefault="000C5C1F" w:rsidP="000C5C1F">
      <w:r w:rsidRPr="000C5C1F">
        <w:t>Biases can distort your results. To control for them:</w:t>
      </w:r>
    </w:p>
    <w:p w14:paraId="0CF71860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Randomization: Randomly assign subjects to groups to reduce selection bias.</w:t>
      </w:r>
    </w:p>
    <w:p w14:paraId="7E6ECE7F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Blinding: Use single/double-blind setups to avoid placebo or observer bias.</w:t>
      </w:r>
    </w:p>
    <w:p w14:paraId="7BF4E41B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Control groups: Compare with a baseline to isolate treatment effects.</w:t>
      </w:r>
    </w:p>
    <w:p w14:paraId="7CDFD751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Stratification: Group data by confounding variables to reduce imbalance.</w:t>
      </w:r>
    </w:p>
    <w:p w14:paraId="325433D7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Data cleaning: Remove outliers or handle missing data appropriately.</w:t>
      </w:r>
    </w:p>
    <w:p w14:paraId="63558ADB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Cross-validation (in ML): Prevents overfitting by testing model on unseen data.</w:t>
      </w:r>
    </w:p>
    <w:p w14:paraId="63BCE5E6" w14:textId="77777777" w:rsidR="000C5C1F" w:rsidRPr="000C5C1F" w:rsidRDefault="000C5C1F" w:rsidP="000C5C1F">
      <w:pPr>
        <w:numPr>
          <w:ilvl w:val="0"/>
          <w:numId w:val="5"/>
        </w:numPr>
      </w:pPr>
      <w:r w:rsidRPr="000C5C1F">
        <w:t>Awareness and documentation: Recognize potential sources of bias and document them.</w:t>
      </w:r>
    </w:p>
    <w:p w14:paraId="60CC896F" w14:textId="237CA998" w:rsidR="000C5C1F" w:rsidRPr="000C5C1F" w:rsidRDefault="000C5C1F" w:rsidP="000C5C1F"/>
    <w:p w14:paraId="21C16235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5. What are confounding variables?</w:t>
      </w:r>
    </w:p>
    <w:p w14:paraId="12E160E6" w14:textId="77777777" w:rsidR="000C5C1F" w:rsidRPr="000C5C1F" w:rsidRDefault="000C5C1F" w:rsidP="000C5C1F">
      <w:r w:rsidRPr="000C5C1F">
        <w:t>Confounding variables are external variables that influence both the independent and dependent variables, potentially distorting the true relationship.</w:t>
      </w:r>
    </w:p>
    <w:p w14:paraId="6B4F22A1" w14:textId="77777777" w:rsidR="000C5C1F" w:rsidRPr="000C5C1F" w:rsidRDefault="000C5C1F" w:rsidP="000C5C1F">
      <w:r w:rsidRPr="000C5C1F">
        <w:t>Example:</w:t>
      </w:r>
      <w:r w:rsidRPr="000C5C1F">
        <w:br/>
        <w:t>If you're testing whether coffee causes heart disease, a confounder might be smoking—smokers may drink more coffee and also have higher heart disease risk.</w:t>
      </w:r>
    </w:p>
    <w:p w14:paraId="55F07AD7" w14:textId="77777777" w:rsidR="000C5C1F" w:rsidRPr="000C5C1F" w:rsidRDefault="000C5C1F" w:rsidP="000C5C1F">
      <w:r w:rsidRPr="000C5C1F">
        <w:t>Control methods:</w:t>
      </w:r>
    </w:p>
    <w:p w14:paraId="05A569CB" w14:textId="77777777" w:rsidR="000C5C1F" w:rsidRPr="000C5C1F" w:rsidRDefault="000C5C1F" w:rsidP="000C5C1F">
      <w:pPr>
        <w:numPr>
          <w:ilvl w:val="0"/>
          <w:numId w:val="6"/>
        </w:numPr>
      </w:pPr>
      <w:r w:rsidRPr="000C5C1F">
        <w:t>Randomization</w:t>
      </w:r>
    </w:p>
    <w:p w14:paraId="35D84280" w14:textId="77777777" w:rsidR="000C5C1F" w:rsidRPr="000C5C1F" w:rsidRDefault="000C5C1F" w:rsidP="000C5C1F">
      <w:pPr>
        <w:numPr>
          <w:ilvl w:val="0"/>
          <w:numId w:val="6"/>
        </w:numPr>
      </w:pPr>
      <w:r w:rsidRPr="000C5C1F">
        <w:t>Matching groups</w:t>
      </w:r>
    </w:p>
    <w:p w14:paraId="447BF35A" w14:textId="77777777" w:rsidR="000C5C1F" w:rsidRPr="000C5C1F" w:rsidRDefault="000C5C1F" w:rsidP="000C5C1F">
      <w:pPr>
        <w:numPr>
          <w:ilvl w:val="0"/>
          <w:numId w:val="6"/>
        </w:numPr>
      </w:pPr>
      <w:r w:rsidRPr="000C5C1F">
        <w:t>Including confounders in statistical models (e.g., regression)</w:t>
      </w:r>
    </w:p>
    <w:p w14:paraId="6233AF24" w14:textId="77777777" w:rsidR="000C5C1F" w:rsidRPr="000C5C1F" w:rsidRDefault="000C5C1F" w:rsidP="000C5C1F">
      <w:pPr>
        <w:numPr>
          <w:ilvl w:val="0"/>
          <w:numId w:val="6"/>
        </w:numPr>
      </w:pPr>
      <w:r w:rsidRPr="000C5C1F">
        <w:t>Stratified analysis</w:t>
      </w:r>
    </w:p>
    <w:p w14:paraId="73D2E40C" w14:textId="0082FF8B" w:rsidR="000C5C1F" w:rsidRDefault="000C5C1F" w:rsidP="000C5C1F"/>
    <w:p w14:paraId="4E70652A" w14:textId="77777777" w:rsidR="000C5C1F" w:rsidRDefault="000C5C1F" w:rsidP="000C5C1F"/>
    <w:p w14:paraId="352AE50E" w14:textId="77777777" w:rsidR="000C5C1F" w:rsidRDefault="000C5C1F" w:rsidP="000C5C1F"/>
    <w:p w14:paraId="6BE4714B" w14:textId="77777777" w:rsidR="000C5C1F" w:rsidRDefault="000C5C1F" w:rsidP="000C5C1F"/>
    <w:p w14:paraId="37512048" w14:textId="77777777" w:rsidR="000C5C1F" w:rsidRPr="000C5C1F" w:rsidRDefault="000C5C1F" w:rsidP="000C5C1F"/>
    <w:p w14:paraId="7C8396BE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lastRenderedPageBreak/>
        <w:t>6. What is A/B testing?</w:t>
      </w:r>
    </w:p>
    <w:p w14:paraId="5F3AF6ED" w14:textId="77777777" w:rsidR="000C5C1F" w:rsidRPr="000C5C1F" w:rsidRDefault="000C5C1F" w:rsidP="000C5C1F">
      <w:r w:rsidRPr="000C5C1F">
        <w:t>A/B testing is a controlled experiment comparing two variants (A and B) to evaluate which performs better on a specific metric (e.g., conversion rate).</w:t>
      </w:r>
    </w:p>
    <w:p w14:paraId="741FBE55" w14:textId="77777777" w:rsidR="000C5C1F" w:rsidRPr="000C5C1F" w:rsidRDefault="000C5C1F" w:rsidP="000C5C1F">
      <w:r w:rsidRPr="000C5C1F">
        <w:t>Steps:</w:t>
      </w:r>
    </w:p>
    <w:p w14:paraId="00D5B3BA" w14:textId="77777777" w:rsidR="000C5C1F" w:rsidRPr="000C5C1F" w:rsidRDefault="000C5C1F" w:rsidP="000C5C1F">
      <w:pPr>
        <w:numPr>
          <w:ilvl w:val="0"/>
          <w:numId w:val="7"/>
        </w:numPr>
      </w:pPr>
      <w:r w:rsidRPr="000C5C1F">
        <w:t>Split population randomly into two groups.</w:t>
      </w:r>
    </w:p>
    <w:p w14:paraId="215C88F7" w14:textId="77777777" w:rsidR="000C5C1F" w:rsidRPr="000C5C1F" w:rsidRDefault="000C5C1F" w:rsidP="000C5C1F">
      <w:pPr>
        <w:numPr>
          <w:ilvl w:val="0"/>
          <w:numId w:val="7"/>
        </w:numPr>
      </w:pPr>
      <w:r w:rsidRPr="000C5C1F">
        <w:t>Group A gets the control; Group B gets the variant.</w:t>
      </w:r>
    </w:p>
    <w:p w14:paraId="75FF2D84" w14:textId="77777777" w:rsidR="000C5C1F" w:rsidRPr="000C5C1F" w:rsidRDefault="000C5C1F" w:rsidP="000C5C1F">
      <w:pPr>
        <w:numPr>
          <w:ilvl w:val="0"/>
          <w:numId w:val="7"/>
        </w:numPr>
      </w:pPr>
      <w:r w:rsidRPr="000C5C1F">
        <w:t>Measure outcomes and compare statistically (often using t-tests or proportion tests).</w:t>
      </w:r>
    </w:p>
    <w:p w14:paraId="598218BA" w14:textId="77777777" w:rsidR="000C5C1F" w:rsidRPr="000C5C1F" w:rsidRDefault="000C5C1F" w:rsidP="000C5C1F">
      <w:pPr>
        <w:numPr>
          <w:ilvl w:val="0"/>
          <w:numId w:val="7"/>
        </w:numPr>
      </w:pPr>
      <w:r w:rsidRPr="000C5C1F">
        <w:t>Determine if difference is statistically significant.</w:t>
      </w:r>
    </w:p>
    <w:p w14:paraId="6EFB6BDD" w14:textId="77777777" w:rsidR="000C5C1F" w:rsidRPr="000C5C1F" w:rsidRDefault="000C5C1F" w:rsidP="000C5C1F">
      <w:r w:rsidRPr="000C5C1F">
        <w:t>It’s widely used in web design, marketing, and product development for data-driven decision making.</w:t>
      </w:r>
    </w:p>
    <w:p w14:paraId="3E65E463" w14:textId="3E504C03" w:rsidR="000C5C1F" w:rsidRPr="000C5C1F" w:rsidRDefault="000C5C1F" w:rsidP="000C5C1F"/>
    <w:p w14:paraId="65F78167" w14:textId="77777777" w:rsidR="000C5C1F" w:rsidRPr="000C5C1F" w:rsidRDefault="000C5C1F" w:rsidP="000C5C1F">
      <w:pPr>
        <w:rPr>
          <w:b/>
          <w:bCs/>
        </w:rPr>
      </w:pPr>
      <w:r w:rsidRPr="000C5C1F">
        <w:rPr>
          <w:b/>
          <w:bCs/>
        </w:rPr>
        <w:t>7. What are confidence intervals?</w:t>
      </w:r>
    </w:p>
    <w:p w14:paraId="632C4BA5" w14:textId="77777777" w:rsidR="000C5C1F" w:rsidRPr="000C5C1F" w:rsidRDefault="000C5C1F" w:rsidP="000C5C1F">
      <w:r w:rsidRPr="000C5C1F">
        <w:t>A confidence interval (CI) provides a range of values that likely contains a population parameter (e.g., mean) with a given level of confidence, typically 95%.</w:t>
      </w:r>
    </w:p>
    <w:p w14:paraId="355EE31E" w14:textId="77777777" w:rsidR="000C5C1F" w:rsidRPr="000C5C1F" w:rsidRDefault="000C5C1F" w:rsidP="000C5C1F">
      <w:r w:rsidRPr="000C5C1F">
        <w:t>Example:</w:t>
      </w:r>
      <w:r w:rsidRPr="000C5C1F">
        <w:br/>
        <w:t>If a 95% CI for a mean is [4.5, 5.5], it means we are 95% confident that the true population mean lies between 4.5 and 5.5.</w:t>
      </w:r>
    </w:p>
    <w:p w14:paraId="143BB823" w14:textId="77777777" w:rsidR="000C5C1F" w:rsidRPr="000C5C1F" w:rsidRDefault="000C5C1F" w:rsidP="000C5C1F">
      <w:r w:rsidRPr="000C5C1F">
        <w:t>Interpretation tips:</w:t>
      </w:r>
    </w:p>
    <w:p w14:paraId="5213E012" w14:textId="77777777" w:rsidR="000C5C1F" w:rsidRPr="000C5C1F" w:rsidRDefault="000C5C1F" w:rsidP="000C5C1F">
      <w:pPr>
        <w:numPr>
          <w:ilvl w:val="0"/>
          <w:numId w:val="8"/>
        </w:numPr>
      </w:pPr>
      <w:r w:rsidRPr="000C5C1F">
        <w:t>A wider CI = more uncertainty.</w:t>
      </w:r>
    </w:p>
    <w:p w14:paraId="5F87E5B5" w14:textId="77777777" w:rsidR="000C5C1F" w:rsidRPr="000C5C1F" w:rsidRDefault="000C5C1F" w:rsidP="000C5C1F">
      <w:pPr>
        <w:numPr>
          <w:ilvl w:val="0"/>
          <w:numId w:val="8"/>
        </w:numPr>
      </w:pPr>
      <w:r w:rsidRPr="000C5C1F">
        <w:t>A narrower CI = more precision (usually from larger sample size or less variance).</w:t>
      </w:r>
    </w:p>
    <w:p w14:paraId="7B84426B" w14:textId="77777777" w:rsidR="000C5C1F" w:rsidRPr="000C5C1F" w:rsidRDefault="000C5C1F" w:rsidP="000C5C1F">
      <w:pPr>
        <w:numPr>
          <w:ilvl w:val="0"/>
          <w:numId w:val="8"/>
        </w:numPr>
      </w:pPr>
      <w:r w:rsidRPr="000C5C1F">
        <w:t>Useful for understanding both effect size and uncertainty.</w:t>
      </w:r>
    </w:p>
    <w:p w14:paraId="2E25114D" w14:textId="77777777" w:rsidR="000C5C1F" w:rsidRPr="000C5C1F" w:rsidRDefault="000C5C1F" w:rsidP="000C5C1F"/>
    <w:p w14:paraId="3B976147" w14:textId="77777777" w:rsidR="007C787B" w:rsidRDefault="007C787B"/>
    <w:sectPr w:rsidR="007C787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3A3334"/>
    <w:multiLevelType w:val="multilevel"/>
    <w:tmpl w:val="3BE2B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630F0E"/>
    <w:multiLevelType w:val="multilevel"/>
    <w:tmpl w:val="9AE81F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2F0184"/>
    <w:multiLevelType w:val="multilevel"/>
    <w:tmpl w:val="C658BA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9865282"/>
    <w:multiLevelType w:val="multilevel"/>
    <w:tmpl w:val="1DAA4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322D5"/>
    <w:multiLevelType w:val="multilevel"/>
    <w:tmpl w:val="052839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624B22"/>
    <w:multiLevelType w:val="multilevel"/>
    <w:tmpl w:val="25C8D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E7B3A8A"/>
    <w:multiLevelType w:val="multilevel"/>
    <w:tmpl w:val="0FBE4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9D5C28"/>
    <w:multiLevelType w:val="multilevel"/>
    <w:tmpl w:val="5C8E2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52053826">
    <w:abstractNumId w:val="3"/>
  </w:num>
  <w:num w:numId="2" w16cid:durableId="2117170682">
    <w:abstractNumId w:val="5"/>
  </w:num>
  <w:num w:numId="3" w16cid:durableId="105543529">
    <w:abstractNumId w:val="2"/>
  </w:num>
  <w:num w:numId="4" w16cid:durableId="304553551">
    <w:abstractNumId w:val="4"/>
  </w:num>
  <w:num w:numId="5" w16cid:durableId="221210777">
    <w:abstractNumId w:val="7"/>
  </w:num>
  <w:num w:numId="6" w16cid:durableId="1578006600">
    <w:abstractNumId w:val="0"/>
  </w:num>
  <w:num w:numId="7" w16cid:durableId="1837721149">
    <w:abstractNumId w:val="1"/>
  </w:num>
  <w:num w:numId="8" w16cid:durableId="181240315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A1A"/>
    <w:rsid w:val="000C5C1F"/>
    <w:rsid w:val="001F5F8B"/>
    <w:rsid w:val="007B5A1A"/>
    <w:rsid w:val="007C787B"/>
    <w:rsid w:val="00AF3F7C"/>
    <w:rsid w:val="00EE7244"/>
    <w:rsid w:val="00F05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1A08B"/>
  <w15:chartTrackingRefBased/>
  <w15:docId w15:val="{BD872B13-E29D-4B4B-858A-351E017713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B5A1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5A1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5A1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5A1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5A1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5A1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5A1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5A1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5A1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5A1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5A1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5A1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5A1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5A1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5A1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5A1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5A1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5A1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5A1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5A1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5A1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5A1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5A1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5A1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5A1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5A1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5A1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5A1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5A1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7719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285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63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300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655</Words>
  <Characters>3737</Characters>
  <Application>Microsoft Office Word</Application>
  <DocSecurity>0</DocSecurity>
  <Lines>31</Lines>
  <Paragraphs>8</Paragraphs>
  <ScaleCrop>false</ScaleCrop>
  <Company/>
  <LinksUpToDate>false</LinksUpToDate>
  <CharactersWithSpaces>4384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 Vyas</dc:creator>
  <cp:keywords/>
  <dc:description/>
  <cp:lastModifiedBy>Shrey Vyas</cp:lastModifiedBy>
  <cp:revision>2</cp:revision>
  <dcterms:created xsi:type="dcterms:W3CDTF">2025-04-23T20:46:00Z</dcterms:created>
  <dcterms:modified xsi:type="dcterms:W3CDTF">2025-04-23T20:49:00Z</dcterms:modified>
</cp:coreProperties>
</file>