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9B" w:rsidRPr="006A6457" w:rsidRDefault="000D119B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6A6457">
        <w:rPr>
          <w:rFonts w:ascii="Times New Roman" w:hAnsi="Times New Roman"/>
          <w:b/>
          <w:sz w:val="20"/>
          <w:szCs w:val="20"/>
          <w:u w:val="single"/>
        </w:rPr>
        <w:t>19CSE312- Distributed Systems-CSE-A</w:t>
      </w:r>
    </w:p>
    <w:p w:rsidR="000D119B" w:rsidRDefault="000D119B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6A6457">
        <w:rPr>
          <w:rFonts w:ascii="Times New Roman" w:hAnsi="Times New Roman"/>
          <w:b/>
          <w:sz w:val="20"/>
          <w:szCs w:val="20"/>
          <w:u w:val="single"/>
        </w:rPr>
        <w:t>Tutorial-1</w:t>
      </w:r>
      <w:r w:rsidR="008718A6" w:rsidRPr="006A6457">
        <w:rPr>
          <w:rFonts w:ascii="Times New Roman" w:hAnsi="Times New Roman"/>
          <w:b/>
          <w:sz w:val="20"/>
          <w:szCs w:val="20"/>
          <w:u w:val="single"/>
        </w:rPr>
        <w:t>-Set-1</w:t>
      </w:r>
      <w:r w:rsidR="00013073">
        <w:rPr>
          <w:rFonts w:ascii="Times New Roman" w:hAnsi="Times New Roman"/>
          <w:b/>
          <w:sz w:val="20"/>
          <w:szCs w:val="20"/>
          <w:u w:val="single"/>
        </w:rPr>
        <w:t>-Answer Key</w:t>
      </w:r>
    </w:p>
    <w:p w:rsidR="00CA6F18" w:rsidRPr="006A6457" w:rsidRDefault="00CA6F18" w:rsidP="00083CA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B97033" w:rsidRPr="007D10F3" w:rsidRDefault="00B9703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7D10F3">
        <w:rPr>
          <w:rFonts w:ascii="Times New Roman" w:hAnsi="Times New Roman"/>
          <w:b/>
          <w:sz w:val="20"/>
          <w:szCs w:val="20"/>
          <w:u w:val="single"/>
        </w:rPr>
        <w:t>Answer :</w:t>
      </w:r>
    </w:p>
    <w:p w:rsidR="00B97033" w:rsidRPr="007D10F3" w:rsidRDefault="00B9703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97033" w:rsidRPr="007D10F3" w:rsidRDefault="00B9703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D10F3">
        <w:rPr>
          <w:rFonts w:ascii="Times New Roman" w:hAnsi="Times New Roman"/>
          <w:b/>
          <w:sz w:val="20"/>
          <w:szCs w:val="20"/>
        </w:rPr>
        <w:t>1 a.  Makes the distribution of  processes and resources transparent invisible to end users and applications.</w:t>
      </w:r>
    </w:p>
    <w:p w:rsidR="00B97033" w:rsidRPr="007D10F3" w:rsidRDefault="00B9703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D10F3">
        <w:rPr>
          <w:rFonts w:ascii="Times New Roman" w:hAnsi="Times New Roman"/>
          <w:b/>
          <w:sz w:val="20"/>
          <w:szCs w:val="20"/>
        </w:rPr>
        <w:t>Access Transparency :  differences in Machine Architecture, reading a document stored in cloud</w:t>
      </w:r>
    </w:p>
    <w:p w:rsidR="00B97033" w:rsidRPr="007D10F3" w:rsidRDefault="00B9703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D10F3">
        <w:rPr>
          <w:rFonts w:ascii="Times New Roman" w:hAnsi="Times New Roman"/>
          <w:b/>
          <w:sz w:val="20"/>
          <w:szCs w:val="20"/>
        </w:rPr>
        <w:t>Replication Transparency:  user profile on social media app</w:t>
      </w:r>
    </w:p>
    <w:p w:rsidR="00B97033" w:rsidRPr="007D10F3" w:rsidRDefault="00B9703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B97033" w:rsidRPr="00C678B5" w:rsidRDefault="00B9703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C678B5">
        <w:rPr>
          <w:rFonts w:ascii="Times New Roman" w:hAnsi="Times New Roman"/>
          <w:b/>
          <w:sz w:val="20"/>
          <w:szCs w:val="20"/>
        </w:rPr>
        <w:t xml:space="preserve">b. Layered Architecture: Components are organized in a layered fashion. </w:t>
      </w:r>
      <w:proofErr w:type="spellStart"/>
      <w:r w:rsidRPr="00C678B5">
        <w:rPr>
          <w:rFonts w:ascii="Times New Roman" w:hAnsi="Times New Roman"/>
          <w:b/>
          <w:sz w:val="20"/>
          <w:szCs w:val="20"/>
        </w:rPr>
        <w:t>downcall</w:t>
      </w:r>
      <w:proofErr w:type="spellEnd"/>
      <w:r w:rsidRPr="00C678B5">
        <w:rPr>
          <w:rFonts w:ascii="Times New Roman" w:hAnsi="Times New Roman"/>
          <w:b/>
          <w:sz w:val="20"/>
          <w:szCs w:val="20"/>
        </w:rPr>
        <w:t xml:space="preserve"> / </w:t>
      </w:r>
      <w:proofErr w:type="spellStart"/>
      <w:r w:rsidRPr="00C678B5">
        <w:rPr>
          <w:rFonts w:ascii="Times New Roman" w:hAnsi="Times New Roman"/>
          <w:b/>
          <w:sz w:val="20"/>
          <w:szCs w:val="20"/>
        </w:rPr>
        <w:t>upcall</w:t>
      </w:r>
      <w:proofErr w:type="spellEnd"/>
      <w:r w:rsidRPr="00C678B5">
        <w:rPr>
          <w:rFonts w:ascii="Times New Roman" w:hAnsi="Times New Roman"/>
          <w:b/>
          <w:sz w:val="20"/>
          <w:szCs w:val="20"/>
        </w:rPr>
        <w:t xml:space="preserve"> interaction</w:t>
      </w:r>
    </w:p>
    <w:p w:rsidR="00B97033" w:rsidRPr="00C678B5" w:rsidRDefault="00B9703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C678B5">
        <w:rPr>
          <w:rFonts w:ascii="Times New Roman" w:hAnsi="Times New Roman"/>
          <w:b/>
          <w:sz w:val="20"/>
          <w:szCs w:val="20"/>
        </w:rPr>
        <w:t xml:space="preserve">    Event Based:  Temporally coupled and referentially decoupled.  publish/ subscribe notification.</w:t>
      </w:r>
    </w:p>
    <w:p w:rsidR="00B97033" w:rsidRPr="006A6457" w:rsidRDefault="00B97033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2025D" w:rsidRPr="006A6457" w:rsidRDefault="0022025D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A6457">
        <w:rPr>
          <w:rFonts w:ascii="Times New Roman" w:hAnsi="Times New Roman"/>
          <w:sz w:val="20"/>
          <w:szCs w:val="20"/>
        </w:rPr>
        <w:t>2</w:t>
      </w:r>
      <w:r w:rsidR="000D119B" w:rsidRPr="006A6457">
        <w:rPr>
          <w:rFonts w:ascii="Times New Roman" w:hAnsi="Times New Roman"/>
          <w:sz w:val="20"/>
          <w:szCs w:val="20"/>
        </w:rPr>
        <w:t>.</w:t>
      </w:r>
      <w:r w:rsidRPr="006A6457">
        <w:rPr>
          <w:rFonts w:ascii="Times New Roman" w:hAnsi="Times New Roman"/>
          <w:sz w:val="20"/>
          <w:szCs w:val="20"/>
        </w:rPr>
        <w:t>a</w:t>
      </w:r>
      <w:r w:rsidR="00B370E2">
        <w:rPr>
          <w:rFonts w:ascii="Times New Roman" w:hAnsi="Times New Roman"/>
          <w:sz w:val="20"/>
          <w:szCs w:val="20"/>
        </w:rPr>
        <w:t xml:space="preserve">.  Figure 1 :2 </w:t>
      </w:r>
      <w:proofErr w:type="spellStart"/>
      <w:r w:rsidR="00B370E2">
        <w:rPr>
          <w:rFonts w:ascii="Times New Roman" w:hAnsi="Times New Roman"/>
          <w:sz w:val="20"/>
          <w:szCs w:val="20"/>
        </w:rPr>
        <w:t>MArks</w:t>
      </w:r>
      <w:proofErr w:type="spellEnd"/>
      <w:r w:rsidR="00B370E2">
        <w:rPr>
          <w:rFonts w:ascii="Times New Roman" w:hAnsi="Times New Roman"/>
          <w:sz w:val="20"/>
          <w:szCs w:val="20"/>
        </w:rPr>
        <w:t xml:space="preserve"> Figure 2:  1 Mark</w:t>
      </w:r>
    </w:p>
    <w:p w:rsidR="00083CA9" w:rsidRDefault="0022025D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A6457">
        <w:rPr>
          <w:rFonts w:ascii="Times New Roman" w:hAnsi="Times New Roman"/>
          <w:noProof/>
          <w:sz w:val="20"/>
          <w:szCs w:val="20"/>
          <w:lang w:eastAsia="en-IN"/>
        </w:rPr>
        <w:drawing>
          <wp:inline distT="0" distB="0" distL="0" distR="0">
            <wp:extent cx="1885950" cy="155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73" w:rsidRDefault="00013073" w:rsidP="000130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13073" w:rsidRDefault="00013073" w:rsidP="0001307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2025D" w:rsidRDefault="0022025D" w:rsidP="0001307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noProof/>
          <w:sz w:val="20"/>
          <w:szCs w:val="20"/>
          <w:lang w:eastAsia="en-IN"/>
        </w:rPr>
        <w:drawing>
          <wp:inline distT="0" distB="0" distL="0" distR="0">
            <wp:extent cx="1514475" cy="695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0F3" w:rsidRPr="007D10F3" w:rsidRDefault="007D10F3" w:rsidP="00013073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22025D" w:rsidRPr="007D10F3" w:rsidRDefault="007D10F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D10F3">
        <w:rPr>
          <w:rFonts w:ascii="Times New Roman" w:hAnsi="Times New Roman"/>
          <w:b/>
          <w:sz w:val="20"/>
          <w:szCs w:val="20"/>
        </w:rPr>
        <w:t xml:space="preserve">Answer: </w:t>
      </w:r>
    </w:p>
    <w:p w:rsidR="007D10F3" w:rsidRPr="007D10F3" w:rsidRDefault="007D10F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D10F3">
        <w:rPr>
          <w:rFonts w:ascii="Times New Roman" w:hAnsi="Times New Roman"/>
          <w:b/>
          <w:sz w:val="20"/>
          <w:szCs w:val="20"/>
        </w:rPr>
        <w:t xml:space="preserve">a. Figure 1: Blocking sync send ,blocking receive Figure 2: non blocking </w:t>
      </w:r>
      <w:proofErr w:type="spellStart"/>
      <w:r w:rsidRPr="007D10F3">
        <w:rPr>
          <w:rFonts w:ascii="Times New Roman" w:hAnsi="Times New Roman"/>
          <w:b/>
          <w:sz w:val="20"/>
          <w:szCs w:val="20"/>
        </w:rPr>
        <w:t>async</w:t>
      </w:r>
      <w:proofErr w:type="spellEnd"/>
      <w:r w:rsidRPr="007D10F3">
        <w:rPr>
          <w:rFonts w:ascii="Times New Roman" w:hAnsi="Times New Roman"/>
          <w:b/>
          <w:sz w:val="20"/>
          <w:szCs w:val="20"/>
        </w:rPr>
        <w:t xml:space="preserve"> send</w:t>
      </w:r>
    </w:p>
    <w:p w:rsidR="007D10F3" w:rsidRPr="006A6457" w:rsidRDefault="007D10F3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10F3" w:rsidRDefault="00B370E2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 </w:t>
      </w:r>
    </w:p>
    <w:p w:rsidR="007D10F3" w:rsidRPr="007D10F3" w:rsidRDefault="007D10F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7D10F3">
        <w:rPr>
          <w:rFonts w:ascii="Times New Roman" w:hAnsi="Times New Roman"/>
          <w:b/>
          <w:sz w:val="20"/>
          <w:szCs w:val="20"/>
          <w:u w:val="single"/>
        </w:rPr>
        <w:t>Answer:</w:t>
      </w:r>
    </w:p>
    <w:p w:rsidR="007D10F3" w:rsidRPr="007D10F3" w:rsidRDefault="007D10F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D10F3">
        <w:rPr>
          <w:rFonts w:ascii="Times New Roman" w:hAnsi="Times New Roman"/>
          <w:b/>
          <w:sz w:val="20"/>
          <w:szCs w:val="20"/>
        </w:rPr>
        <w:t xml:space="preserve"> Data are passed within the memory in the local function and data has to be transformed to a compatible format acceptable by the network and the server machine, where no meta data information is available.</w:t>
      </w:r>
    </w:p>
    <w:p w:rsidR="007D10F3" w:rsidRPr="007D10F3" w:rsidRDefault="007D10F3" w:rsidP="00083CA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7D10F3">
        <w:rPr>
          <w:rFonts w:ascii="Times New Roman" w:hAnsi="Times New Roman"/>
          <w:b/>
          <w:sz w:val="20"/>
          <w:szCs w:val="20"/>
        </w:rPr>
        <w:t>Placement of bytes in the memory may vary based on the architecture.</w:t>
      </w:r>
    </w:p>
    <w:p w:rsidR="007D10F3" w:rsidRDefault="007D10F3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10F3" w:rsidRDefault="007D10F3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7D10F3" w:rsidRDefault="00B370E2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</w:t>
      </w:r>
      <w:r w:rsidR="007D10F3">
        <w:rPr>
          <w:rFonts w:ascii="Times New Roman" w:hAnsi="Times New Roman"/>
          <w:sz w:val="20"/>
          <w:szCs w:val="20"/>
        </w:rPr>
        <w:t xml:space="preserve">Answer: </w:t>
      </w:r>
    </w:p>
    <w:p w:rsidR="007D10F3" w:rsidRDefault="007D10F3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a. </w:t>
      </w:r>
      <w:r w:rsidR="00C678B5">
        <w:rPr>
          <w:rFonts w:ascii="Times New Roman" w:hAnsi="Times New Roman"/>
          <w:sz w:val="20"/>
          <w:szCs w:val="20"/>
        </w:rPr>
        <w:t xml:space="preserve"> a || e , c || e, b || e, d || e, h || f, h ||g</w:t>
      </w:r>
    </w:p>
    <w:p w:rsidR="00C678B5" w:rsidRDefault="00C678B5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 {</w:t>
      </w:r>
      <w:proofErr w:type="spellStart"/>
      <w:r>
        <w:rPr>
          <w:rFonts w:ascii="Times New Roman" w:hAnsi="Times New Roman"/>
          <w:sz w:val="20"/>
          <w:szCs w:val="20"/>
        </w:rPr>
        <w:t>a,b,c,d,e,h</w:t>
      </w:r>
      <w:proofErr w:type="spellEnd"/>
      <w:r>
        <w:rPr>
          <w:rFonts w:ascii="Times New Roman" w:hAnsi="Times New Roman"/>
          <w:sz w:val="20"/>
          <w:szCs w:val="20"/>
        </w:rPr>
        <w:t>}  {</w:t>
      </w:r>
      <w:proofErr w:type="spellStart"/>
      <w:r>
        <w:rPr>
          <w:rFonts w:ascii="Times New Roman" w:hAnsi="Times New Roman"/>
          <w:sz w:val="20"/>
          <w:szCs w:val="20"/>
        </w:rPr>
        <w:t>a,b,c,d,h</w:t>
      </w:r>
      <w:proofErr w:type="spellEnd"/>
      <w:r>
        <w:rPr>
          <w:rFonts w:ascii="Times New Roman" w:hAnsi="Times New Roman"/>
          <w:sz w:val="20"/>
          <w:szCs w:val="20"/>
        </w:rPr>
        <w:t>}, {</w:t>
      </w:r>
      <w:proofErr w:type="spellStart"/>
      <w:r>
        <w:rPr>
          <w:rFonts w:ascii="Times New Roman" w:hAnsi="Times New Roman"/>
          <w:sz w:val="20"/>
          <w:szCs w:val="20"/>
        </w:rPr>
        <w:t>a,b,c,d,e,h,f</w:t>
      </w:r>
      <w:proofErr w:type="spellEnd"/>
      <w:r>
        <w:rPr>
          <w:rFonts w:ascii="Times New Roman" w:hAnsi="Times New Roman"/>
          <w:sz w:val="20"/>
          <w:szCs w:val="20"/>
        </w:rPr>
        <w:t>}</w:t>
      </w:r>
    </w:p>
    <w:p w:rsidR="00C678B5" w:rsidRDefault="00C678B5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678B5" w:rsidRDefault="00C678B5" w:rsidP="00083CA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013073" w:rsidRDefault="00B370E2" w:rsidP="00C678B5">
      <w:pPr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 xml:space="preserve">b. </w:t>
      </w:r>
      <w:r w:rsidR="00C678B5">
        <w:rPr>
          <w:rFonts w:ascii="Times New Roman" w:hAnsi="Times New Roman"/>
          <w:b/>
          <w:sz w:val="20"/>
          <w:szCs w:val="20"/>
          <w:u w:val="single"/>
        </w:rPr>
        <w:t>Answer: Refer Section 4.3.2 -</w:t>
      </w:r>
      <w:proofErr w:type="spellStart"/>
      <w:r w:rsidR="00C678B5">
        <w:rPr>
          <w:rFonts w:ascii="Times New Roman" w:hAnsi="Times New Roman"/>
          <w:b/>
          <w:sz w:val="20"/>
          <w:szCs w:val="20"/>
          <w:u w:val="single"/>
        </w:rPr>
        <w:t>Kshemkalyani</w:t>
      </w:r>
      <w:proofErr w:type="spellEnd"/>
      <w:r w:rsidR="00C678B5">
        <w:rPr>
          <w:rFonts w:ascii="Times New Roman" w:hAnsi="Times New Roman"/>
          <w:b/>
          <w:sz w:val="20"/>
          <w:szCs w:val="20"/>
          <w:u w:val="single"/>
        </w:rPr>
        <w:t xml:space="preserve"> Text book</w:t>
      </w: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B370E2" w:rsidRDefault="00B370E2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013073" w:rsidRPr="006A6457" w:rsidRDefault="00013073" w:rsidP="0001307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6A6457">
        <w:rPr>
          <w:rFonts w:ascii="Times New Roman" w:hAnsi="Times New Roman"/>
          <w:b/>
          <w:sz w:val="20"/>
          <w:szCs w:val="20"/>
          <w:u w:val="single"/>
        </w:rPr>
        <w:t>19CSE312- Distributed Systems-CSE-A</w:t>
      </w:r>
    </w:p>
    <w:p w:rsidR="00013073" w:rsidRDefault="00013073" w:rsidP="0001307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6A6457">
        <w:rPr>
          <w:rFonts w:ascii="Times New Roman" w:hAnsi="Times New Roman"/>
          <w:b/>
          <w:sz w:val="20"/>
          <w:szCs w:val="20"/>
          <w:u w:val="single"/>
        </w:rPr>
        <w:t>Tutorial-1-Set-</w:t>
      </w:r>
      <w:r>
        <w:rPr>
          <w:rFonts w:ascii="Times New Roman" w:hAnsi="Times New Roman"/>
          <w:b/>
          <w:sz w:val="20"/>
          <w:szCs w:val="20"/>
          <w:u w:val="single"/>
        </w:rPr>
        <w:t>2</w:t>
      </w:r>
    </w:p>
    <w:p w:rsidR="00013073" w:rsidRPr="006A6457" w:rsidRDefault="00013073" w:rsidP="0001307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C678B5" w:rsidRDefault="00C678B5" w:rsidP="00C678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7D10F3">
        <w:rPr>
          <w:rFonts w:ascii="Times New Roman" w:hAnsi="Times New Roman"/>
          <w:b/>
          <w:sz w:val="20"/>
          <w:szCs w:val="20"/>
          <w:u w:val="single"/>
        </w:rPr>
        <w:t>Answer :</w:t>
      </w:r>
    </w:p>
    <w:p w:rsidR="00C678B5" w:rsidRPr="007D10F3" w:rsidRDefault="00C678B5" w:rsidP="00C678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sz w:val="20"/>
          <w:szCs w:val="20"/>
          <w:u w:val="single"/>
        </w:rPr>
        <w:t>1.a.</w:t>
      </w:r>
    </w:p>
    <w:p w:rsidR="00C678B5" w:rsidRDefault="00C678B5" w:rsidP="00C678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en-IN"/>
        </w:rPr>
        <w:drawing>
          <wp:inline distT="0" distB="0" distL="0" distR="0">
            <wp:extent cx="5381625" cy="1066800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8B5" w:rsidRDefault="00C678B5" w:rsidP="00C678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Example : Communication Service(RPC) , Service Composition (Web Services)</w:t>
      </w:r>
    </w:p>
    <w:p w:rsidR="00D17C47" w:rsidRDefault="00D17C47" w:rsidP="00C678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D17C47" w:rsidRPr="007D10F3" w:rsidRDefault="00D17C47" w:rsidP="00C678B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b.  homogeneity in cluster and heterogeneity in Grid. Resource sharing in Cluster and HPC in grid </w:t>
      </w:r>
    </w:p>
    <w:p w:rsidR="00C678B5" w:rsidRDefault="00C678B5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678B5" w:rsidRPr="006A6457" w:rsidRDefault="006577C4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 a.</w:t>
      </w:r>
    </w:p>
    <w:p w:rsidR="00013073" w:rsidRDefault="00013073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en-IN"/>
        </w:rPr>
        <w:drawing>
          <wp:inline distT="0" distB="0" distL="0" distR="0">
            <wp:extent cx="1809750" cy="1409700"/>
            <wp:effectExtent l="19050" t="0" r="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73" w:rsidRPr="006A6457" w:rsidRDefault="00013073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13073" w:rsidRDefault="00013073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noProof/>
          <w:sz w:val="20"/>
          <w:szCs w:val="20"/>
          <w:lang w:eastAsia="en-IN"/>
        </w:rPr>
        <w:drawing>
          <wp:inline distT="0" distB="0" distL="0" distR="0">
            <wp:extent cx="1476375" cy="904875"/>
            <wp:effectExtent l="19050" t="0" r="952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47" w:rsidRPr="002F1FEB" w:rsidRDefault="002F1FEB" w:rsidP="0001307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2F1FEB">
        <w:rPr>
          <w:rFonts w:ascii="Times New Roman" w:hAnsi="Times New Roman"/>
          <w:b/>
          <w:sz w:val="20"/>
          <w:szCs w:val="20"/>
        </w:rPr>
        <w:t>Answer:</w:t>
      </w:r>
    </w:p>
    <w:p w:rsidR="002F1FEB" w:rsidRDefault="002F1FEB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F1FEB" w:rsidRPr="002F1FEB" w:rsidRDefault="002F1FEB" w:rsidP="0001307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2F1FEB">
        <w:rPr>
          <w:rFonts w:ascii="Times New Roman" w:hAnsi="Times New Roman"/>
          <w:b/>
          <w:sz w:val="20"/>
          <w:szCs w:val="20"/>
        </w:rPr>
        <w:t xml:space="preserve">Fig 1 : sync non blocking send, non blocking receive  Fig 2: </w:t>
      </w:r>
      <w:proofErr w:type="spellStart"/>
      <w:r w:rsidRPr="002F1FEB">
        <w:rPr>
          <w:rFonts w:ascii="Times New Roman" w:hAnsi="Times New Roman"/>
          <w:b/>
          <w:sz w:val="20"/>
          <w:szCs w:val="20"/>
        </w:rPr>
        <w:t>Asyn</w:t>
      </w:r>
      <w:proofErr w:type="spellEnd"/>
      <w:r w:rsidRPr="002F1FEB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blocking send</w:t>
      </w:r>
    </w:p>
    <w:p w:rsidR="00013073" w:rsidRPr="006A6457" w:rsidRDefault="00013073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sz w:val="20"/>
          <w:szCs w:val="20"/>
        </w:rPr>
        <w:tab/>
      </w:r>
      <w:r w:rsidRPr="006A6457">
        <w:rPr>
          <w:rFonts w:ascii="Times New Roman" w:hAnsi="Times New Roman"/>
          <w:sz w:val="20"/>
          <w:szCs w:val="20"/>
        </w:rPr>
        <w:tab/>
      </w:r>
    </w:p>
    <w:p w:rsidR="002F1FEB" w:rsidRDefault="006577C4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b. </w:t>
      </w:r>
    </w:p>
    <w:p w:rsidR="002F1FEB" w:rsidRPr="002F1FEB" w:rsidRDefault="002F1FEB" w:rsidP="0001307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2F1FEB">
        <w:rPr>
          <w:rFonts w:ascii="Times New Roman" w:hAnsi="Times New Roman"/>
          <w:b/>
          <w:sz w:val="20"/>
          <w:szCs w:val="20"/>
        </w:rPr>
        <w:t>Answer:</w:t>
      </w:r>
    </w:p>
    <w:p w:rsidR="002F1FEB" w:rsidRDefault="002F1FEB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local function executes in same process  where stub creations are done in RPC.</w:t>
      </w:r>
    </w:p>
    <w:p w:rsidR="002F1FEB" w:rsidRDefault="002F1FEB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Marshalling and </w:t>
      </w:r>
      <w:proofErr w:type="spellStart"/>
      <w:r>
        <w:rPr>
          <w:rFonts w:ascii="Times New Roman" w:hAnsi="Times New Roman"/>
          <w:sz w:val="20"/>
          <w:szCs w:val="20"/>
        </w:rPr>
        <w:t>unmarshalling</w:t>
      </w:r>
      <w:proofErr w:type="spellEnd"/>
      <w:r>
        <w:rPr>
          <w:rFonts w:ascii="Times New Roman" w:hAnsi="Times New Roman"/>
          <w:sz w:val="20"/>
          <w:szCs w:val="20"/>
        </w:rPr>
        <w:t xml:space="preserve"> of parameters in RPC is done.</w:t>
      </w:r>
    </w:p>
    <w:p w:rsidR="002F1FEB" w:rsidRPr="006A6457" w:rsidRDefault="002F1FEB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13073" w:rsidRDefault="002F1FEB" w:rsidP="0001307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3.a</w:t>
      </w:r>
      <w:r w:rsidR="00B71D80">
        <w:rPr>
          <w:rFonts w:ascii="Times New Roman" w:hAnsi="Times New Roman"/>
          <w:sz w:val="20"/>
          <w:szCs w:val="20"/>
        </w:rPr>
        <w:t>.i</w:t>
      </w:r>
      <w:r>
        <w:rPr>
          <w:rFonts w:ascii="Times New Roman" w:hAnsi="Times New Roman"/>
          <w:sz w:val="20"/>
          <w:szCs w:val="20"/>
        </w:rPr>
        <w:t xml:space="preserve">. </w:t>
      </w:r>
      <w:r w:rsidRPr="002F1FEB">
        <w:rPr>
          <w:rFonts w:ascii="Times New Roman" w:hAnsi="Times New Roman"/>
          <w:b/>
          <w:sz w:val="20"/>
          <w:szCs w:val="20"/>
        </w:rPr>
        <w:t>Answer:</w:t>
      </w:r>
    </w:p>
    <w:p w:rsidR="002F1FEB" w:rsidRDefault="002F1FEB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en-IN"/>
        </w:rPr>
        <w:drawing>
          <wp:inline distT="0" distB="0" distL="0" distR="0">
            <wp:extent cx="4352925" cy="695325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EB" w:rsidRPr="00B71D80" w:rsidRDefault="002F1FEB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GS1 = {e</w:t>
      </w:r>
      <w:r w:rsidRPr="00B71D80">
        <w:rPr>
          <w:rFonts w:ascii="Times New Roman" w:hAnsi="Times New Roman"/>
          <w:sz w:val="20"/>
          <w:szCs w:val="20"/>
          <w:vertAlign w:val="subscript"/>
        </w:rPr>
        <w:t>1</w:t>
      </w:r>
      <w:r w:rsidRPr="00B71D80">
        <w:rPr>
          <w:rFonts w:ascii="Times New Roman" w:hAnsi="Times New Roman"/>
          <w:sz w:val="20"/>
          <w:szCs w:val="20"/>
          <w:vertAlign w:val="superscript"/>
        </w:rPr>
        <w:t>1</w:t>
      </w:r>
      <w:r w:rsidR="00B71D80">
        <w:rPr>
          <w:rFonts w:ascii="Times New Roman" w:hAnsi="Times New Roman"/>
          <w:sz w:val="20"/>
          <w:szCs w:val="20"/>
        </w:rPr>
        <w:t>,</w:t>
      </w:r>
      <w:r w:rsidR="00B71D80" w:rsidRPr="00B71D80">
        <w:rPr>
          <w:rFonts w:ascii="Times New Roman" w:hAnsi="Times New Roman"/>
          <w:sz w:val="20"/>
          <w:szCs w:val="20"/>
        </w:rPr>
        <w:t xml:space="preserve"> </w:t>
      </w:r>
      <w:r w:rsidR="00B71D80">
        <w:rPr>
          <w:rFonts w:ascii="Times New Roman" w:hAnsi="Times New Roman"/>
          <w:sz w:val="20"/>
          <w:szCs w:val="20"/>
        </w:rPr>
        <w:t>e</w:t>
      </w:r>
      <w:r w:rsidR="00B71D80">
        <w:rPr>
          <w:rFonts w:ascii="Times New Roman" w:hAnsi="Times New Roman"/>
          <w:sz w:val="20"/>
          <w:szCs w:val="20"/>
          <w:vertAlign w:val="subscript"/>
        </w:rPr>
        <w:t>2</w:t>
      </w:r>
      <w:r w:rsidR="00B71D80" w:rsidRPr="00B71D80">
        <w:rPr>
          <w:rFonts w:ascii="Times New Roman" w:hAnsi="Times New Roman"/>
          <w:sz w:val="20"/>
          <w:szCs w:val="20"/>
          <w:vertAlign w:val="superscript"/>
        </w:rPr>
        <w:t>1</w:t>
      </w:r>
      <w:r w:rsidR="00B71D80">
        <w:rPr>
          <w:rFonts w:ascii="Times New Roman" w:hAnsi="Times New Roman"/>
          <w:sz w:val="20"/>
          <w:szCs w:val="20"/>
        </w:rPr>
        <w:t>,</w:t>
      </w:r>
      <w:r w:rsidR="00B71D80" w:rsidRPr="00B71D80">
        <w:rPr>
          <w:rFonts w:ascii="Times New Roman" w:hAnsi="Times New Roman"/>
          <w:sz w:val="20"/>
          <w:szCs w:val="20"/>
        </w:rPr>
        <w:t xml:space="preserve"> </w:t>
      </w:r>
      <w:r w:rsidR="00B71D80">
        <w:rPr>
          <w:rFonts w:ascii="Times New Roman" w:hAnsi="Times New Roman"/>
          <w:sz w:val="20"/>
          <w:szCs w:val="20"/>
        </w:rPr>
        <w:t>e</w:t>
      </w:r>
      <w:r w:rsidR="00B71D80">
        <w:rPr>
          <w:rFonts w:ascii="Times New Roman" w:hAnsi="Times New Roman"/>
          <w:sz w:val="20"/>
          <w:szCs w:val="20"/>
          <w:vertAlign w:val="subscript"/>
        </w:rPr>
        <w:t>3</w:t>
      </w:r>
      <w:r w:rsidR="00B71D80" w:rsidRPr="00B71D80">
        <w:rPr>
          <w:rFonts w:ascii="Times New Roman" w:hAnsi="Times New Roman"/>
          <w:sz w:val="20"/>
          <w:szCs w:val="20"/>
          <w:vertAlign w:val="superscript"/>
        </w:rPr>
        <w:t>1</w:t>
      </w:r>
      <w:r w:rsidR="00B71D80">
        <w:rPr>
          <w:rFonts w:ascii="Times New Roman" w:hAnsi="Times New Roman"/>
          <w:sz w:val="20"/>
          <w:szCs w:val="20"/>
        </w:rPr>
        <w:t>}  GS2= {e</w:t>
      </w:r>
      <w:r w:rsidR="00B71D80" w:rsidRPr="00B71D80">
        <w:rPr>
          <w:rFonts w:ascii="Times New Roman" w:hAnsi="Times New Roman"/>
          <w:sz w:val="20"/>
          <w:szCs w:val="20"/>
          <w:vertAlign w:val="subscript"/>
        </w:rPr>
        <w:t>1</w:t>
      </w:r>
      <w:r w:rsidR="00B71D80">
        <w:rPr>
          <w:rFonts w:ascii="Times New Roman" w:hAnsi="Times New Roman"/>
          <w:sz w:val="20"/>
          <w:szCs w:val="20"/>
          <w:vertAlign w:val="superscript"/>
        </w:rPr>
        <w:t>3</w:t>
      </w:r>
      <w:r w:rsidR="00B71D80">
        <w:rPr>
          <w:rFonts w:ascii="Times New Roman" w:hAnsi="Times New Roman"/>
          <w:sz w:val="20"/>
          <w:szCs w:val="20"/>
        </w:rPr>
        <w:t>,</w:t>
      </w:r>
      <w:r w:rsidR="00B71D80" w:rsidRPr="00B71D80">
        <w:rPr>
          <w:rFonts w:ascii="Times New Roman" w:hAnsi="Times New Roman"/>
          <w:sz w:val="20"/>
          <w:szCs w:val="20"/>
        </w:rPr>
        <w:t xml:space="preserve"> </w:t>
      </w:r>
      <w:r w:rsidR="00B71D80">
        <w:rPr>
          <w:rFonts w:ascii="Times New Roman" w:hAnsi="Times New Roman"/>
          <w:sz w:val="20"/>
          <w:szCs w:val="20"/>
        </w:rPr>
        <w:t>e</w:t>
      </w:r>
      <w:r w:rsidR="00B71D80">
        <w:rPr>
          <w:rFonts w:ascii="Times New Roman" w:hAnsi="Times New Roman"/>
          <w:sz w:val="20"/>
          <w:szCs w:val="20"/>
          <w:vertAlign w:val="subscript"/>
        </w:rPr>
        <w:t>2</w:t>
      </w:r>
      <w:r w:rsidR="00B71D80">
        <w:rPr>
          <w:rFonts w:ascii="Times New Roman" w:hAnsi="Times New Roman"/>
          <w:sz w:val="20"/>
          <w:szCs w:val="20"/>
          <w:vertAlign w:val="superscript"/>
        </w:rPr>
        <w:t>3</w:t>
      </w:r>
      <w:r w:rsidR="00B71D80">
        <w:rPr>
          <w:rFonts w:ascii="Times New Roman" w:hAnsi="Times New Roman"/>
          <w:sz w:val="20"/>
          <w:szCs w:val="20"/>
        </w:rPr>
        <w:t>,</w:t>
      </w:r>
      <w:r w:rsidR="00B71D80" w:rsidRPr="00B71D80">
        <w:rPr>
          <w:rFonts w:ascii="Times New Roman" w:hAnsi="Times New Roman"/>
          <w:sz w:val="20"/>
          <w:szCs w:val="20"/>
        </w:rPr>
        <w:t xml:space="preserve"> </w:t>
      </w:r>
      <w:r w:rsidR="00B71D80">
        <w:rPr>
          <w:rFonts w:ascii="Times New Roman" w:hAnsi="Times New Roman"/>
          <w:sz w:val="20"/>
          <w:szCs w:val="20"/>
        </w:rPr>
        <w:t>e</w:t>
      </w:r>
      <w:r w:rsidR="00B71D80">
        <w:rPr>
          <w:rFonts w:ascii="Times New Roman" w:hAnsi="Times New Roman"/>
          <w:sz w:val="20"/>
          <w:szCs w:val="20"/>
          <w:vertAlign w:val="subscript"/>
        </w:rPr>
        <w:t>3</w:t>
      </w:r>
      <w:r w:rsidR="00B71D80">
        <w:rPr>
          <w:rFonts w:ascii="Times New Roman" w:hAnsi="Times New Roman"/>
          <w:sz w:val="20"/>
          <w:szCs w:val="20"/>
          <w:vertAlign w:val="superscript"/>
        </w:rPr>
        <w:t>2</w:t>
      </w:r>
      <w:r w:rsidR="00B71D80">
        <w:rPr>
          <w:rFonts w:ascii="Times New Roman" w:hAnsi="Times New Roman"/>
          <w:sz w:val="20"/>
          <w:szCs w:val="20"/>
        </w:rPr>
        <w:t xml:space="preserve">}  </w:t>
      </w:r>
    </w:p>
    <w:p w:rsidR="002F1FEB" w:rsidRDefault="002F1FEB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71D80" w:rsidRDefault="00B71D80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ii. e</w:t>
      </w:r>
      <w:r w:rsidRPr="00B71D80">
        <w:rPr>
          <w:rFonts w:ascii="Times New Roman" w:hAnsi="Times New Roman"/>
          <w:sz w:val="20"/>
          <w:szCs w:val="20"/>
          <w:vertAlign w:val="subscript"/>
        </w:rPr>
        <w:t>1</w:t>
      </w:r>
      <w:r w:rsidRPr="00B71D80">
        <w:rPr>
          <w:rFonts w:ascii="Times New Roman" w:hAnsi="Times New Roman"/>
          <w:sz w:val="20"/>
          <w:szCs w:val="20"/>
          <w:vertAlign w:val="superscript"/>
        </w:rPr>
        <w:t>1</w:t>
      </w:r>
      <w:r>
        <w:rPr>
          <w:rFonts w:ascii="Times New Roman" w:hAnsi="Times New Roman"/>
          <w:sz w:val="20"/>
          <w:szCs w:val="20"/>
        </w:rPr>
        <w:t xml:space="preserve"> ||</w:t>
      </w:r>
      <w:r w:rsidRPr="00B71D8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  <w:vertAlign w:val="subscript"/>
        </w:rPr>
        <w:t>2</w:t>
      </w:r>
      <w:r w:rsidRPr="00B71D80">
        <w:rPr>
          <w:rFonts w:ascii="Times New Roman" w:hAnsi="Times New Roman"/>
          <w:sz w:val="20"/>
          <w:szCs w:val="20"/>
          <w:vertAlign w:val="superscript"/>
        </w:rPr>
        <w:t>1</w:t>
      </w:r>
      <w:r>
        <w:rPr>
          <w:rFonts w:ascii="Times New Roman" w:hAnsi="Times New Roman"/>
          <w:sz w:val="20"/>
          <w:szCs w:val="20"/>
        </w:rPr>
        <w:t>, e</w:t>
      </w:r>
      <w:r w:rsidRPr="00B71D80">
        <w:rPr>
          <w:rFonts w:ascii="Times New Roman" w:hAnsi="Times New Roman"/>
          <w:sz w:val="20"/>
          <w:szCs w:val="20"/>
          <w:vertAlign w:val="subscript"/>
        </w:rPr>
        <w:t>1</w:t>
      </w:r>
      <w:r>
        <w:rPr>
          <w:rFonts w:ascii="Times New Roman" w:hAnsi="Times New Roman"/>
          <w:sz w:val="20"/>
          <w:szCs w:val="20"/>
          <w:vertAlign w:val="superscript"/>
        </w:rPr>
        <w:t xml:space="preserve">3 </w:t>
      </w:r>
      <w:r>
        <w:rPr>
          <w:rFonts w:ascii="Times New Roman" w:hAnsi="Times New Roman"/>
          <w:sz w:val="20"/>
          <w:szCs w:val="20"/>
        </w:rPr>
        <w:t>||</w:t>
      </w:r>
      <w:r w:rsidRPr="00B71D8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  <w:vertAlign w:val="subscript"/>
        </w:rPr>
        <w:t>3</w:t>
      </w:r>
      <w:r w:rsidRPr="00B71D80">
        <w:rPr>
          <w:rFonts w:ascii="Times New Roman" w:hAnsi="Times New Roman"/>
          <w:sz w:val="20"/>
          <w:szCs w:val="20"/>
          <w:vertAlign w:val="superscript"/>
        </w:rPr>
        <w:t>1</w:t>
      </w:r>
    </w:p>
    <w:p w:rsidR="002F1FEB" w:rsidRPr="006A6457" w:rsidRDefault="002F1FEB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F1FEB" w:rsidRPr="006577C4" w:rsidRDefault="006577C4" w:rsidP="006577C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en-IN"/>
        </w:rPr>
        <w:t xml:space="preserve">b. </w:t>
      </w:r>
      <w:r w:rsidR="00013073" w:rsidRPr="006A6457">
        <w:rPr>
          <w:rFonts w:ascii="Times New Roman" w:hAnsi="Times New Roman"/>
          <w:sz w:val="20"/>
          <w:szCs w:val="20"/>
        </w:rPr>
        <w:tab/>
      </w:r>
      <w:r w:rsidR="002F1FEB">
        <w:rPr>
          <w:rFonts w:ascii="Times New Roman" w:hAnsi="Times New Roman"/>
          <w:b/>
          <w:sz w:val="20"/>
          <w:szCs w:val="20"/>
          <w:u w:val="single"/>
        </w:rPr>
        <w:t>Answer: Refer Section 4.3.2 -</w:t>
      </w:r>
      <w:proofErr w:type="spellStart"/>
      <w:r w:rsidR="002F1FEB">
        <w:rPr>
          <w:rFonts w:ascii="Times New Roman" w:hAnsi="Times New Roman"/>
          <w:b/>
          <w:sz w:val="20"/>
          <w:szCs w:val="20"/>
          <w:u w:val="single"/>
        </w:rPr>
        <w:t>Kshemkalyani</w:t>
      </w:r>
      <w:proofErr w:type="spellEnd"/>
      <w:r w:rsidR="002F1FEB">
        <w:rPr>
          <w:rFonts w:ascii="Times New Roman" w:hAnsi="Times New Roman"/>
          <w:b/>
          <w:sz w:val="20"/>
          <w:szCs w:val="20"/>
          <w:u w:val="single"/>
        </w:rPr>
        <w:t xml:space="preserve"> Text book</w:t>
      </w:r>
    </w:p>
    <w:p w:rsidR="00013073" w:rsidRPr="006A6457" w:rsidRDefault="00013073" w:rsidP="0001307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13073" w:rsidRDefault="00013073" w:rsidP="00083CA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sectPr w:rsidR="00013073" w:rsidSect="00013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0D119B"/>
    <w:rsid w:val="00013073"/>
    <w:rsid w:val="00083CA9"/>
    <w:rsid w:val="000D119B"/>
    <w:rsid w:val="0012001F"/>
    <w:rsid w:val="0022025D"/>
    <w:rsid w:val="002F1FEB"/>
    <w:rsid w:val="0046409E"/>
    <w:rsid w:val="00585A2A"/>
    <w:rsid w:val="006577C4"/>
    <w:rsid w:val="006A6457"/>
    <w:rsid w:val="007111DE"/>
    <w:rsid w:val="007D10F3"/>
    <w:rsid w:val="008718A6"/>
    <w:rsid w:val="00B370E2"/>
    <w:rsid w:val="00B71D80"/>
    <w:rsid w:val="00B97033"/>
    <w:rsid w:val="00BC408D"/>
    <w:rsid w:val="00C678B5"/>
    <w:rsid w:val="00CA6F18"/>
    <w:rsid w:val="00D17C47"/>
    <w:rsid w:val="00E17644"/>
    <w:rsid w:val="00E21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1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C6B97-0713-4E21-ACC7-22BB7025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2025-01-06T05:17:00Z</cp:lastPrinted>
  <dcterms:created xsi:type="dcterms:W3CDTF">2025-01-06T04:13:00Z</dcterms:created>
  <dcterms:modified xsi:type="dcterms:W3CDTF">2025-01-22T07:17:00Z</dcterms:modified>
</cp:coreProperties>
</file>