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3378EA2B" w14:paraId="41D13201" wp14:textId="22124F40">
      <w:pPr>
        <w:jc w:val="center"/>
        <w:rPr>
          <w:rFonts w:ascii="Arial" w:hAnsi="Arial" w:eastAsia="Arial" w:cs="Arial"/>
          <w:b w:val="1"/>
          <w:bCs w:val="1"/>
          <w:color w:val="auto"/>
          <w:sz w:val="32"/>
          <w:szCs w:val="32"/>
        </w:rPr>
      </w:pPr>
      <w:r w:rsidRPr="3378EA2B" w:rsidR="3378EA2B">
        <w:rPr>
          <w:rFonts w:ascii="Arial" w:hAnsi="Arial" w:eastAsia="Arial" w:cs="Arial"/>
          <w:b w:val="1"/>
          <w:bCs w:val="1"/>
          <w:color w:val="auto"/>
          <w:sz w:val="32"/>
          <w:szCs w:val="32"/>
        </w:rPr>
        <w:t xml:space="preserve">Exploratory Data Analysis (EDA) Summary </w:t>
      </w:r>
      <w:r>
        <w:br/>
      </w:r>
      <w:r w:rsidRPr="3378EA2B" w:rsidR="3378EA2B">
        <w:rPr>
          <w:rFonts w:ascii="Arial" w:hAnsi="Arial" w:eastAsia="Arial" w:cs="Arial"/>
          <w:b w:val="1"/>
          <w:bCs w:val="1"/>
          <w:color w:val="auto"/>
          <w:sz w:val="32"/>
          <w:szCs w:val="32"/>
        </w:rPr>
        <w:t>Report Template</w:t>
      </w:r>
    </w:p>
    <w:p xmlns:wp14="http://schemas.microsoft.com/office/word/2010/wordml" w:rsidP="3378EA2B" w14:paraId="672A6659" wp14:textId="77777777" wp14:noSpellErr="1">
      <w:pPr>
        <w:rPr>
          <w:rFonts w:ascii="Arial" w:hAnsi="Arial" w:eastAsia="Arial" w:cs="Arial"/>
          <w:color w:val="auto"/>
        </w:rPr>
      </w:pPr>
      <w:r>
        <w:br/>
      </w:r>
    </w:p>
    <w:p xmlns:wp14="http://schemas.microsoft.com/office/word/2010/wordml" w:rsidP="3378EA2B" w14:paraId="32A36C38" wp14:textId="77777777" wp14:noSpellErr="1">
      <w:pPr>
        <w:pStyle w:val="Heading1"/>
        <w:rPr>
          <w:rFonts w:ascii="Arial" w:hAnsi="Arial" w:eastAsia="Arial" w:cs="Arial"/>
          <w:color w:val="auto"/>
        </w:rPr>
      </w:pPr>
      <w:r w:rsidRPr="3378EA2B" w:rsidR="3378EA2B">
        <w:rPr>
          <w:rFonts w:ascii="Arial" w:hAnsi="Arial" w:eastAsia="Arial" w:cs="Arial"/>
          <w:color w:val="auto"/>
        </w:rPr>
        <w:t>1. Introduction</w:t>
      </w:r>
    </w:p>
    <w:p w:rsidR="3378EA2B" w:rsidP="3378EA2B" w:rsidRDefault="3378EA2B" w14:paraId="07A628E0" w14:textId="04DACE6A">
      <w:pPr>
        <w:pStyle w:val="Normal"/>
        <w:suppressLineNumbers w:val="0"/>
        <w:bidi w:val="0"/>
        <w:spacing w:before="0" w:beforeAutospacing="off" w:after="200" w:afterAutospacing="off" w:line="276" w:lineRule="auto"/>
        <w:ind w:left="0" w:right="0"/>
        <w:jc w:val="left"/>
      </w:pPr>
      <w:r>
        <w:t>The purpose of this report is to conduct an Exploratory Data Analysis (EDA) on Geldium's dataset to assess its structure, completeness, and key attributes. The goal is to identify missing values and risk indicators to ensure the data is reliable for predictive modeling of delinquency.</w:t>
      </w:r>
    </w:p>
    <w:p xmlns:wp14="http://schemas.microsoft.com/office/word/2010/wordml" w:rsidP="3378EA2B" w14:paraId="5F1C37D1" wp14:textId="77777777" wp14:noSpellErr="1">
      <w:pPr>
        <w:pStyle w:val="Heading1"/>
        <w:rPr>
          <w:rFonts w:ascii="Arial" w:hAnsi="Arial" w:eastAsia="Arial" w:cs="Arial"/>
          <w:color w:val="auto"/>
        </w:rPr>
      </w:pPr>
      <w:r w:rsidRPr="3378EA2B" w:rsidR="3378EA2B">
        <w:rPr>
          <w:rFonts w:ascii="Arial" w:hAnsi="Arial" w:eastAsia="Arial" w:cs="Arial"/>
          <w:color w:val="auto"/>
        </w:rPr>
        <w:t>2. Dataset Overview</w:t>
      </w:r>
    </w:p>
    <w:p xmlns:wp14="http://schemas.microsoft.com/office/word/2010/wordml" w:rsidP="3378EA2B" w14:paraId="271DC243" wp14:textId="77777777" wp14:noSpellErr="1">
      <w:pPr>
        <w:rPr>
          <w:rFonts w:ascii="Arial" w:hAnsi="Arial" w:eastAsia="Arial" w:cs="Arial"/>
          <w:color w:val="auto"/>
        </w:rPr>
      </w:pPr>
      <w:r w:rsidRPr="3378EA2B" w:rsidR="3378EA2B">
        <w:rPr>
          <w:rFonts w:ascii="Arial" w:hAnsi="Arial" w:eastAsia="Arial" w:cs="Arial"/>
          <w:color w:val="auto"/>
        </w:rPr>
        <w:t>This section summarizes the dataset, including the number of records, key variables, and data types. It also highlights any anomalies, duplicates, or inconsistencies observed during the initial review.</w:t>
      </w:r>
    </w:p>
    <w:p xmlns:wp14="http://schemas.microsoft.com/office/word/2010/wordml" w:rsidP="3378EA2B" w14:paraId="503AF596" wp14:textId="77777777" wp14:noSpellErr="1">
      <w:pPr>
        <w:rPr>
          <w:rFonts w:ascii="Arial" w:hAnsi="Arial" w:eastAsia="Arial" w:cs="Arial"/>
          <w:color w:val="auto"/>
        </w:rPr>
      </w:pPr>
      <w:r w:rsidRPr="3378EA2B" w:rsidR="3378EA2B">
        <w:rPr>
          <w:rFonts w:ascii="Arial" w:hAnsi="Arial" w:eastAsia="Arial" w:cs="Arial"/>
          <w:color w:val="auto"/>
        </w:rPr>
        <w:t>Key dataset attributes:</w:t>
      </w:r>
    </w:p>
    <w:p xmlns:wp14="http://schemas.microsoft.com/office/word/2010/wordml" w:rsidP="3378EA2B" w14:paraId="42B2C3E9" wp14:textId="77777777" wp14:noSpellErr="1">
      <w:pPr>
        <w:rPr>
          <w:rFonts w:ascii="Arial" w:hAnsi="Arial" w:eastAsia="Arial" w:cs="Arial"/>
          <w:color w:val="auto"/>
        </w:rPr>
      </w:pPr>
      <w:r>
        <w:t>- Number of records: 500</w:t>
      </w:r>
    </w:p>
    <w:p xmlns:wp14="http://schemas.microsoft.com/office/word/2010/wordml" w:rsidP="3378EA2B" w14:paraId="66D18F34" wp14:textId="77777777" wp14:noSpellErr="1">
      <w:pPr>
        <w:rPr>
          <w:rFonts w:ascii="Arial" w:hAnsi="Arial" w:eastAsia="Arial" w:cs="Arial"/>
          <w:color w:val="auto"/>
        </w:rPr>
      </w:pPr>
      <w:r>
        <w:t>- Key variables: Customer_ID, Age, Income, Credit_Score, Credit_Utilization, Missed_Payments, Delinquent_Account, Loan_Balance, Debt_to_Income_Ratio, Employment_Status, Account_Tenure, Credit_Card_Type, Location, Month_1 to Month_6.</w:t>
      </w:r>
    </w:p>
    <w:p xmlns:wp14="http://schemas.microsoft.com/office/word/2010/wordml" w:rsidP="3378EA2B" w14:paraId="1713A2A9" wp14:textId="77777777" wp14:noSpellErr="1">
      <w:pPr>
        <w:rPr>
          <w:rFonts w:ascii="Arial" w:hAnsi="Arial" w:eastAsia="Arial" w:cs="Arial"/>
          <w:color w:val="auto"/>
        </w:rPr>
      </w:pPr>
      <w:r>
        <w:t>- Data types: Numerical (Age, Income, Credit_Score, Credit_Utilization, Missed_Payments, Loan_Balance, Debt_to_Income_Ratio, Account_Tenure), Categorical (Customer_ID, Delinquent_Account, Employment_Status, Credit_Card_Type, Location, Month_1 to Month_6)</w:t>
      </w:r>
    </w:p>
    <w:p xmlns:wp14="http://schemas.microsoft.com/office/word/2010/wordml" w:rsidP="3378EA2B" w14:paraId="5A7A0835" wp14:textId="77777777" wp14:noSpellErr="1">
      <w:pPr>
        <w:pStyle w:val="Heading1"/>
        <w:rPr>
          <w:rFonts w:ascii="Arial" w:hAnsi="Arial" w:eastAsia="Arial" w:cs="Arial"/>
          <w:color w:val="auto"/>
        </w:rPr>
      </w:pPr>
      <w:r w:rsidRPr="3378EA2B" w:rsidR="3378EA2B">
        <w:rPr>
          <w:rFonts w:ascii="Arial" w:hAnsi="Arial" w:eastAsia="Arial" w:cs="Arial"/>
          <w:color w:val="auto"/>
        </w:rPr>
        <w:t>3. Missing Data Analysis</w:t>
      </w:r>
    </w:p>
    <w:p xmlns:wp14="http://schemas.microsoft.com/office/word/2010/wordml" w:rsidP="3378EA2B" w14:paraId="2657B9B7" wp14:textId="77777777" wp14:noSpellErr="1">
      <w:pPr>
        <w:rPr>
          <w:rFonts w:ascii="Arial" w:hAnsi="Arial" w:eastAsia="Arial" w:cs="Arial"/>
          <w:color w:val="auto"/>
        </w:rPr>
      </w:pPr>
      <w:r w:rsidRPr="3378EA2B" w:rsidR="3378EA2B">
        <w:rPr>
          <w:rFonts w:ascii="Arial" w:hAnsi="Arial" w:eastAsia="Arial" w:cs="Arial"/>
          <w:color w:val="auto"/>
        </w:rPr>
        <w:t>Identifying and addressing missing data is critical to ensuring model accuracy. This section outlines missing values in the dataset, the approach taken to handle them, and justifications for the chosen method.</w:t>
      </w:r>
    </w:p>
    <w:p xmlns:wp14="http://schemas.microsoft.com/office/word/2010/wordml" w:rsidP="3378EA2B" w14:paraId="2E9C6CD3" wp14:textId="77777777" wp14:noSpellErr="1">
      <w:pPr>
        <w:rPr>
          <w:rFonts w:ascii="Arial" w:hAnsi="Arial" w:eastAsia="Arial" w:cs="Arial"/>
          <w:color w:val="auto"/>
        </w:rPr>
      </w:pPr>
      <w:r w:rsidRPr="3378EA2B" w:rsidR="3378EA2B">
        <w:rPr>
          <w:rFonts w:ascii="Arial" w:hAnsi="Arial" w:eastAsia="Arial" w:cs="Arial"/>
          <w:color w:val="auto"/>
        </w:rPr>
        <w:t>Key missing data findings:</w:t>
      </w:r>
    </w:p>
    <w:p xmlns:wp14="http://schemas.microsoft.com/office/word/2010/wordml" w:rsidP="3378EA2B" w14:paraId="5ECE428D" wp14:textId="77777777" wp14:noSpellErr="1">
      <w:pPr>
        <w:rPr>
          <w:rFonts w:ascii="Arial" w:hAnsi="Arial" w:eastAsia="Arial" w:cs="Arial"/>
          <w:color w:val="auto"/>
        </w:rPr>
      </w:pPr>
      <w:r>
        <w:t>- Variables with missing values: Income (39 missing), Loan_Balance (29 missing), Credit_Score (2 missing)</w:t>
      </w:r>
    </w:p>
    <w:p xmlns:wp14="http://schemas.microsoft.com/office/word/2010/wordml" w:rsidP="3378EA2B" w14:paraId="13777320" wp14:textId="77777777" wp14:noSpellErr="1">
      <w:pPr>
        <w:rPr>
          <w:rFonts w:ascii="Arial" w:hAnsi="Arial" w:eastAsia="Arial" w:cs="Arial"/>
          <w:color w:val="auto"/>
        </w:rPr>
      </w:pPr>
      <w:r>
        <w:t>- Missing data treatment: Imputation: Median imputation will be used for Income and Loan_Balance to minimize the effect of outliers. For Credit_Score, median imputation is also applied since the missing volume is extremely low (0.4%).</w:t>
      </w:r>
    </w:p>
    <w:p xmlns:wp14="http://schemas.microsoft.com/office/word/2010/wordml" w:rsidP="3378EA2B" w14:paraId="42D602DA" wp14:textId="77777777" wp14:noSpellErr="1">
      <w:pPr>
        <w:pStyle w:val="Heading1"/>
        <w:rPr>
          <w:rFonts w:ascii="Arial" w:hAnsi="Arial" w:eastAsia="Arial" w:cs="Arial"/>
          <w:color w:val="auto"/>
        </w:rPr>
      </w:pPr>
      <w:r w:rsidRPr="3378EA2B" w:rsidR="3378EA2B">
        <w:rPr>
          <w:rFonts w:ascii="Arial" w:hAnsi="Arial" w:eastAsia="Arial" w:cs="Arial"/>
          <w:color w:val="auto"/>
        </w:rPr>
        <w:t>4. Key Findings and Risk Indicators</w:t>
      </w:r>
    </w:p>
    <w:p xmlns:wp14="http://schemas.microsoft.com/office/word/2010/wordml" w:rsidP="3378EA2B" w14:paraId="1CAEF71F" wp14:textId="77777777" wp14:noSpellErr="1">
      <w:pPr>
        <w:rPr>
          <w:rFonts w:ascii="Arial" w:hAnsi="Arial" w:eastAsia="Arial" w:cs="Arial"/>
          <w:color w:val="auto"/>
        </w:rPr>
      </w:pPr>
      <w:r w:rsidRPr="3378EA2B" w:rsidR="3378EA2B">
        <w:rPr>
          <w:rFonts w:ascii="Arial" w:hAnsi="Arial" w:eastAsia="Arial" w:cs="Arial"/>
          <w:color w:val="auto"/>
        </w:rPr>
        <w:t>This section identifies trends and patterns that may indicate risk factors for delinquency. Feature relationships and statistical correlations are explored to uncover insights relevant to predictive modeling.</w:t>
      </w:r>
    </w:p>
    <w:p xmlns:wp14="http://schemas.microsoft.com/office/word/2010/wordml" w:rsidP="3378EA2B" w14:paraId="0154A5A7" wp14:textId="77777777" wp14:noSpellErr="1">
      <w:pPr>
        <w:rPr>
          <w:rFonts w:ascii="Arial" w:hAnsi="Arial" w:eastAsia="Arial" w:cs="Arial"/>
          <w:color w:val="auto"/>
        </w:rPr>
      </w:pPr>
      <w:r w:rsidRPr="3378EA2B" w:rsidR="3378EA2B">
        <w:rPr>
          <w:rFonts w:ascii="Arial" w:hAnsi="Arial" w:eastAsia="Arial" w:cs="Arial"/>
          <w:color w:val="auto"/>
        </w:rPr>
        <w:t>Key findings:</w:t>
      </w:r>
    </w:p>
    <w:p xmlns:wp14="http://schemas.microsoft.com/office/word/2010/wordml" w:rsidP="3378EA2B" w14:paraId="0597957F" wp14:textId="77777777" wp14:noSpellErr="1">
      <w:pPr>
        <w:rPr>
          <w:rFonts w:ascii="Arial" w:hAnsi="Arial" w:eastAsia="Arial" w:cs="Arial"/>
          <w:color w:val="auto"/>
        </w:rPr>
      </w:pPr>
      <w:r>
        <w:t>- Correlations observed between key variables: High Credit Utilization is strongly linked to missed payments. Furthermore, recent late or missed payments in Month 1 to Month 6 represent a significant behavioral indicator of future delinquency.</w:t>
      </w:r>
    </w:p>
    <w:p xmlns:wp14="http://schemas.microsoft.com/office/word/2010/wordml" w:rsidP="3378EA2B" w14:paraId="62F06E2A" wp14:textId="77777777" wp14:noSpellErr="1">
      <w:pPr>
        <w:rPr>
          <w:rFonts w:ascii="Arial" w:hAnsi="Arial" w:eastAsia="Arial" w:cs="Arial"/>
          <w:color w:val="auto"/>
        </w:rPr>
      </w:pPr>
      <w:r>
        <w:t>- Unexpected anomalies: The Credit_Score column ranges from 398 to 500, indicating an internal or normalized scoring system rather than a standard FICO score. Additionally, Month_1 to Month_6 values are categorical and will require numeric encoding.</w:t>
      </w:r>
    </w:p>
    <w:p xmlns:wp14="http://schemas.microsoft.com/office/word/2010/wordml" w:rsidP="3378EA2B" w14:paraId="723692B8" wp14:textId="77777777" wp14:noSpellErr="1">
      <w:pPr>
        <w:pStyle w:val="Heading1"/>
        <w:rPr>
          <w:rFonts w:ascii="Arial" w:hAnsi="Arial" w:eastAsia="Arial" w:cs="Arial"/>
          <w:color w:val="auto"/>
        </w:rPr>
      </w:pPr>
      <w:r w:rsidRPr="3378EA2B" w:rsidR="3378EA2B">
        <w:rPr>
          <w:rFonts w:ascii="Arial" w:hAnsi="Arial" w:eastAsia="Arial" w:cs="Arial"/>
          <w:color w:val="auto"/>
        </w:rPr>
        <w:t>5. AI &amp; GenAI Usage</w:t>
      </w:r>
    </w:p>
    <w:p xmlns:wp14="http://schemas.microsoft.com/office/word/2010/wordml" w:rsidP="3378EA2B" w14:paraId="67451E16" wp14:textId="77777777" wp14:noSpellErr="1">
      <w:pPr>
        <w:rPr>
          <w:rFonts w:ascii="Arial" w:hAnsi="Arial" w:eastAsia="Arial" w:cs="Arial"/>
          <w:color w:val="auto"/>
        </w:rPr>
      </w:pPr>
      <w:r w:rsidRPr="3378EA2B" w:rsidR="3378EA2B">
        <w:rPr>
          <w:rFonts w:ascii="Arial" w:hAnsi="Arial" w:eastAsia="Arial" w:cs="Arial"/>
          <w:color w:val="auto"/>
        </w:rPr>
        <w:t>Generative AI tools were used to summarize the dataset, impute missing data, and detect patterns. This section documents AI-generated insights and the prompts used to obtain results.</w:t>
      </w:r>
    </w:p>
    <w:p xmlns:wp14="http://schemas.microsoft.com/office/word/2010/wordml" w:rsidP="3378EA2B" w14:paraId="080892BD" wp14:textId="77777777" wp14:noSpellErr="1">
      <w:pPr>
        <w:rPr>
          <w:rFonts w:ascii="Arial" w:hAnsi="Arial" w:eastAsia="Arial" w:cs="Arial"/>
          <w:color w:val="auto"/>
        </w:rPr>
      </w:pPr>
      <w:r w:rsidRPr="3378EA2B" w:rsidR="3378EA2B">
        <w:rPr>
          <w:rFonts w:ascii="Arial" w:hAnsi="Arial" w:eastAsia="Arial" w:cs="Arial"/>
          <w:color w:val="auto"/>
        </w:rPr>
        <w:t>Example AI prompts used:</w:t>
      </w:r>
    </w:p>
    <w:p xmlns:wp14="http://schemas.microsoft.com/office/word/2010/wordml" w:rsidP="3378EA2B" w14:paraId="4AF77594" wp14:textId="77777777" wp14:noSpellErr="1">
      <w:pPr>
        <w:rPr>
          <w:rFonts w:ascii="Arial" w:hAnsi="Arial" w:eastAsia="Arial" w:cs="Arial"/>
          <w:color w:val="auto"/>
        </w:rPr>
      </w:pPr>
      <w:r w:rsidRPr="3378EA2B" w:rsidR="3378EA2B">
        <w:rPr>
          <w:rFonts w:ascii="Arial" w:hAnsi="Arial" w:eastAsia="Arial" w:cs="Arial"/>
          <w:color w:val="auto"/>
        </w:rPr>
        <w:t>- 'Summarize key patterns in the dataset and identify anomalies.'</w:t>
      </w:r>
    </w:p>
    <w:p xmlns:wp14="http://schemas.microsoft.com/office/word/2010/wordml" w:rsidP="3378EA2B" w14:paraId="3A924E4C" wp14:textId="77777777" wp14:noSpellErr="1">
      <w:pPr>
        <w:rPr>
          <w:rFonts w:ascii="Arial" w:hAnsi="Arial" w:eastAsia="Arial" w:cs="Arial"/>
          <w:color w:val="auto"/>
        </w:rPr>
      </w:pPr>
      <w:r w:rsidRPr="3378EA2B" w:rsidR="3378EA2B">
        <w:rPr>
          <w:rFonts w:ascii="Arial" w:hAnsi="Arial" w:eastAsia="Arial" w:cs="Arial"/>
          <w:color w:val="auto"/>
        </w:rPr>
        <w:t>- 'Suggest an imputation strategy for missing income values based on industry best practices.'</w:t>
      </w:r>
    </w:p>
    <w:p xmlns:wp14="http://schemas.microsoft.com/office/word/2010/wordml" w:rsidP="3378EA2B" w14:paraId="1065B625" wp14:textId="77777777" wp14:noSpellErr="1">
      <w:pPr>
        <w:pStyle w:val="Heading1"/>
        <w:rPr>
          <w:rFonts w:ascii="Arial" w:hAnsi="Arial" w:eastAsia="Arial" w:cs="Arial"/>
          <w:color w:val="auto"/>
        </w:rPr>
      </w:pPr>
      <w:r w:rsidRPr="3378EA2B" w:rsidR="3378EA2B">
        <w:rPr>
          <w:rFonts w:ascii="Arial" w:hAnsi="Arial" w:eastAsia="Arial" w:cs="Arial"/>
          <w:color w:val="auto"/>
        </w:rPr>
        <w:t>6. Conclusion &amp; Next Steps</w:t>
      </w:r>
    </w:p>
    <w:p w:rsidR="3378EA2B" w:rsidP="3378EA2B" w:rsidRDefault="3378EA2B" w14:paraId="67EEFEB3" w14:textId="298D9AE0">
      <w:pPr>
        <w:pStyle w:val="Normal"/>
        <w:suppressLineNumbers w:val="0"/>
        <w:bidi w:val="0"/>
        <w:spacing w:before="0" w:beforeAutospacing="off" w:after="200" w:afterAutospacing="off" w:line="276" w:lineRule="auto"/>
        <w:ind w:left="0" w:right="0"/>
        <w:jc w:val="left"/>
        <w:rPr>
          <w:rFonts w:ascii="Arial" w:hAnsi="Arial" w:eastAsia="Arial" w:cs="Arial"/>
          <w:color w:val="auto"/>
        </w:rPr>
      </w:pPr>
      <w:r>
        <w:t>The dataset is of relatively high quality with minimal missing values. After imputing the missing Income and Loan_Balance fields, and encoding the categorical payment history columns, the dataset will be well-prepared for training predictive models. The next step is to engineer sequential features from the 6-month payment history and proceed to model selection.</w:t>
      </w:r>
    </w:p>
    <w:p w:rsidR="3378EA2B" w:rsidP="3378EA2B" w:rsidRDefault="3378EA2B" w14:paraId="4D5E0059" w14:textId="0C7C660A">
      <w:pPr>
        <w:pStyle w:val="Normal"/>
        <w:suppressLineNumbers w:val="0"/>
        <w:bidi w:val="0"/>
        <w:spacing w:before="0" w:beforeAutospacing="off" w:after="200" w:afterAutospacing="off" w:line="276" w:lineRule="auto"/>
        <w:ind w:left="0" w:right="0"/>
        <w:jc w:val="left"/>
        <w:rPr>
          <w:rFonts w:ascii="Arial" w:hAnsi="Arial" w:eastAsia="Arial" w:cs="Arial"/>
          <w:color w:val="auto"/>
        </w:rPr>
      </w:pPr>
    </w:p>
    <w:p w:rsidR="3378EA2B" w:rsidP="3378EA2B" w:rsidRDefault="3378EA2B" w14:paraId="473B3221" w14:textId="2B43D768">
      <w:pPr>
        <w:pStyle w:val="Normal"/>
        <w:suppressLineNumbers w:val="0"/>
        <w:bidi w:val="0"/>
        <w:spacing w:before="0" w:beforeAutospacing="off" w:after="200" w:afterAutospacing="off" w:line="276" w:lineRule="auto"/>
        <w:ind w:left="0" w:right="0"/>
        <w:jc w:val="left"/>
        <w:rPr>
          <w:rFonts w:ascii="Arial" w:hAnsi="Arial" w:eastAsia="Arial" w:cs="Arial"/>
          <w:color w:val="auto"/>
        </w:rPr>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Tammy Tran</lastModifiedBy>
  <revision>2</revision>
  <dcterms:created xsi:type="dcterms:W3CDTF">2013-12-23T23:15:00.0000000Z</dcterms:created>
  <dcterms:modified xsi:type="dcterms:W3CDTF">2025-03-20T13:25:54.9940568Z</dcterms:modified>
  <category/>
</coreProperties>
</file>