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77B00CEE" w14:textId="78E63F2A" w:rsidR="00F16883" w:rsidRDefault="003127B3">
      <w:r>
        <w:t>--Nested Loops – while sand for , Jumps Loops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proofErr w:type="gramStart"/>
      <w:r w:rsidR="00F16883">
        <w:t>The</w:t>
      </w:r>
      <w:proofErr w:type="gramEnd"/>
      <w:r w:rsidR="00F16883">
        <w:t xml:space="preserve">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proofErr w:type="gramStart"/>
      <w:r>
        <w:t>sums</w:t>
      </w:r>
      <w:proofErr w:type="gramEnd"/>
      <w:r>
        <w:t xml:space="preserve">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proofErr w:type="gramStart"/>
      <w:r>
        <w:t>true</w:t>
      </w:r>
      <w:proofErr w:type="gramEnd"/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proofErr w:type="gramStart"/>
      <w:r>
        <w:t>false</w:t>
      </w:r>
      <w:proofErr w:type="gramEnd"/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  <w:lang w:eastAsia="en-IN"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proofErr w:type="gramStart"/>
      <w:r>
        <w:t>a</w:t>
      </w:r>
      <w:proofErr w:type="gramEnd"/>
      <w:r>
        <w:t xml:space="preserve">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  <w:lang w:eastAsia="en-IN"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proofErr w:type="gramStart"/>
      <w:r>
        <w:t>A</w:t>
      </w:r>
      <w:proofErr w:type="gramEnd"/>
      <w:r>
        <w:t xml:space="preserve"> number is considered lucky if it contains either 3 or 4 or 3 and 4 both in it. Write a</w:t>
      </w:r>
    </w:p>
    <w:p w14:paraId="25505834" w14:textId="77777777" w:rsidR="00F16883" w:rsidRDefault="00F16883" w:rsidP="00F16883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14:paraId="165489A0" w14:textId="77777777" w:rsidR="00F16883" w:rsidRDefault="00F16883" w:rsidP="00F16883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proofErr w:type="gramStart"/>
      <w:r>
        <w:lastRenderedPageBreak/>
        <w:t>output</w:t>
      </w:r>
      <w:proofErr w:type="gramEnd"/>
      <w:r>
        <w:t>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  <w:lang w:eastAsia="en-IN"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06EDC"/>
    <w:rsid w:val="0024665A"/>
    <w:rsid w:val="003127B3"/>
    <w:rsid w:val="003E2CC6"/>
    <w:rsid w:val="004658D3"/>
    <w:rsid w:val="005516C9"/>
    <w:rsid w:val="00561291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2025-01-14T02:45:00Z</dcterms:created>
  <dcterms:modified xsi:type="dcterms:W3CDTF">2025-01-17T04:13:00Z</dcterms:modified>
</cp:coreProperties>
</file>