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51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1983"/>
        <w:gridCol w:w="4076"/>
      </w:tblGrid>
      <w:tr>
        <w:trPr>
          <w:trHeight w:val="71" w:hRule="atLeast"/>
        </w:trPr>
        <w:tc>
          <w:tcPr>
            <w:tcW w:w="11016" w:type="dxa"/>
            <w:gridSpan w:val="3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6928" w:leader="none"/>
              </w:tabs>
              <w:spacing w:lineRule="auto" w:line="240" w:before="0" w:after="0"/>
              <w:ind w:left="0" w:right="-108" w:hanging="0"/>
              <w:rPr>
                <w:i/>
                <w:i/>
                <w:sz w:val="16"/>
                <w:szCs w:val="18"/>
              </w:rPr>
            </w:pPr>
            <w:r>
              <w:rPr>
                <w:i/>
                <w:sz w:val="16"/>
                <w:szCs w:val="18"/>
              </w:rPr>
              <w:tab/>
            </w:r>
          </w:p>
        </w:tc>
      </w:tr>
      <w:tr>
        <w:trPr>
          <w:trHeight w:val="2172" w:hRule="atLeast"/>
        </w:trPr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4"/>
                <w:szCs w:val="44"/>
                <w:lang w:val="en-GB" w:eastAsia="en-GB"/>
              </w:rPr>
            </w:pPr>
            <w:r>
              <w:rPr/>
              <w:fldChar w:fldCharType="begin"/>
            </w:r>
            <w:r>
              <w:rPr/>
              <w:instrText> MERGEFIELD InvoiceTitle </w:instrText>
            </w:r>
            <w:r>
              <w:rPr/>
              <w:fldChar w:fldCharType="separate"/>
            </w:r>
            <w:r>
              <w:rPr/>
              <w:t>«INVOICETITLE»</w:t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sz w:val="44"/>
                <w:szCs w:val="44"/>
                <w:lang w:val="en-GB" w:eastAsia="en-GB"/>
              </w:rPr>
            </w:pPr>
            <w:r>
              <w:rPr>
                <w:sz w:val="44"/>
                <w:szCs w:val="44"/>
                <w:lang w:val="en-GB" w:eastAsia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fldChar w:fldCharType="begin"/>
            </w:r>
            <w:r>
              <w:rPr/>
              <w:instrText> MERGEFIELD ContactName </w:instrText>
            </w:r>
            <w:r>
              <w:rPr/>
              <w:fldChar w:fldCharType="separate"/>
            </w:r>
            <w:r>
              <w:rPr/>
              <w:t>«ContactName»</w:t>
            </w:r>
            <w:r>
              <w:rPr/>
              <w:fldChar w:fldCharType="end"/>
            </w:r>
          </w:p>
          <w:p>
            <w:pPr>
              <w:pStyle w:val="NoSpacing"/>
              <w:widowControl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ContactPostalAddress </w:instrText>
            </w:r>
            <w:r>
              <w:rPr/>
              <w:fldChar w:fldCharType="separate"/>
            </w:r>
            <w:r>
              <w:rPr/>
              <w:t>«ContactPostalAddress»</w:t>
            </w:r>
            <w:r>
              <w:rPr/>
              <w:fldChar w:fldCharType="end"/>
            </w:r>
          </w:p>
          <w:p>
            <w:pPr>
              <w:pStyle w:val="NoSpacing"/>
              <w:widowControl/>
              <w:bidi w:val="0"/>
              <w:jc w:val="left"/>
              <w:rPr>
                <w:sz w:val="44"/>
                <w:szCs w:val="44"/>
                <w:lang w:val="en-GB" w:eastAsia="en-GB"/>
              </w:rPr>
            </w:pPr>
            <w:r>
              <w:rPr/>
              <w:fldChar w:fldCharType="begin"/>
            </w:r>
            <w:r>
              <w:rPr/>
              <w:instrText> MERGEFIELD ContactTaxDisplayName </w:instrText>
            </w:r>
            <w:r>
              <w:rPr/>
              <w:fldChar w:fldCharType="separate"/>
            </w:r>
            <w:r>
              <w:rPr/>
              <w:t>«ContactTaxDisplayName»</w:t>
            </w:r>
            <w:r>
              <w:rPr/>
              <w:fldChar w:fldCharType="end"/>
            </w:r>
            <w:r>
              <w:rPr>
                <w:rFonts w:cs="Calibri"/>
              </w:rPr>
              <w:t xml:space="preserve"> </w:t>
            </w:r>
            <w:r>
              <w:rPr/>
              <w:fldChar w:fldCharType="begin"/>
            </w:r>
            <w:r>
              <w:rPr/>
              <w:instrText> MERGEFIELD ContactTaxNumber </w:instrText>
            </w:r>
            <w:r>
              <w:rPr/>
              <w:fldChar w:fldCharType="separate"/>
            </w:r>
            <w:r>
              <w:rPr/>
              <w:t>«ContactTaxNumber»</w:t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sz w:val="44"/>
                <w:szCs w:val="44"/>
                <w:lang w:val="en-GB" w:eastAsia="en-GB"/>
              </w:rPr>
            </w:pPr>
            <w:r>
              <w:rPr>
                <w:sz w:val="44"/>
                <w:szCs w:val="44"/>
                <w:lang w:val="en-GB" w:eastAsia="en-GB"/>
              </w:rPr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F0"/>
                <w:lang w:val="en-GB" w:eastAsia="en-GB"/>
              </w:rPr>
            </w:pPr>
            <w:r>
              <w:rPr>
                <w:b/>
                <w:color w:val="00B0F0"/>
                <w:lang w:val="en-GB" w:eastAsia="en-GB"/>
              </w:rPr>
              <w:t>Date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InvoiceDate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«InvoiceDate»</w:t>
            </w:r>
            <w:r>
              <w:rPr>
                <w:szCs w:val="18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B0F0"/>
                <w:lang w:val="en-GB" w:eastAsia="en-GB"/>
              </w:rPr>
            </w:pPr>
            <w:r>
              <w:rPr>
                <w:b/>
                <w:color w:val="00B0F0"/>
                <w:lang w:val="en-GB" w:eastAsia="en-GB"/>
              </w:rPr>
              <w:t>Expiry</w:t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ExpiryDate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«Expiry Date»</w:t>
            </w:r>
            <w:r>
              <w:rPr>
                <w:szCs w:val="18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B0F0"/>
                <w:lang w:val="en-GB" w:eastAsia="en-GB"/>
              </w:rPr>
            </w:pPr>
            <w:r>
              <w:rPr>
                <w:b/>
                <w:color w:val="00B0F0"/>
                <w:lang w:val="en-GB" w:eastAsia="en-GB"/>
              </w:rPr>
              <w:t>Reference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/>
              <w:fldChar w:fldCharType="begin"/>
            </w:r>
            <w:r>
              <w:rPr/>
              <w:instrText> MERGEFIELD Reference </w:instrText>
            </w:r>
            <w:r>
              <w:rPr/>
              <w:fldChar w:fldCharType="separate"/>
            </w:r>
            <w:r>
              <w:rPr/>
              <w:t>«Reference»</w:t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B0F0"/>
                <w:lang w:val="en-GB" w:eastAsia="en-GB"/>
              </w:rPr>
            </w:pPr>
            <w:r>
              <w:rPr>
                <w:b/>
                <w:color w:val="00B0F0"/>
                <w:lang w:val="en-GB" w:eastAsia="en-GB"/>
              </w:rPr>
              <w:t>Quote Number</w:t>
            </w:r>
          </w:p>
          <w:p>
            <w:pPr>
              <w:pStyle w:val="Normal"/>
              <w:spacing w:lineRule="auto" w:line="240" w:before="0" w:after="0"/>
              <w:rPr>
                <w:szCs w:val="18"/>
                <w:lang w:val="en-GB" w:eastAsia="en-GB"/>
              </w:rPr>
            </w:pPr>
            <w:r>
              <w:rPr/>
              <w:fldChar w:fldCharType="begin"/>
            </w:r>
            <w:r>
              <w:rPr/>
              <w:instrText> MERGEFIELD InvoiceNumber </w:instrText>
            </w:r>
            <w:r>
              <w:rPr/>
              <w:fldChar w:fldCharType="separate"/>
            </w:r>
            <w:r>
              <w:rPr/>
              <w:t>«InvoiceNumber»</w:t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szCs w:val="18"/>
                <w:lang w:val="en-GB" w:eastAsia="en-GB"/>
              </w:rPr>
            </w:pPr>
            <w:r>
              <w:rPr>
                <w:szCs w:val="18"/>
                <w:lang w:val="en-GB" w:eastAsia="en-GB"/>
              </w:rPr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0" w:right="-657" w:hanging="0"/>
              <w:rPr>
                <w:b/>
                <w:b/>
                <w:sz w:val="20"/>
                <w:szCs w:val="18"/>
                <w:lang w:val="en-GB" w:eastAsia="en-GB"/>
              </w:rPr>
            </w:pPr>
            <w:r>
              <w:rPr>
                <w:b/>
                <w:sz w:val="20"/>
                <w:szCs w:val="18"/>
                <w:lang w:val="en-GB" w:eastAsia="en-GB"/>
              </w:rPr>
              <w:drawing>
                <wp:anchor behindDoc="1" distT="0" distB="0" distL="114935" distR="114935" simplePos="0" locked="0" layoutInCell="1" allowOverlap="1" relativeHeight="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-102870</wp:posOffset>
                  </wp:positionV>
                  <wp:extent cx="2445385" cy="22733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8" t="-405" r="-38" b="-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clear" w:pos="720"/>
                <w:tab w:val="left" w:pos="3568" w:leader="none"/>
              </w:tabs>
              <w:spacing w:lineRule="auto" w:line="240" w:before="0" w:after="0"/>
              <w:ind w:left="0" w:right="-657" w:hanging="0"/>
              <w:rPr>
                <w:b/>
                <w:b/>
                <w:sz w:val="20"/>
                <w:szCs w:val="18"/>
                <w:lang w:val="en-GB" w:eastAsia="en-GB"/>
              </w:rPr>
            </w:pPr>
            <w:r>
              <w:rPr>
                <w:b/>
                <w:sz w:val="20"/>
                <w:szCs w:val="18"/>
                <w:lang w:val="en-GB" w:eastAsia="en-GB"/>
              </w:rPr>
            </w:r>
          </w:p>
          <w:p>
            <w:pPr>
              <w:pStyle w:val="Normal"/>
              <w:tabs>
                <w:tab w:val="clear" w:pos="720"/>
                <w:tab w:val="left" w:pos="3568" w:leader="none"/>
              </w:tabs>
              <w:spacing w:lineRule="auto" w:line="240" w:before="0" w:after="0"/>
              <w:ind w:left="0" w:right="-65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Compute Your World PTY LTD</w:t>
              <w:tab/>
            </w:r>
          </w:p>
          <w:p>
            <w:pPr>
              <w:pStyle w:val="Normal"/>
              <w:spacing w:lineRule="auto" w:line="240" w:before="0" w:after="0"/>
              <w:ind w:left="0" w:right="-65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 w:before="0" w:after="0"/>
              <w:ind w:left="0" w:right="-657" w:hanging="0"/>
              <w:rPr/>
            </w:pPr>
            <w:r>
              <w:rPr>
                <w:b/>
                <w:color w:val="00B0F0"/>
                <w:sz w:val="20"/>
              </w:rPr>
              <w:t xml:space="preserve">ABN: </w:t>
            </w:r>
            <w:r>
              <w:rPr>
                <w:sz w:val="20"/>
              </w:rPr>
              <w:t>26 613 878 729</w:t>
            </w:r>
            <w:r>
              <w:rPr>
                <w:b/>
                <w:sz w:val="20"/>
              </w:rPr>
              <w:br/>
            </w:r>
            <w:r>
              <w:rPr>
                <w:b/>
                <w:color w:val="00B0F0"/>
                <w:sz w:val="20"/>
              </w:rPr>
              <w:t xml:space="preserve">ACN: </w:t>
            </w:r>
            <w:r>
              <w:rPr>
                <w:sz w:val="20"/>
              </w:rPr>
              <w:t>613 878 729</w:t>
            </w:r>
          </w:p>
          <w:p>
            <w:pPr>
              <w:pStyle w:val="Normal"/>
              <w:spacing w:lineRule="auto" w:line="240" w:before="0" w:after="0"/>
              <w:ind w:left="0" w:right="-65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 w:before="0" w:after="0"/>
              <w:ind w:left="0" w:right="-657" w:hanging="0"/>
              <w:rPr>
                <w:sz w:val="20"/>
              </w:rPr>
            </w:pPr>
            <w:r>
              <w:rPr>
                <w:sz w:val="20"/>
              </w:rPr>
              <w:t>Shop 2/2 Malone Street</w:t>
              <w:br/>
              <w:t>MORPHETT VALE  SA 5162</w:t>
            </w:r>
          </w:p>
        </w:tc>
      </w:tr>
      <w:tr>
        <w:trPr>
          <w:trHeight w:val="23" w:hRule="atLeast"/>
        </w:trPr>
        <w:tc>
          <w:tcPr>
            <w:tcW w:w="11016" w:type="dxa"/>
            <w:gridSpan w:val="3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817" w:leader="none"/>
              </w:tabs>
              <w:snapToGrid w:val="false"/>
              <w:spacing w:lineRule="auto" w:line="240" w:before="0" w:after="0"/>
              <w:ind w:left="0" w:right="-108" w:hanging="0"/>
              <w:rPr>
                <w:i/>
                <w:i/>
                <w:szCs w:val="18"/>
              </w:rPr>
            </w:pPr>
            <w:r>
              <w:rPr>
                <w:i/>
                <w:szCs w:val="18"/>
              </w:rPr>
            </w:r>
          </w:p>
        </w:tc>
      </w:tr>
    </w:tbl>
    <w:p>
      <w:pPr>
        <w:pStyle w:val="NoSpacing"/>
        <w:bidi w:val="0"/>
        <w:jc w:val="left"/>
        <w:rPr>
          <w:b/>
          <w:b/>
          <w:sz w:val="24"/>
          <w:szCs w:val="24"/>
          <w:lang w:val="en-GB" w:eastAsia="en-GB"/>
        </w:rPr>
      </w:pPr>
      <w:r>
        <w:rPr>
          <w:b/>
          <w:sz w:val="24"/>
          <w:szCs w:val="24"/>
        </w:rPr>
        <w:fldChar w:fldCharType="begin"/>
      </w:r>
      <w:r>
        <w:rPr>
          <w:sz w:val="24"/>
          <w:b/>
          <w:szCs w:val="24"/>
        </w:rPr>
        <w:instrText> MERGEFIELD QuoteTitle </w:instrText>
      </w:r>
      <w:r>
        <w:rPr>
          <w:sz w:val="24"/>
          <w:b/>
          <w:szCs w:val="24"/>
        </w:rPr>
        <w:fldChar w:fldCharType="separate"/>
      </w:r>
      <w:r>
        <w:rPr>
          <w:sz w:val="24"/>
          <w:b/>
          <w:szCs w:val="24"/>
        </w:rPr>
        <w:t>«Quote Title»</w:t>
      </w:r>
      <w:r>
        <w:rPr>
          <w:sz w:val="24"/>
          <w:b/>
          <w:szCs w:val="24"/>
        </w:rPr>
        <w:fldChar w:fldCharType="end"/>
      </w:r>
    </w:p>
    <w:p>
      <w:pPr>
        <w:pStyle w:val="NoSpacing"/>
        <w:bidi w:val="0"/>
        <w:jc w:val="left"/>
        <w:rPr>
          <w:b/>
          <w:b/>
          <w:sz w:val="24"/>
          <w:szCs w:val="24"/>
          <w:lang w:val="en-GB" w:eastAsia="en-GB"/>
        </w:rPr>
      </w:pPr>
      <w:r>
        <w:rPr>
          <w:b/>
          <w:sz w:val="24"/>
          <w:szCs w:val="24"/>
          <w:lang w:val="en-GB" w:eastAsia="en-GB"/>
        </w:rPr>
      </w:r>
    </w:p>
    <w:p>
      <w:pPr>
        <w:pStyle w:val="NoSpacing"/>
        <w:bidi w:val="0"/>
        <w:jc w:val="left"/>
        <w:rPr>
          <w:sz w:val="16"/>
          <w:szCs w:val="16"/>
          <w:lang w:val="en-GB" w:eastAsia="en-GB"/>
        </w:rPr>
      </w:pPr>
      <w:r>
        <w:rPr>
          <w:szCs w:val="18"/>
        </w:rPr>
        <w:fldChar w:fldCharType="begin"/>
      </w:r>
      <w:r>
        <w:rPr>
          <w:szCs w:val="18"/>
        </w:rPr>
        <w:instrText> MERGEFIELD Summary </w:instrText>
      </w:r>
      <w:r>
        <w:rPr>
          <w:szCs w:val="18"/>
        </w:rPr>
        <w:fldChar w:fldCharType="separate"/>
      </w:r>
      <w:r>
        <w:rPr>
          <w:szCs w:val="18"/>
        </w:rPr>
        <w:t>«Summary»</w:t>
      </w:r>
      <w:r>
        <w:rPr>
          <w:szCs w:val="18"/>
        </w:rPr>
        <w:fldChar w:fldCharType="end"/>
      </w:r>
    </w:p>
    <w:p>
      <w:pPr>
        <w:pStyle w:val="NoSpacing"/>
        <w:bidi w:val="0"/>
        <w:jc w:val="left"/>
        <w:rPr>
          <w:sz w:val="16"/>
          <w:szCs w:val="16"/>
          <w:lang w:val="en-GB" w:eastAsia="en-GB"/>
        </w:rPr>
      </w:pPr>
      <w:r>
        <w:rPr>
          <w:sz w:val="16"/>
          <w:szCs w:val="16"/>
          <w:lang w:val="en-GB" w:eastAsia="en-GB"/>
        </w:rPr>
      </w:r>
    </w:p>
    <w:p>
      <w:pPr>
        <w:pStyle w:val="NoSpacing"/>
        <w:bidi w:val="0"/>
        <w:jc w:val="left"/>
        <w:rPr>
          <w:sz w:val="16"/>
          <w:szCs w:val="16"/>
          <w:lang w:val="en-GB" w:eastAsia="en-GB"/>
        </w:rPr>
      </w:pPr>
      <w:r>
        <w:rPr>
          <w:sz w:val="16"/>
          <w:szCs w:val="16"/>
          <w:lang w:val="en-GB" w:eastAsia="en-GB"/>
        </w:rPr>
      </w:r>
    </w:p>
    <w:tbl>
      <w:tblPr>
        <w:tblW w:w="4950" w:type="pct"/>
        <w:jc w:val="left"/>
        <w:tblInd w:w="-56" w:type="dxa"/>
        <w:tblCellMar>
          <w:top w:w="57" w:type="dxa"/>
          <w:left w:w="0" w:type="dxa"/>
          <w:bottom w:w="57" w:type="dxa"/>
          <w:right w:w="0" w:type="dxa"/>
        </w:tblCellMar>
      </w:tblPr>
      <w:tblGrid>
        <w:gridCol w:w="6741"/>
        <w:gridCol w:w="866"/>
        <w:gridCol w:w="942"/>
        <w:gridCol w:w="139"/>
        <w:gridCol w:w="972"/>
        <w:gridCol w:w="1032"/>
      </w:tblGrid>
      <w:tr>
        <w:trPr>
          <w:tblHeader w:val="true"/>
        </w:trPr>
        <w:tc>
          <w:tcPr>
            <w:tcW w:w="67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8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3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Discount %</w:t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"/>
                <w:szCs w:val="2"/>
              </w:rPr>
            </w:pPr>
            <w:r>
              <w:rPr>
                <w:b/>
                <w:sz w:val="20"/>
                <w:szCs w:val="20"/>
              </w:rPr>
              <w:t xml:space="preserve">Amount </w:t>
            </w:r>
            <w:r>
              <w:rPr/>
              <w:fldChar w:fldCharType="begin"/>
            </w:r>
            <w:r>
              <w:rPr/>
              <w:instrText> MERGEFIELD InvoiceCurrency </w:instrText>
            </w:r>
            <w:r>
              <w:rPr/>
              <w:fldChar w:fldCharType="separate"/>
            </w:r>
            <w:r>
              <w:rPr/>
              <w:t>«InvoiceCurrency»</w:t>
            </w:r>
            <w:r>
              <w:rPr/>
              <w:fldChar w:fldCharType="end"/>
            </w:r>
          </w:p>
        </w:tc>
      </w:tr>
      <w:tr>
        <w:trPr>
          <w:tblHeader w:val="true"/>
        </w:trPr>
        <w:tc>
          <w:tcPr>
            <w:tcW w:w="674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  <w:tc>
          <w:tcPr>
            <w:tcW w:w="866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  <w:tc>
          <w:tcPr>
            <w:tcW w:w="13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right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  <w:tr>
        <w:trPr>
          <w:trHeight w:val="168" w:hRule="atLeast"/>
        </w:trPr>
        <w:tc>
          <w:tcPr>
            <w:tcW w:w="67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fldChar w:fldCharType="begin"/>
            </w:r>
            <w:r>
              <w:rPr/>
              <w:instrText> MERGEFIELD TableStart:LineItem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 MERGEFIELD ItemCode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 MERGEFIELD Description </w:instrText>
            </w:r>
            <w:r>
              <w:rPr/>
              <w:fldChar w:fldCharType="separate"/>
            </w:r>
            <w:r>
              <w:rPr/>
              <w:t>«Description»</w:t>
            </w:r>
            <w:r>
              <w:rPr/>
              <w:fldChar w:fldCharType="end"/>
            </w:r>
          </w:p>
        </w:tc>
        <w:tc>
          <w:tcPr>
            <w:tcW w:w="8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Quantity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«Quantity»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Cs w:val="18"/>
                <w:lang w:val="en-GB" w:eastAsia="en-GB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UnitAmount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«UnitAmount»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3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ind w:left="-30" w:right="0" w:hanging="0"/>
              <w:jc w:val="right"/>
              <w:rPr>
                <w:szCs w:val="18"/>
                <w:lang w:val="en-GB" w:eastAsia="en-GB"/>
              </w:rPr>
            </w:pPr>
            <w:r>
              <w:rPr>
                <w:szCs w:val="18"/>
                <w:lang w:val="en-GB" w:eastAsia="en-GB"/>
              </w:rPr>
            </w:r>
          </w:p>
        </w:tc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Cs w:val="18"/>
                <w:lang w:val="en-GB" w:eastAsia="en-GB"/>
              </w:rPr>
              <w:fldChar w:fldCharType="begin"/>
            </w:r>
            <w:r>
              <w:rPr>
                <w:szCs w:val="18"/>
              </w:rPr>
              <w:instrText> MERGEFIELD DiscountPercentage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«DiscountPercentage»</w:t>
            </w:r>
            <w:r>
              <w:rPr>
                <w:szCs w:val="18"/>
              </w:rPr>
              <w:fldChar w:fldCharType="end"/>
            </w:r>
            <w:r>
              <w:rPr>
                <w:szCs w:val="18"/>
                <w:lang w:val="en-GB" w:eastAsia="en-GB"/>
              </w:rPr>
              <w:t>%</w:t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LineAmount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«LineAmount»</w:t>
            </w:r>
            <w:r>
              <w:rPr>
                <w:szCs w:val="18"/>
              </w:rPr>
              <w:fldChar w:fldCharType="end"/>
            </w:r>
            <w:r>
              <w:rPr/>
              <w:fldChar w:fldCharType="begin"/>
            </w:r>
            <w:r>
              <w:rPr/>
              <w:instrText> MERGEFIELD TableEnd:LineItem </w:instrText>
            </w:r>
            <w:r>
              <w:rPr/>
              <w:fldChar w:fldCharType="separate"/>
            </w:r>
            <w:r>
              <w:rPr/>
              <w:t>«TableEnd:LineItem»</w:t>
            </w:r>
            <w:r>
              <w:rPr/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Cs w:val="18"/>
        </w:rPr>
      </w:pPr>
      <w:r>
        <w:rPr>
          <w:b/>
          <w:szCs w:val="18"/>
        </w:rPr>
      </w:r>
    </w:p>
    <w:tbl>
      <w:tblPr>
        <w:tblW w:w="5000" w:type="pct"/>
        <w:jc w:val="left"/>
        <w:tblInd w:w="-56" w:type="dxa"/>
        <w:tblCellMar>
          <w:top w:w="57" w:type="dxa"/>
          <w:left w:w="0" w:type="dxa"/>
          <w:bottom w:w="57" w:type="dxa"/>
          <w:right w:w="0" w:type="dxa"/>
        </w:tblCellMar>
      </w:tblPr>
      <w:tblGrid>
        <w:gridCol w:w="5939"/>
        <w:gridCol w:w="93"/>
        <w:gridCol w:w="3590"/>
        <w:gridCol w:w="1178"/>
      </w:tblGrid>
      <w:tr>
        <w:trPr/>
        <w:tc>
          <w:tcPr>
            <w:tcW w:w="593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93" w:type="dxa"/>
            <w:tcBorders/>
            <w:shd w:fill="auto" w:val="clea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59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>
                <w:b/>
                <w:szCs w:val="18"/>
              </w:rPr>
              <w:t>Subtotal</w:t>
            </w:r>
            <w:r>
              <w:rPr>
                <w:szCs w:val="18"/>
              </w:rPr>
              <w:t xml:space="preserve"> </w:t>
            </w:r>
            <w:r>
              <w:rPr>
                <w:i/>
                <w:szCs w:val="18"/>
              </w:rPr>
              <w:t>(includes discount of</w:t>
            </w:r>
            <w:r>
              <w:rPr>
                <w:szCs w:val="18"/>
              </w:rPr>
              <w:t xml:space="preserve"> $</w:t>
            </w:r>
            <w:r>
              <w:rPr>
                <w:szCs w:val="18"/>
                <w:lang w:val="en-GB" w:eastAsia="en-GB"/>
              </w:rPr>
              <w:fldChar w:fldCharType="begin"/>
            </w:r>
            <w:r>
              <w:rPr>
                <w:szCs w:val="18"/>
              </w:rPr>
              <w:instrText> MERGEFIELD TotalDiscountAmount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«TotalDiscountAmount»</w:t>
            </w:r>
            <w:r>
              <w:rPr>
                <w:szCs w:val="18"/>
              </w:rPr>
              <w:fldChar w:fldCharType="end"/>
            </w:r>
            <w:r>
              <w:rPr>
                <w:szCs w:val="18"/>
                <w:lang w:val="en-GB" w:eastAsia="en-GB"/>
              </w:rPr>
              <w:t>)</w:t>
            </w:r>
          </w:p>
        </w:tc>
        <w:tc>
          <w:tcPr>
            <w:tcW w:w="1178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InvoiceSubTotal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«InvoiceSubTotal»</w:t>
            </w:r>
            <w:r>
              <w:rPr>
                <w:szCs w:val="18"/>
              </w:rPr>
              <w:fldChar w:fldCharType="end"/>
            </w:r>
          </w:p>
        </w:tc>
      </w:tr>
      <w:tr>
        <w:trPr/>
        <w:tc>
          <w:tcPr>
            <w:tcW w:w="593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93" w:type="dxa"/>
            <w:tcBorders/>
            <w:shd w:fill="auto" w:val="clea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59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/>
              <w:fldChar w:fldCharType="begin"/>
            </w:r>
            <w:r>
              <w:rPr/>
              <w:instrText> MERGEFIELD TableStart:TaxSubTotal </w:instrText>
            </w:r>
            <w:r>
              <w:rPr/>
              <w:fldChar w:fldCharType="separate"/>
            </w:r>
            <w:r>
              <w:rPr/>
              <w:t>«TableStart:TaxSubTotal»</w:t>
            </w:r>
            <w:r>
              <w:rPr/>
              <w:fldChar w:fldCharType="end"/>
            </w:r>
            <w:r>
              <w:rPr>
                <w:szCs w:val="18"/>
                <w:lang w:val="en-GB" w:eastAsia="en-GB"/>
              </w:rPr>
              <w:t xml:space="preserve">Total </w:t>
            </w:r>
            <w:r>
              <w:rPr/>
              <w:fldChar w:fldCharType="begin"/>
            </w:r>
            <w:r>
              <w:rPr/>
              <w:instrText> MERGEFIELD TaxCode </w:instrText>
            </w:r>
            <w:r>
              <w:rPr/>
              <w:fldChar w:fldCharType="separate"/>
            </w:r>
            <w:r>
              <w:rPr/>
              <w:t>«TaxCode»</w:t>
            </w:r>
            <w:r>
              <w:rPr/>
              <w:fldChar w:fldCharType="end"/>
            </w:r>
          </w:p>
        </w:tc>
        <w:tc>
          <w:tcPr>
            <w:tcW w:w="1178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TaxTotal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«TaxTotal»</w:t>
            </w:r>
            <w:r>
              <w:rPr>
                <w:szCs w:val="18"/>
              </w:rPr>
              <w:fldChar w:fldCharType="end"/>
            </w:r>
            <w:r>
              <w:rPr/>
              <w:fldChar w:fldCharType="begin"/>
            </w:r>
            <w:r>
              <w:rPr/>
              <w:instrText> MERGEFIELD TableEnd:TaxSubTotal </w:instrText>
            </w:r>
            <w:r>
              <w:rPr/>
              <w:fldChar w:fldCharType="separate"/>
            </w:r>
            <w:r>
              <w:rPr/>
              <w:t>«TableEnd:TaxSubTotal»</w:t>
            </w:r>
            <w:r>
              <w:rPr/>
              <w:fldChar w:fldCharType="end"/>
            </w:r>
          </w:p>
        </w:tc>
      </w:tr>
      <w:tr>
        <w:trPr/>
        <w:tc>
          <w:tcPr>
            <w:tcW w:w="593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93" w:type="dxa"/>
            <w:tcBorders/>
            <w:shd w:fill="auto" w:val="clea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  <w:tc>
          <w:tcPr>
            <w:tcW w:w="359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>
                <w:b/>
                <w:szCs w:val="18"/>
              </w:rPr>
              <w:t xml:space="preserve">TOTAL </w:t>
            </w:r>
            <w:r>
              <w:rPr/>
              <w:fldChar w:fldCharType="begin"/>
            </w:r>
            <w:r>
              <w:rPr/>
              <w:instrText> MERGEFIELD InvoiceCurrency </w:instrText>
            </w:r>
            <w:r>
              <w:rPr/>
              <w:fldChar w:fldCharType="separate"/>
            </w:r>
            <w:r>
              <w:rPr/>
              <w:t>«InvoiceCurrency»</w:t>
            </w:r>
            <w:r>
              <w:rPr/>
              <w:fldChar w:fldCharType="end"/>
            </w:r>
          </w:p>
        </w:tc>
        <w:tc>
          <w:tcPr>
            <w:tcW w:w="1178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InvoiceAmountDue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«InvoiceAmountDue»</w:t>
            </w:r>
            <w:r>
              <w:rPr>
                <w:szCs w:val="18"/>
              </w:rPr>
              <w:fldChar w:fldCharType="end"/>
            </w:r>
          </w:p>
        </w:tc>
      </w:tr>
      <w:tr>
        <w:trPr/>
        <w:tc>
          <w:tcPr>
            <w:tcW w:w="593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93" w:type="dxa"/>
            <w:tcBorders/>
            <w:shd w:fill="auto" w:val="clea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  <w:tc>
          <w:tcPr>
            <w:tcW w:w="359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  <w:tc>
          <w:tcPr>
            <w:tcW w:w="1178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/>
              <w:snapToGrid w:val="false"/>
              <w:spacing w:lineRule="auto" w:line="240" w:before="0" w:after="0"/>
              <w:jc w:val="right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w:t>Terms</w:t>
      </w:r>
    </w:p>
    <w:tbl>
      <w:tblPr>
        <w:tblW w:w="4900" w:type="pct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584"/>
      </w:tblGrid>
      <w:tr>
        <w:trPr>
          <w:tblHeader w:val="true"/>
          <w:trHeight w:val="113" w:hRule="exact"/>
        </w:trPr>
        <w:tc>
          <w:tcPr>
            <w:tcW w:w="10584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Quote Valid for 7 Business Days. In the Event stock is unavailable from our supplier due to EOL (End of Line) a substitute product of Equal Value will be used. If the Product is no more than 15% greater in Value than the original purchase price, CYW will absorb the costs as a gesture of good will to our customers for any inconvenience. In the event the substitute product is 15% greater than the Value of the original, Product the customer will be advised prior to commencement of ordering.</w:t>
        <w:br/>
        <w:br/>
        <w:t xml:space="preserve">All quotes require a 20% deposit. Hardware over the Value of $1,500 requires a 50% deposit before ordering. </w:t>
      </w:r>
    </w:p>
    <w:p>
      <w:pPr>
        <w:pStyle w:val="Normal"/>
        <w:rPr/>
      </w:pPr>
      <w:r>
        <w:rPr/>
        <w:t xml:space="preserve">All Hardware remains the Property of Compute Your World until the final Invoice paid in full within 14 Days.  All goods over the value of $1,000 are listed on the Personal Property Securities Register (PPSR) and released on final payment. </w:t>
      </w:r>
    </w:p>
    <w:p>
      <w:pPr>
        <w:pStyle w:val="Normal"/>
        <w:rPr/>
      </w:pPr>
      <w:r>
        <w:rPr/>
        <w:t>In the event of failure to pay the invoice after 30 Days, Compute Your World reserves the rights to charge account administration fees to the Value of $60 per month plus 13% Interest on the total amount outstanding monthly.  Additional fees and charges set out by Debt Collection Agencies or Civil Legal Action may be applied to recover the money/ies outstanding.</w:t>
      </w:r>
    </w:p>
    <w:p>
      <w:pPr>
        <w:pStyle w:val="NoSpacing"/>
        <w:bidi w:val="0"/>
        <w:jc w:val="left"/>
        <w:rPr>
          <w:lang w:val="en-GB" w:eastAsia="en-GB"/>
        </w:rPr>
      </w:pPr>
      <w:r>
        <w:rPr>
          <w:lang w:val="en-GB" w:eastAsia="en-GB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720" w:right="720" w:header="709" w:top="765" w:footer="369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200"/>
      <w:rPr>
        <w:sz w:val="14"/>
        <w:szCs w:val="14"/>
      </w:rPr>
    </w:pPr>
    <w:r>
      <w:rPr/>
      <w:fldChar w:fldCharType="begin"/>
    </w:r>
    <w:r>
      <w:rPr/>
      <w:instrText> MERGEFIELD RegisteredOffice </w:instrText>
    </w:r>
    <w:r>
      <w:rPr/>
      <w:fldChar w:fldCharType="separate"/>
    </w:r>
    <w:r>
      <w:rPr/>
      <w:t>«RegisteredOffice»</w:t>
    </w:r>
    <w:r>
      <w:rPr/>
      <w:fldChar w:fldCharType="end"/>
    </w:r>
  </w:p>
  <w:p>
    <w:pPr>
      <w:pStyle w:val="Normal"/>
      <w:spacing w:lineRule="auto" w:line="240" w:before="0" w:after="0"/>
      <w:rPr>
        <w:sz w:val="14"/>
        <w:szCs w:val="14"/>
      </w:rPr>
    </w:pPr>
    <w:r>
      <w:rPr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18"/>
      <w:szCs w:val="22"/>
      <w:lang w:val="en-NZ" w:eastAsia="zh-CN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pplestylespan">
    <w:name w:val="apple-style-span"/>
    <w:basedOn w:val="DefaultParagraphFont"/>
    <w:qFormat/>
    <w:rPr/>
  </w:style>
  <w:style w:type="character" w:styleId="PlaceholderText">
    <w:name w:val="Placeholder Tex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18"/>
      <w:szCs w:val="22"/>
      <w:lang w:val="en-NZ" w:eastAsia="zh-CN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LibreOffice/6.3.6.2$Linux_X86_64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2018-03-14T02:01:00Z</dcterms:created>
  <dc:creator>Daniel.Barratt</dc:creator>
  <dc:description/>
  <dc:language>en-GB</dc:language>
  <cp:lastModifiedBy/>
  <cp:lastPrinted>1995-11-21T17:41:00Z</cp:lastPrinted>
  <dcterms:modified xsi:type="dcterms:W3CDTF">2020-07-25T04:37:40Z</dcterms:modified>
  <cp:revision>5</cp:revision>
  <dc:subject/>
  <dc:title/>
</cp:coreProperties>
</file>