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clear" w:pos="4320"/>
          <w:tab w:val="clear" w:pos="8640"/>
        </w:tabs>
      </w:pPr>
    </w:p>
    <w:tbl>
      <w:tblPr>
        <w:tblStyle w:val="7"/>
        <w:tblW w:w="864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62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0" w:type="dxa"/>
            <w:gridSpan w:val="2"/>
            <w:vAlign w:val="top"/>
          </w:tcPr>
          <w:p>
            <w:pPr>
              <w:rPr>
                <w:lang w:val="en-IN"/>
              </w:rPr>
            </w:pPr>
            <w:r>
              <w:rPr>
                <w:b/>
              </w:rPr>
              <w:t>Use Case ID:</w:t>
            </w:r>
            <w:r>
              <w:t xml:space="preserve"> </w:t>
            </w:r>
            <w:r>
              <w:rPr>
                <w:lang w:val="en-IN"/>
              </w:rPr>
              <w:t>5</w:t>
            </w:r>
          </w:p>
          <w:p/>
        </w:tc>
        <w:tc>
          <w:tcPr>
            <w:tcW w:w="4500" w:type="dxa"/>
            <w:vAlign w:val="top"/>
          </w:tcPr>
          <w:p>
            <w:pPr>
              <w:rPr>
                <w:lang w:val="en-IN"/>
              </w:rPr>
            </w:pPr>
            <w:r>
              <w:rPr>
                <w:b/>
              </w:rPr>
              <w:t>Use Case Name</w:t>
            </w:r>
            <w:r>
              <w:t>:</w:t>
            </w:r>
            <w:r>
              <w:rPr>
                <w:i/>
              </w:rPr>
              <w:t xml:space="preserve"> </w:t>
            </w:r>
            <w:r>
              <w:rPr>
                <w:i/>
                <w:lang w:val="en-IN"/>
              </w:rPr>
              <w:t>Application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Description</w:t>
            </w:r>
          </w:p>
          <w:p/>
          <w:p/>
        </w:tc>
        <w:tc>
          <w:tcPr>
            <w:tcW w:w="6120" w:type="dxa"/>
            <w:gridSpan w:val="2"/>
            <w:vAlign w:val="top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Each student can apply for a task under a project displayed in his/her feed according to his/her skills to work on the task, the task can be payable or non-payable.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pStyle w:val="2"/>
              <w:rPr>
                <w:bCs w:val="0"/>
              </w:rPr>
            </w:pPr>
            <w:r>
              <w:rPr>
                <w:bCs w:val="0"/>
              </w:rPr>
              <w:t>Actor</w:t>
            </w:r>
          </w:p>
        </w:tc>
        <w:tc>
          <w:tcPr>
            <w:tcW w:w="6120" w:type="dxa"/>
            <w:gridSpan w:val="2"/>
            <w:vAlign w:val="top"/>
          </w:tcPr>
          <w:p>
            <w:pPr>
              <w:pStyle w:val="3"/>
              <w:rPr>
                <w:lang w:val="en-IN"/>
              </w:rPr>
            </w:pPr>
            <w:r>
              <w:rPr>
                <w:lang w:val="en-IN"/>
              </w:rPr>
              <w:t>Student(Type of  User)</w:t>
            </w:r>
          </w:p>
          <w:p>
            <w:pPr>
              <w:pStyle w:val="3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Preconditions</w:t>
            </w:r>
          </w:p>
        </w:tc>
        <w:tc>
          <w:tcPr>
            <w:tcW w:w="6120" w:type="dxa"/>
            <w:gridSpan w:val="2"/>
            <w:vAlign w:val="top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Student must have the required skills to apply for a task.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Post conditions</w:t>
            </w:r>
          </w:p>
        </w:tc>
        <w:tc>
          <w:tcPr>
            <w:tcW w:w="6120" w:type="dxa"/>
            <w:gridSpan w:val="2"/>
            <w:vAlign w:val="top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Employer will get notified about all the applications submitted by the students.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Frequency of Use</w:t>
            </w:r>
          </w:p>
        </w:tc>
        <w:tc>
          <w:tcPr>
            <w:tcW w:w="6120" w:type="dxa"/>
            <w:gridSpan w:val="2"/>
            <w:vAlign w:val="top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N times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Normal Course of Events</w:t>
            </w:r>
          </w:p>
        </w:tc>
        <w:tc>
          <w:tcPr>
            <w:tcW w:w="6120" w:type="dxa"/>
            <w:gridSpan w:val="2"/>
            <w:vAlign w:val="top"/>
          </w:tcPr>
          <w:p>
            <w:pPr>
              <w:rPr>
                <w:i/>
                <w:lang w:val="en-IN"/>
              </w:rPr>
            </w:pPr>
            <w:r>
              <w:rPr>
                <w:i/>
                <w:lang w:val="en-IN"/>
              </w:rPr>
              <w:t>Display</w:t>
            </w:r>
            <w:r>
              <w:rPr>
                <w:i/>
              </w:rPr>
              <w:t xml:space="preserve">: </w:t>
            </w:r>
            <w:r>
              <w:rPr>
                <w:i/>
                <w:lang w:val="en-IN"/>
              </w:rPr>
              <w:t>Student will be shown the task on their feeds according to their skills.</w:t>
            </w:r>
          </w:p>
          <w:p>
            <w:pPr>
              <w:rPr>
                <w:lang w:val="en-IN"/>
              </w:rPr>
            </w:pPr>
            <w:r>
              <w:rPr>
                <w:i/>
                <w:lang w:val="en-IN"/>
              </w:rPr>
              <w:t xml:space="preserve">Explore: Student can explicitly search a task. </w:t>
            </w:r>
          </w:p>
          <w:p>
            <w:r>
              <w:t>System response: Data items from database will be fetche</w:t>
            </w:r>
            <w:r>
              <w:rPr>
                <w:lang w:val="en-IN"/>
              </w:rPr>
              <w:t>d</w:t>
            </w:r>
            <w:r>
              <w:t xml:space="preserve">. </w:t>
            </w:r>
          </w:p>
          <w:p>
            <w:pPr>
              <w:rPr>
                <w:lang w:val="en-IN"/>
              </w:rPr>
            </w:pPr>
            <w:r>
              <w:rPr>
                <w:i/>
              </w:rPr>
              <w:t>A</w:t>
            </w:r>
            <w:r>
              <w:rPr>
                <w:i/>
                <w:lang w:val="en-IN"/>
              </w:rPr>
              <w:t>pply on a task</w:t>
            </w:r>
            <w:r>
              <w:rPr>
                <w:i/>
              </w:rPr>
              <w:t xml:space="preserve">: </w:t>
            </w:r>
            <w:r>
              <w:rPr>
                <w:i/>
                <w:lang w:val="en-IN"/>
              </w:rPr>
              <w:t>Student</w:t>
            </w:r>
            <w:r>
              <w:t xml:space="preserve"> clicks on ‘A</w:t>
            </w:r>
            <w:r>
              <w:rPr>
                <w:lang w:val="en-IN"/>
              </w:rPr>
              <w:t>pply</w:t>
            </w:r>
            <w:r>
              <w:t xml:space="preserve">’ button on the </w:t>
            </w:r>
            <w:r>
              <w:rPr>
                <w:lang w:val="en-IN"/>
              </w:rPr>
              <w:t>task</w:t>
            </w:r>
            <w:r>
              <w:t xml:space="preserve"> page </w:t>
            </w:r>
            <w:r>
              <w:rPr>
                <w:lang w:val="en-IN"/>
              </w:rPr>
              <w:t>a</w:t>
            </w:r>
            <w:r>
              <w:t xml:space="preserve">nd that </w:t>
            </w:r>
            <w:r>
              <w:rPr>
                <w:lang w:val="en-IN"/>
              </w:rPr>
              <w:t>if they have required skills, employee will get notified about the application</w:t>
            </w:r>
            <w:r>
              <w:t>.</w:t>
            </w:r>
          </w:p>
          <w:p>
            <w:r>
              <w:t>System response:</w:t>
            </w:r>
            <w:r>
              <w:rPr>
                <w:lang w:val="en-IN"/>
              </w:rPr>
              <w:t xml:space="preserve"> Notification and application</w:t>
            </w:r>
            <w:r>
              <w:t xml:space="preserve"> table will be updated. 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Alternative Courses</w:t>
            </w:r>
          </w:p>
        </w:tc>
        <w:tc>
          <w:tcPr>
            <w:tcW w:w="6120" w:type="dxa"/>
            <w:gridSpan w:val="2"/>
            <w:vAlign w:val="top"/>
          </w:tcPr>
          <w:p>
            <w:r>
              <w:t>None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Exceptions</w:t>
            </w:r>
          </w:p>
          <w:p/>
        </w:tc>
        <w:tc>
          <w:tcPr>
            <w:tcW w:w="6120" w:type="dxa"/>
            <w:gridSpan w:val="2"/>
            <w:vAlign w:val="top"/>
          </w:tcPr>
          <w:p>
            <w:r>
              <w:t>Unanticipated reason: Error message for inconvenience caused.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Special Requirements</w:t>
            </w:r>
          </w:p>
        </w:tc>
        <w:tc>
          <w:tcPr>
            <w:tcW w:w="6120" w:type="dxa"/>
            <w:gridSpan w:val="2"/>
            <w:vAlign w:val="top"/>
          </w:tcPr>
          <w:p>
            <w:r>
              <w:t>None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Assumptions</w:t>
            </w:r>
          </w:p>
        </w:tc>
        <w:tc>
          <w:tcPr>
            <w:tcW w:w="6120" w:type="dxa"/>
            <w:gridSpan w:val="2"/>
            <w:vAlign w:val="top"/>
          </w:tcPr>
          <w:p>
            <w:pPr>
              <w:pStyle w:val="3"/>
              <w:rPr>
                <w:i w:val="0"/>
              </w:rPr>
            </w:pPr>
            <w:r>
              <w:rPr>
                <w:i w:val="0"/>
              </w:rPr>
              <w:t>User is successfully logged in.</w:t>
            </w:r>
          </w:p>
          <w:p>
            <w:pPr>
              <w:pStyle w:val="3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Test Plan Outline</w:t>
            </w:r>
          </w:p>
        </w:tc>
        <w:tc>
          <w:tcPr>
            <w:tcW w:w="6120" w:type="dxa"/>
            <w:gridSpan w:val="2"/>
            <w:vAlign w:val="top"/>
          </w:tcPr>
          <w:p>
            <w:pPr>
              <w:pStyle w:val="3"/>
              <w:rPr>
                <w:i w:val="0"/>
              </w:rPr>
            </w:pPr>
            <w:r>
              <w:rPr>
                <w:i w:val="0"/>
              </w:rPr>
              <w:t xml:space="preserve">If </w:t>
            </w:r>
            <w:r>
              <w:rPr>
                <w:i w:val="0"/>
                <w:lang w:val="en-IN"/>
              </w:rPr>
              <w:t>a student is deleted from the data then its corresponding data from application and notification table will be deleted</w:t>
            </w:r>
            <w:r>
              <w:rPr>
                <w:i w:val="0"/>
              </w:rPr>
              <w:t>.</w:t>
            </w:r>
          </w:p>
          <w:p>
            <w:pPr>
              <w:pStyle w:val="3"/>
              <w:rPr>
                <w:i w:val="0"/>
              </w:rPr>
            </w:pPr>
            <w:r>
              <w:rPr>
                <w:i w:val="0"/>
              </w:rPr>
              <w:t xml:space="preserve">Try to </w:t>
            </w:r>
            <w:r>
              <w:rPr>
                <w:i w:val="0"/>
                <w:lang w:val="en-IN"/>
              </w:rPr>
              <w:t>apply and go offline and come online again to see if application gets submitted and notification is sent</w:t>
            </w:r>
            <w:r>
              <w:rPr>
                <w:i w:val="0"/>
              </w:rPr>
              <w:t>.</w:t>
            </w:r>
          </w:p>
          <w:p>
            <w:pPr>
              <w:pStyle w:val="3"/>
              <w:rPr>
                <w:i w:val="0"/>
                <w:lang w:val="en-IN"/>
              </w:rPr>
            </w:pPr>
            <w:r>
              <w:rPr>
                <w:i w:val="0"/>
              </w:rPr>
              <w:t xml:space="preserve">Once an </w:t>
            </w:r>
            <w:r>
              <w:rPr>
                <w:i w:val="0"/>
                <w:lang w:val="en-IN"/>
              </w:rPr>
              <w:t>task has been assigned it should not get displayed to other students.</w:t>
            </w:r>
          </w:p>
          <w:p>
            <w:pPr>
              <w:pStyle w:val="3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Notes and Issues</w:t>
            </w:r>
          </w:p>
        </w:tc>
        <w:tc>
          <w:tcPr>
            <w:tcW w:w="6120" w:type="dxa"/>
            <w:gridSpan w:val="2"/>
            <w:vAlign w:val="top"/>
          </w:tcPr>
          <w:p>
            <w:pPr>
              <w:rPr>
                <w:lang w:val="en-IN"/>
              </w:rPr>
            </w:pPr>
            <w:r>
              <w:t>Ho</w:t>
            </w:r>
            <w:r>
              <w:rPr>
                <w:lang w:val="en-IN"/>
              </w:rPr>
              <w:t>w to re-submit an application if a student applies but internet connectivity is poor or he is not online, and same is the for notification.</w:t>
            </w:r>
          </w:p>
          <w:p/>
        </w:tc>
      </w:tr>
    </w:tbl>
    <w:p>
      <w:pPr>
        <w:pStyle w:val="5"/>
        <w:tabs>
          <w:tab w:val="clear" w:pos="4320"/>
          <w:tab w:val="clear" w:pos="8640"/>
        </w:tabs>
      </w:pPr>
    </w:p>
    <w:p/>
    <w:sectPr>
      <w:headerReference r:id="rId3" w:type="default"/>
      <w:footerReference r:id="rId4" w:type="default"/>
      <w:pgSz w:w="11909" w:h="16834"/>
      <w:pgMar w:top="1440" w:right="1829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1"/>
      </w:pBdr>
      <w:tabs>
        <w:tab w:val="right" w:pos="9000"/>
        <w:tab w:val="clear" w:pos="8640"/>
      </w:tabs>
    </w:pPr>
  </w:p>
  <w:p>
    <w:pPr>
      <w:pStyle w:val="4"/>
      <w:tabs>
        <w:tab w:val="clear" w:pos="4320"/>
        <w:tab w:val="clear" w:pos="8640"/>
      </w:tabs>
      <w:rPr>
        <w:i/>
        <w:iCs/>
        <w:sz w:val="20"/>
      </w:rPr>
    </w:pPr>
    <w:r>
      <w:rPr>
        <w:i/>
        <w:iCs/>
        <w:sz w:val="20"/>
      </w:rPr>
      <w:t xml:space="preserve">Page </w:t>
    </w:r>
    <w:r>
      <w:rPr>
        <w:i/>
        <w:iCs/>
        <w:sz w:val="20"/>
      </w:rPr>
      <w:fldChar w:fldCharType="begin"/>
    </w:r>
    <w:r>
      <w:rPr>
        <w:i/>
        <w:iCs/>
        <w:sz w:val="20"/>
      </w:rPr>
      <w:instrText xml:space="preserve"> PAGE </w:instrText>
    </w:r>
    <w:r>
      <w:rPr>
        <w:i/>
        <w:iCs/>
        <w:sz w:val="20"/>
      </w:rPr>
      <w:fldChar w:fldCharType="separate"/>
    </w:r>
    <w:r>
      <w:rPr>
        <w:i/>
        <w:iCs/>
        <w:sz w:val="20"/>
      </w:rPr>
      <w:t>1</w:t>
    </w:r>
    <w:r>
      <w:rPr>
        <w:i/>
        <w:iCs/>
        <w:sz w:val="20"/>
      </w:rPr>
      <w:fldChar w:fldCharType="end"/>
    </w:r>
    <w:r>
      <w:rPr>
        <w:i/>
        <w:iCs/>
        <w:sz w:val="20"/>
      </w:rPr>
      <w:t xml:space="preserve"> of </w:t>
    </w:r>
    <w:r>
      <w:rPr>
        <w:i/>
        <w:iCs/>
        <w:sz w:val="20"/>
      </w:rPr>
      <w:fldChar w:fldCharType="begin"/>
    </w:r>
    <w:r>
      <w:rPr>
        <w:i/>
        <w:iCs/>
        <w:sz w:val="20"/>
      </w:rPr>
      <w:instrText xml:space="preserve"> NUMPAGES </w:instrText>
    </w:r>
    <w:r>
      <w:rPr>
        <w:i/>
        <w:iCs/>
        <w:sz w:val="20"/>
      </w:rPr>
      <w:fldChar w:fldCharType="separate"/>
    </w:r>
    <w:r>
      <w:rPr>
        <w:i/>
        <w:iCs/>
        <w:sz w:val="20"/>
      </w:rPr>
      <w:t>1</w:t>
    </w:r>
    <w:r>
      <w:rPr>
        <w:i/>
        <w:iCs/>
        <w:sz w:val="20"/>
      </w:rPr>
      <w:fldChar w:fldCharType="end"/>
    </w:r>
    <w:r>
      <w:rPr>
        <w:b/>
        <w:bCs/>
        <w:sz w:val="16"/>
      </w:rPr>
      <w:tab/>
    </w:r>
    <w:r>
      <w:rPr>
        <w:b/>
        <w:bCs/>
        <w:sz w:val="16"/>
      </w:rPr>
      <w:tab/>
    </w:r>
    <w:r>
      <w:rPr>
        <w:b/>
        <w:bCs/>
        <w:sz w:val="16"/>
      </w:rPr>
      <w:tab/>
    </w:r>
    <w:r>
      <w:rPr>
        <w:b/>
        <w:bCs/>
        <w:sz w:val="16"/>
      </w:rPr>
      <w:tab/>
    </w:r>
    <w:r>
      <w:rPr>
        <w:b/>
        <w:bCs/>
        <w:sz w:val="16"/>
      </w:rPr>
      <w:tab/>
    </w:r>
    <w:r>
      <w:rPr>
        <w:b/>
        <w:bCs/>
        <w:sz w:val="16"/>
      </w:rPr>
      <w:tab/>
    </w:r>
    <w:r>
      <w:rPr>
        <w:b/>
        <w:bCs/>
        <w:sz w:val="16"/>
      </w:rPr>
      <w:tab/>
    </w:r>
    <w:r>
      <w:rPr>
        <w:b/>
        <w:bCs/>
        <w:sz w:val="16"/>
      </w:rPr>
      <w:t xml:space="preserve">                Modified On : &lt;1</w:t>
    </w:r>
    <w:r>
      <w:rPr>
        <w:b/>
        <w:bCs/>
        <w:sz w:val="16"/>
        <w:lang w:val="en-IN"/>
      </w:rPr>
      <w:t>4</w:t>
    </w:r>
    <w:r>
      <w:rPr>
        <w:b/>
        <w:bCs/>
        <w:sz w:val="16"/>
      </w:rPr>
      <w:t>-09-2018&gt;</w:t>
    </w:r>
  </w:p>
  <w:p>
    <w:pPr>
      <w:pStyle w:val="4"/>
      <w:tabs>
        <w:tab w:val="right" w:pos="9000"/>
        <w:tab w:val="clear" w:pos="8640"/>
      </w:tabs>
      <w:jc w:val="center"/>
      <w:rPr>
        <w:sz w:val="20"/>
      </w:rPr>
    </w:pPr>
    <w:r>
      <w:rPr>
        <w:i/>
        <w:iCs/>
        <w:sz w:val="20"/>
      </w:rPr>
      <w:t>Confidential to Company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rPr>
        <w:i/>
        <w:iCs/>
        <w:sz w:val="20"/>
      </w:rPr>
    </w:pPr>
    <w:r>
      <w:tab/>
    </w:r>
    <w:r>
      <w:tab/>
    </w:r>
    <w:r>
      <w:rPr>
        <w:b/>
        <w:bCs/>
        <w:sz w:val="22"/>
      </w:rPr>
      <w:t>Detailed Use Case</w:t>
    </w:r>
    <w:r>
      <w:rPr>
        <w:i/>
        <w:iCs/>
        <w:sz w:val="20"/>
      </w:rPr>
      <w:tab/>
    </w:r>
    <w:r>
      <w:rPr>
        <w:i/>
        <w:iCs/>
        <w:sz w:val="20"/>
      </w:rPr>
      <w:tab/>
    </w:r>
  </w:p>
  <w:p>
    <w:pPr>
      <w:pStyle w:val="5"/>
      <w:pBdr>
        <w:bottom w:val="single" w:color="auto" w:sz="4" w:space="1"/>
      </w:pBdr>
      <w:rPr>
        <w:i/>
        <w:iCs/>
        <w:sz w:val="20"/>
      </w:rPr>
    </w:pPr>
    <w:r>
      <w:rPr>
        <w:i/>
        <w:iCs/>
        <w:sz w:val="20"/>
      </w:rPr>
      <w:tab/>
    </w:r>
    <w:r>
      <w:rPr>
        <w:i/>
        <w:iCs/>
        <w:sz w:val="20"/>
      </w:rPr>
      <w:tab/>
    </w:r>
    <w:r>
      <w:rPr>
        <w:i/>
        <w:iCs/>
        <w:sz w:val="20"/>
      </w:rPr>
      <w:t>&lt;</w:t>
    </w:r>
    <w:r>
      <w:rPr>
        <w:i/>
        <w:iCs/>
        <w:sz w:val="20"/>
        <w:lang w:val="en-IN"/>
      </w:rPr>
      <w:t>Freelancing Portal</w:t>
    </w:r>
    <w:r>
      <w:rPr>
        <w:i/>
        <w:iCs/>
        <w:sz w:val="20"/>
      </w:rPr>
      <w:t>&gt;</w:t>
    </w:r>
  </w:p>
  <w:p>
    <w:pPr>
      <w:pStyle w:val="5"/>
      <w:tabs>
        <w:tab w:val="right" w:pos="9000"/>
        <w:tab w:val="clear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B615A"/>
    <w:rsid w:val="07AB615A"/>
    <w:rsid w:val="365E1FAF"/>
    <w:rsid w:val="51683326"/>
    <w:rsid w:val="649B2082"/>
    <w:rsid w:val="729C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5"/>
    <w:basedOn w:val="1"/>
    <w:next w:val="1"/>
    <w:qFormat/>
    <w:uiPriority w:val="0"/>
    <w:pPr>
      <w:keepNext/>
      <w:jc w:val="both"/>
      <w:outlineLvl w:val="4"/>
    </w:pPr>
    <w:rPr>
      <w:b/>
      <w:bCs/>
      <w:sz w:val="2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jc w:val="both"/>
    </w:pPr>
    <w:rPr>
      <w:i/>
      <w:sz w:val="22"/>
    </w:rPr>
  </w:style>
  <w:style w:type="paragraph" w:styleId="4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2018-09-14T03:53:00Z</dcterms:created>
  <dc:creator>Aakash</dc:creator>
  <cp:lastModifiedBy>Aakash</cp:lastModifiedBy>
  <dcterms:modified xsi:type="dcterms:W3CDTF">2018-09-14T05:08:16Z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