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8.999999999998" w:type="dxa"/>
        <w:jc w:val="left"/>
        <w:tblInd w:w="-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395"/>
        <w:gridCol w:w="3180"/>
        <w:gridCol w:w="1028"/>
        <w:gridCol w:w="1163"/>
        <w:gridCol w:w="1163"/>
        <w:tblGridChange w:id="0">
          <w:tblGrid>
            <w:gridCol w:w="1395"/>
            <w:gridCol w:w="3180"/>
            <w:gridCol w:w="1028"/>
            <w:gridCol w:w="1163"/>
            <w:gridCol w:w="116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4"/>
                <w:szCs w:val="24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4"/>
                <w:szCs w:val="24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4"/>
                <w:szCs w:val="24"/>
                <w:rtl w:val="0"/>
              </w:rPr>
              <w:t xml:space="preserve">Per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4"/>
                <w:szCs w:val="24"/>
                <w:rtl w:val="0"/>
              </w:rPr>
              <w:t xml:space="preserve">Total 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jc w:val="center"/>
              <w:rPr>
                <w:rFonts w:ascii="SimSun" w:cs="SimSun" w:eastAsia="SimSun" w:hAnsi="SimSu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4"/>
                <w:szCs w:val="24"/>
                <w:rtl w:val="0"/>
              </w:rPr>
              <w:t xml:space="preserve">Points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Controller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180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Ultrasonic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1–2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60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IR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LDR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Temperature Sensor (DHT11)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Gas Sensor (MQ-2)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0–1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Soil Moisture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0–1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85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Sensors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PIR Motion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0–1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Servo 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Stepper motor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ULN 2003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DC 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Fonts w:ascii="SimSun" w:cs="SimSun" w:eastAsia="SimSun" w:hAnsi="SimSun"/>
                <w:b w:val="0"/>
                <w:bCs w:val="0"/>
                <w:sz w:val="24"/>
                <w:szCs w:val="24"/>
                <w:rtl w:val="0"/>
              </w:rPr>
              <w:t xml:space="preserve">Motor Driver (L298N)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0-1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Relay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95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Actuators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Buzzer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Indicators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LED (assorted)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Indicators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RGB 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7-Segment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LCD (16x2)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0–1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Push Buttons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35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Potentiometer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90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Breadboard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Jumper Wires (set) all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 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Resistor 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90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USB Cable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Adapter 12V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jc w:val="left"/>
              <w:rPr/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70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Adapter 5V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 JACK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35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Single stand wire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 mtr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Miscellaneous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Foam 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5mm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Miscellaneous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Cutter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Miscellaneous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Cardboard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jc w:val="left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</w:t>
        <w:tab/>
      </w:r>
    </w:p>
    <w:sectPr>
      <w:pgSz w:h="16838" w:w="11906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SimSu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Pjwe1ewg5dGi/vOcgm1u4THrpw==">CgMxLjA4AHIhMWsyVHMxYjdWRXkyZEwybXZFWGlEeXhEZTRHZnV5bzNX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0B4EB64CBFD04CBF9DF5D78C8C0FFA41_13</vt:lpwstr>
  </property>
</Properties>
</file>