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Write a program to find whether a given year is a leap year or not.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 isLeapYear(year)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((year % 4 === 0 &amp;&amp; year % 100 !== 0) || (year % 400 === 0))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console.log(year + " is a Leap Year");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console.log(year + " is Not a Leap Year");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Example: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isLeapYear(2024);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isLeapYear(2023);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Write a JavaScript program to convert temperatures to and from Celsius,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Fahrenheit.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 Formula : c/5 = (f-32)/9 [ where c = temperature in Celsius and f = temperature 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Fahrenheit 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 Output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60°C is 140 °F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45°F is 7.222222222222222°C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 celsiusToFahrenheit(celsius)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let fahrenheit = (celsius * 9 / 5) + 32;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console.log(celsius + "°C is " + fahrenheit + "°F");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 fahrenheitToCelsius(fahrenheit)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let celsius = (fahrenheit - 32) * 5 / 9;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console.log(fahrenheit + "°F is " + celsius + "°C");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Example: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celsiusToFahrenheit(60);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fahrenheitToCelsius(45);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Write a program to find the factorial of a number.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function factorial(n)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(n &lt; 0)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console.log("Factorial is not defined for negative numbers.");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let result =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 (let i = 1; i &lt;= n;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result *= i;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console.log("Factorial of " + n + " is " + result);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Example: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factorial(5);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factorial(0);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