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6B87"/>
          <w:sz w:val="22"/>
        </w:rPr>
        <w:t>BUSINESS CASE STUDY</w:t>
      </w:r>
    </w:p>
    <w:p>
      <w:pPr>
        <w:pStyle w:val="Title"/>
        <w:jc w:val="center"/>
      </w:pPr>
      <w:r>
        <w:t>Student Management System</w:t>
      </w:r>
    </w:p>
    <w:p>
      <w:pPr>
        <w:jc w:val="center"/>
      </w:pPr>
      <w:r>
        <w:rPr>
          <w:i/>
          <w:color w:val="4B5563"/>
          <w:sz w:val="26"/>
        </w:rPr>
        <w:t>A Python-based mini record management workflow with JSON persistence</w:t>
      </w:r>
    </w:p>
    <w:p>
      <w:pPr>
        <w:jc w:val="center"/>
      </w:pPr>
      <w:r>
        <w:rPr>
          <w:color w:val="6B7280"/>
          <w:sz w:val="20"/>
        </w:rPr>
        <w:t>Portfolio project case study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6F8"/>
          </w:tcPr>
          <w:p>
            <w:pPr>
              <w:jc w:val="left"/>
            </w:pPr>
            <w:r>
              <w:rPr>
                <w:b/>
                <w:color w:val="0F5C70"/>
                <w:sz w:val="26"/>
              </w:rPr>
              <w:t>Executive Summary</w:t>
              <w:br/>
            </w:r>
            <w:r>
              <w:rPr>
                <w:color w:val="1F2937"/>
                <w:sz w:val="21"/>
              </w:rPr>
              <w:t>This project turns a basic student-record requirement into a small, menu-driven information system. The solution uses Python lists and dictionaries for in-memory data management and JSON for persistent storage. It supports the required CRUD operations plus average-mark calculation and a simple command-line menu.</w:t>
            </w:r>
          </w:p>
        </w:tc>
      </w:tr>
    </w:tbl>
    <w:p/>
    <w:p>
      <w:pPr>
        <w:pStyle w:val="Heading1"/>
      </w:pPr>
      <w:r>
        <w:t>1. Business Context</w:t>
      </w:r>
    </w:p>
    <w:p>
      <w:r>
        <w:t>Student records are a simple example of operational data: people need to be added, looked up, updated, removed, and retained for future use. A manual approach makes these actions repetitive and increases the risk of inconsistent records or lost work when a session ends.</w:t>
      </w:r>
    </w:p>
    <w:p>
      <w:r>
        <w:t>This project was designed as a lightweight prototype of that workflow. The aim was not to build a full production application, but to demonstrate how Python can turn a basic record-keeping requirement into a usable process.</w:t>
      </w:r>
    </w:p>
    <w:p>
      <w:pPr>
        <w:pStyle w:val="Heading1"/>
      </w:pPr>
      <w:r>
        <w:t>2. Problem Statement</w:t>
      </w:r>
    </w:p>
    <w:p>
      <w:r>
        <w:t>The system needed to support seven explicit capabilities:</w:t>
      </w:r>
    </w:p>
    <w:p>
      <w:pPr>
        <w:pStyle w:val="ListBullet"/>
      </w:pPr>
      <w:r>
        <w:t>Add students</w:t>
      </w:r>
    </w:p>
    <w:p>
      <w:pPr>
        <w:pStyle w:val="ListBullet"/>
      </w:pPr>
      <w:r>
        <w:t>Display students</w:t>
      </w:r>
    </w:p>
    <w:p>
      <w:pPr>
        <w:pStyle w:val="ListBullet"/>
      </w:pPr>
      <w:r>
        <w:t>Search students</w:t>
      </w:r>
    </w:p>
    <w:p>
      <w:pPr>
        <w:pStyle w:val="ListBullet"/>
      </w:pPr>
      <w:r>
        <w:t>Update student records</w:t>
      </w:r>
    </w:p>
    <w:p>
      <w:pPr>
        <w:pStyle w:val="ListBullet"/>
      </w:pPr>
      <w:r>
        <w:t>Delete students</w:t>
      </w:r>
    </w:p>
    <w:p>
      <w:pPr>
        <w:pStyle w:val="ListBullet"/>
      </w:pPr>
      <w:r>
        <w:t>Calculate average marks</w:t>
      </w:r>
    </w:p>
    <w:p>
      <w:pPr>
        <w:pStyle w:val="ListBullet"/>
      </w:pPr>
      <w:r>
        <w:t>Save records</w:t>
      </w:r>
    </w:p>
    <w:p>
      <w:r>
        <w:t>The design therefore focuses on data structure, record-level operations, persistence, and a simple user interaction loop rather than adding unnecessary application complexity.</w:t>
      </w:r>
    </w:p>
    <w:p>
      <w:pPr>
        <w:pStyle w:val="Heading1"/>
      </w:pPr>
      <w:r>
        <w:t>3. Solution Overview</w:t>
      </w:r>
    </w:p>
    <w:p>
      <w:r>
        <w:t>The solution uses a list of dictionaries as the core data model. Each dictionary represents one student, while the list represents the complete collection.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7FA"/>
          </w:tcPr>
          <w:p>
            <w:r>
              <w:rPr>
                <w:rFonts w:ascii="Consolas" w:hAnsi="Consolas"/>
                <w:color w:val="222B35"/>
                <w:sz w:val="19"/>
              </w:rPr>
              <w:t>students = [</w:t>
              <w:br/>
              <w:t xml:space="preserve">    {</w:t>
              <w:br/>
              <w:t xml:space="preserve">        "id": 101,</w:t>
              <w:br/>
              <w:t xml:space="preserve">        "name": "Sample Student",</w:t>
              <w:br/>
              <w:t xml:space="preserve">        "age": 21,</w:t>
              <w:br/>
              <w:t xml:space="preserve">        "course": "B.Com",</w:t>
              <w:br/>
              <w:t xml:space="preserve">        "marks": 78</w:t>
              <w:br/>
              <w:t xml:space="preserve">    }</w:t>
              <w:br/>
              <w:t>]</w:t>
            </w:r>
          </w:p>
        </w:tc>
      </w:tr>
    </w:tbl>
    <w:p>
      <w:r>
        <w:t>A separate JSON file provides persistence. When the notebook or kernel is restarted, the saved records can be loaded back into the Python list rather than re-entered manually.</w:t>
      </w:r>
    </w:p>
    <w:p>
      <w:pPr>
        <w:pStyle w:val="Heading1"/>
      </w:pPr>
      <w:r>
        <w:t>4. Functional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55E7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408"/>
            <w:shd w:fill="155E7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Implementation</w:t>
            </w:r>
          </w:p>
        </w:tc>
        <w:tc>
          <w:tcPr>
            <w:tcW w:type="dxa" w:w="3408"/>
            <w:shd w:fill="155E7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Business purpose</w:t>
            </w:r>
          </w:p>
        </w:tc>
      </w:tr>
      <w:tr>
        <w:tc>
          <w:tcPr>
            <w:tcW w:type="dxa" w:w="3408"/>
            <w:vAlign w:val="center"/>
            <w:shd w:fill="EEF6F8"/>
          </w:tcPr>
          <w:p>
            <w:r/>
            <w:r>
              <w:rPr>
                <w:b w:val="0"/>
                <w:color w:val="1F2937"/>
                <w:sz w:val="19"/>
              </w:rPr>
              <w:t>Add students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9"/>
              </w:rPr>
              <w:t>Input + dictionary + append()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9"/>
              </w:rPr>
              <w:t>Creates a new record in the system.</w:t>
            </w:r>
          </w:p>
        </w:tc>
      </w:tr>
      <w:tr>
        <w:tc>
          <w:tcPr>
            <w:tcW w:type="dxa" w:w="3408"/>
            <w:vAlign w:val="center"/>
            <w:shd w:fill="EEF6F8"/>
          </w:tcPr>
          <w:p>
            <w:r/>
            <w:r>
              <w:rPr>
                <w:b w:val="0"/>
                <w:color w:val="1F2937"/>
                <w:sz w:val="19"/>
              </w:rPr>
              <w:t>Display students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9"/>
              </w:rPr>
              <w:t>for loop + dictionary access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9"/>
              </w:rPr>
              <w:t>Makes current records visible to the user.</w:t>
            </w:r>
          </w:p>
        </w:tc>
      </w:tr>
      <w:tr>
        <w:tc>
          <w:tcPr>
            <w:tcW w:type="dxa" w:w="3408"/>
            <w:vAlign w:val="center"/>
            <w:shd w:fill="EEF6F8"/>
          </w:tcPr>
          <w:p>
            <w:r/>
            <w:r>
              <w:rPr>
                <w:b w:val="0"/>
                <w:color w:val="1F2937"/>
                <w:sz w:val="19"/>
              </w:rPr>
              <w:t>Search students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9"/>
              </w:rPr>
              <w:t>ID-based lookup with for + if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9"/>
              </w:rPr>
              <w:t>Finds a specific record quickly.</w:t>
            </w:r>
          </w:p>
        </w:tc>
      </w:tr>
      <w:tr>
        <w:tc>
          <w:tcPr>
            <w:tcW w:type="dxa" w:w="3408"/>
            <w:vAlign w:val="center"/>
            <w:shd w:fill="EEF6F8"/>
          </w:tcPr>
          <w:p>
            <w:r/>
            <w:r>
              <w:rPr>
                <w:b w:val="0"/>
                <w:color w:val="1F2937"/>
                <w:sz w:val="19"/>
              </w:rPr>
              <w:t>Update records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9"/>
              </w:rPr>
              <w:t>Field-level dictionary updates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9"/>
              </w:rPr>
              <w:t>Changes only the selected attribute instead of re-entering the full record.</w:t>
            </w:r>
          </w:p>
        </w:tc>
      </w:tr>
      <w:tr>
        <w:tc>
          <w:tcPr>
            <w:tcW w:type="dxa" w:w="3408"/>
            <w:vAlign w:val="center"/>
            <w:shd w:fill="EEF6F8"/>
          </w:tcPr>
          <w:p>
            <w:r/>
            <w:r>
              <w:rPr>
                <w:b w:val="0"/>
                <w:color w:val="1F2937"/>
                <w:sz w:val="19"/>
              </w:rPr>
              <w:t>Delete students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9"/>
              </w:rPr>
              <w:t>remove() + persistence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9"/>
              </w:rPr>
              <w:t>Removes a selected record while keeping other IDs unchanged.</w:t>
            </w:r>
          </w:p>
        </w:tc>
      </w:tr>
      <w:tr>
        <w:tc>
          <w:tcPr>
            <w:tcW w:type="dxa" w:w="3408"/>
            <w:vAlign w:val="center"/>
            <w:shd w:fill="EEF6F8"/>
          </w:tcPr>
          <w:p>
            <w:r/>
            <w:r>
              <w:rPr>
                <w:b w:val="0"/>
                <w:color w:val="1F2937"/>
                <w:sz w:val="19"/>
              </w:rPr>
              <w:t>Average marks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9"/>
              </w:rPr>
              <w:t>sum-by-loop + len()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9"/>
              </w:rPr>
              <w:t>Produces a simple summary measure from the stored records.</w:t>
            </w:r>
          </w:p>
        </w:tc>
      </w:tr>
      <w:tr>
        <w:tc>
          <w:tcPr>
            <w:tcW w:type="dxa" w:w="3408"/>
            <w:vAlign w:val="center"/>
            <w:shd w:fill="EEF6F8"/>
          </w:tcPr>
          <w:p>
            <w:r/>
            <w:r>
              <w:rPr>
                <w:b w:val="0"/>
                <w:color w:val="1F2937"/>
                <w:sz w:val="19"/>
              </w:rPr>
              <w:t>Save records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9"/>
              </w:rPr>
              <w:t>JSON + file handling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9"/>
              </w:rPr>
              <w:t>Preserves data beyond the active Python session.</w:t>
            </w:r>
          </w:p>
        </w:tc>
      </w:tr>
      <w:tr>
        <w:tc>
          <w:tcPr>
            <w:tcW w:type="dxa" w:w="3408"/>
            <w:vAlign w:val="center"/>
            <w:shd w:fill="EEF6F8"/>
          </w:tcPr>
          <w:p>
            <w:r/>
            <w:r>
              <w:rPr>
                <w:b w:val="0"/>
                <w:color w:val="1F2937"/>
                <w:sz w:val="19"/>
              </w:rPr>
              <w:t>Menu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9"/>
              </w:rPr>
              <w:t>while True + if/elif + break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1F2937"/>
                <w:sz w:val="19"/>
              </w:rPr>
              <w:t>Connects all operations into one user workflow.</w:t>
            </w:r>
          </w:p>
        </w:tc>
      </w:tr>
    </w:tbl>
    <w:p>
      <w:pPr>
        <w:pStyle w:val="Heading1"/>
      </w:pPr>
      <w:r>
        <w:t>5. End-to-End User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EAF6F8"/>
            <w:vAlign w:val="center"/>
          </w:tcPr>
          <w:p>
            <w:r/>
            <w:r>
              <w:rPr>
                <w:b/>
                <w:color w:val="155E75"/>
                <w:sz w:val="17"/>
              </w:rPr>
              <w:t>Start</w:t>
            </w:r>
          </w:p>
        </w:tc>
        <w:tc>
          <w:tcPr>
            <w:tcW w:type="dxa" w:w="1461"/>
            <w:shd w:fill="F7F8FA"/>
            <w:vAlign w:val="center"/>
          </w:tcPr>
          <w:p>
            <w:r/>
            <w:r>
              <w:rPr>
                <w:b w:val="0"/>
                <w:color w:val="155E75"/>
                <w:sz w:val="17"/>
              </w:rPr>
              <w:t>Load JSON</w:t>
            </w:r>
          </w:p>
        </w:tc>
        <w:tc>
          <w:tcPr>
            <w:tcW w:type="dxa" w:w="1461"/>
            <w:shd w:fill="EAF6F8"/>
            <w:vAlign w:val="center"/>
          </w:tcPr>
          <w:p>
            <w:r/>
            <w:r>
              <w:rPr>
                <w:b w:val="0"/>
                <w:color w:val="155E75"/>
                <w:sz w:val="17"/>
              </w:rPr>
              <w:t>Choose action</w:t>
            </w:r>
          </w:p>
        </w:tc>
        <w:tc>
          <w:tcPr>
            <w:tcW w:type="dxa" w:w="1461"/>
            <w:shd w:fill="F7F8FA"/>
            <w:vAlign w:val="center"/>
          </w:tcPr>
          <w:p>
            <w:r/>
            <w:r>
              <w:rPr>
                <w:b w:val="0"/>
                <w:color w:val="155E75"/>
                <w:sz w:val="17"/>
              </w:rPr>
              <w:t>Add / View / Search / Update / Delete</w:t>
            </w:r>
          </w:p>
        </w:tc>
        <w:tc>
          <w:tcPr>
            <w:tcW w:type="dxa" w:w="1461"/>
            <w:shd w:fill="EAF6F8"/>
            <w:vAlign w:val="center"/>
          </w:tcPr>
          <w:p>
            <w:r/>
            <w:r>
              <w:rPr>
                <w:b w:val="0"/>
                <w:color w:val="155E75"/>
                <w:sz w:val="17"/>
              </w:rPr>
              <w:t>Calculate</w:t>
            </w:r>
          </w:p>
        </w:tc>
        <w:tc>
          <w:tcPr>
            <w:tcW w:type="dxa" w:w="1461"/>
            <w:shd w:fill="F7F8FA"/>
            <w:vAlign w:val="center"/>
          </w:tcPr>
          <w:p>
            <w:r/>
            <w:r>
              <w:rPr>
                <w:b w:val="0"/>
                <w:color w:val="155E75"/>
                <w:sz w:val="17"/>
              </w:rPr>
              <w:t>Save changes</w:t>
            </w:r>
          </w:p>
        </w:tc>
        <w:tc>
          <w:tcPr>
            <w:tcW w:type="dxa" w:w="1461"/>
            <w:shd w:fill="EAF6F8"/>
            <w:vAlign w:val="center"/>
          </w:tcPr>
          <w:p>
            <w:r/>
            <w:r>
              <w:rPr>
                <w:b/>
                <w:color w:val="155E75"/>
                <w:sz w:val="17"/>
              </w:rPr>
              <w:t>Exit</w:t>
            </w:r>
          </w:p>
        </w:tc>
      </w:tr>
    </w:tbl>
    <w:p>
      <w:r>
        <w:t>The menu-driven design means the user can perform multiple operations in one session without restarting the program. Data-changing actions call save_records(), while read-only actions simply inspect or calculate from the stored list.</w:t>
      </w:r>
    </w:p>
    <w:p>
      <w:pPr>
        <w:pStyle w:val="Heading1"/>
      </w:pPr>
      <w:r>
        <w:t>6. Data Persistence and Reliability</w:t>
      </w:r>
    </w:p>
    <w:p>
      <w:r>
        <w:t>A key learning point in the project was the difference between temporary Python memory and persistent storage. The students list exists in memory during a live kernel session; the students.json file provides the durable copy.</w:t>
      </w:r>
    </w:p>
    <w:p>
      <w:r>
        <w:t>The workflow was tested by restarting the kernel and loading the saved JSON file. This confirmed that the stored records could be reconstructed after the session was reset.</w:t>
      </w:r>
    </w:p>
    <w:p>
      <w:pPr>
        <w:pStyle w:val="Heading1"/>
      </w:pPr>
      <w:r>
        <w:t>7. Testing Performed</w:t>
      </w:r>
    </w:p>
    <w:p>
      <w:pPr>
        <w:pStyle w:val="ListBullet"/>
      </w:pPr>
      <w:r>
        <w:t>Added multiple student records and confirmed they accumulated in one list.</w:t>
      </w:r>
    </w:p>
    <w:p>
      <w:pPr>
        <w:pStyle w:val="ListBullet"/>
      </w:pPr>
      <w:r>
        <w:t>Displayed the full collection using a loop.</w:t>
      </w:r>
    </w:p>
    <w:p>
      <w:pPr>
        <w:pStyle w:val="ListBullet"/>
      </w:pPr>
      <w:r>
        <w:t>Searched for both existing and non-existing IDs.</w:t>
      </w:r>
    </w:p>
    <w:p>
      <w:pPr>
        <w:pStyle w:val="ListBullet"/>
      </w:pPr>
      <w:r>
        <w:t>Updated individual fields such as marks and name without re-entering the entire record.</w:t>
      </w:r>
    </w:p>
    <w:p>
      <w:pPr>
        <w:pStyle w:val="ListBullet"/>
      </w:pPr>
      <w:r>
        <w:t>Deleted a student and confirmed that remaining student IDs were not automatically renumbered.</w:t>
      </w:r>
    </w:p>
    <w:p>
      <w:pPr>
        <w:pStyle w:val="ListBullet"/>
      </w:pPr>
      <w:r>
        <w:t>Calculated an average mark across the current student collection.</w:t>
      </w:r>
    </w:p>
    <w:p>
      <w:pPr>
        <w:pStyle w:val="ListBullet"/>
      </w:pPr>
      <w:r>
        <w:t>Saved data to JSON and restored it after a kernel restart.</w:t>
      </w:r>
    </w:p>
    <w:p>
      <w:pPr>
        <w:pStyle w:val="ListBullet"/>
      </w:pPr>
      <w:r>
        <w:t>Connected the operations through a repeating menu with an explicit Exit option.</w:t>
      </w:r>
    </w:p>
    <w:p>
      <w:pPr>
        <w:pStyle w:val="Heading1"/>
      </w:pPr>
      <w:r>
        <w:t>8. Business Relevance</w:t>
      </w:r>
    </w:p>
    <w:p>
      <w:r>
        <w:t>Even though this is a learning project, its structure mirrors a common business workflow: maintain a master record, expose controlled operations, preserve data, and provide basic summaries. The project demonstrates the thinking behind CRUD systems and data persistence - concepts that also appear in customer, employee, inventory, and transaction management workflows.</w:t>
      </w:r>
    </w:p>
    <w:p>
      <w:pPr>
        <w:pStyle w:val="Heading1"/>
      </w:pPr>
      <w:r>
        <w:t>9. Skills Demonstrated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4F7FA"/>
            <w:vAlign w:val="center"/>
          </w:tcPr>
          <w:p>
            <w:r/>
            <w:r>
              <w:rPr>
                <w:b/>
                <w:color w:val="155E75"/>
                <w:sz w:val="17"/>
              </w:rPr>
              <w:t>Python input/output</w:t>
            </w:r>
          </w:p>
        </w:tc>
        <w:tc>
          <w:tcPr>
            <w:tcW w:type="dxa" w:w="2556"/>
            <w:shd w:fill="F4F7FA"/>
            <w:vAlign w:val="center"/>
          </w:tcPr>
          <w:p>
            <w:r/>
            <w:r>
              <w:rPr>
                <w:b/>
                <w:color w:val="155E75"/>
                <w:sz w:val="17"/>
              </w:rPr>
              <w:t>Variables and data types</w:t>
            </w:r>
          </w:p>
        </w:tc>
        <w:tc>
          <w:tcPr>
            <w:tcW w:type="dxa" w:w="2556"/>
            <w:shd w:fill="F4F7FA"/>
            <w:vAlign w:val="center"/>
          </w:tcPr>
          <w:p>
            <w:r/>
            <w:r>
              <w:rPr>
                <w:b/>
                <w:color w:val="155E75"/>
                <w:sz w:val="17"/>
              </w:rPr>
              <w:t>Lists and dictionaries</w:t>
            </w:r>
          </w:p>
        </w:tc>
        <w:tc>
          <w:tcPr>
            <w:tcW w:type="dxa" w:w="2556"/>
            <w:shd w:fill="F4F7FA"/>
            <w:vAlign w:val="center"/>
          </w:tcPr>
          <w:p>
            <w:r/>
            <w:r>
              <w:rPr>
                <w:b/>
                <w:color w:val="155E75"/>
                <w:sz w:val="17"/>
              </w:rPr>
              <w:t>Functions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4F7FA"/>
            <w:vAlign w:val="center"/>
          </w:tcPr>
          <w:p>
            <w:r/>
            <w:r>
              <w:rPr>
                <w:b/>
                <w:color w:val="155E75"/>
                <w:sz w:val="17"/>
              </w:rPr>
              <w:t>for / while loops</w:t>
            </w:r>
          </w:p>
        </w:tc>
        <w:tc>
          <w:tcPr>
            <w:tcW w:type="dxa" w:w="2556"/>
            <w:shd w:fill="F4F7FA"/>
            <w:vAlign w:val="center"/>
          </w:tcPr>
          <w:p>
            <w:r/>
            <w:r>
              <w:rPr>
                <w:b/>
                <w:color w:val="155E75"/>
                <w:sz w:val="17"/>
              </w:rPr>
              <w:t>if / elif / else</w:t>
            </w:r>
          </w:p>
        </w:tc>
        <w:tc>
          <w:tcPr>
            <w:tcW w:type="dxa" w:w="2556"/>
            <w:shd w:fill="F4F7FA"/>
            <w:vAlign w:val="center"/>
          </w:tcPr>
          <w:p>
            <w:r/>
            <w:r>
              <w:rPr>
                <w:b/>
                <w:color w:val="155E75"/>
                <w:sz w:val="17"/>
              </w:rPr>
              <w:t>CRUD operations</w:t>
            </w:r>
          </w:p>
        </w:tc>
        <w:tc>
          <w:tcPr>
            <w:tcW w:type="dxa" w:w="2556"/>
            <w:shd w:fill="F4F7FA"/>
            <w:vAlign w:val="center"/>
          </w:tcPr>
          <w:p>
            <w:r/>
            <w:r>
              <w:rPr>
                <w:b/>
                <w:color w:val="155E75"/>
                <w:sz w:val="17"/>
              </w:rPr>
              <w:t>JSON and file handling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4F7FA"/>
            <w:vAlign w:val="center"/>
          </w:tcPr>
          <w:p>
            <w:r/>
            <w:r>
              <w:rPr>
                <w:b/>
                <w:color w:val="155E75"/>
                <w:sz w:val="17"/>
              </w:rPr>
              <w:t>Basic aggregation</w:t>
            </w:r>
          </w:p>
        </w:tc>
        <w:tc>
          <w:tcPr>
            <w:tcW w:type="dxa" w:w="2556"/>
            <w:shd w:fill="F4F7FA"/>
            <w:vAlign w:val="center"/>
          </w:tcPr>
          <w:p>
            <w:r/>
            <w:r>
              <w:rPr>
                <w:b/>
                <w:color w:val="155E75"/>
                <w:sz w:val="17"/>
              </w:rPr>
              <w:t>Menu-driven program design</w:t>
            </w:r>
          </w:p>
        </w:tc>
        <w:tc>
          <w:tcPr>
            <w:tcW w:type="dxa" w:w="2556"/>
            <w:shd w:fill="F4F7FA"/>
            <w:vAlign w:val="center"/>
          </w:tcPr>
          <w:p>
            <w:r/>
            <w:r>
              <w:rPr>
                <w:b/>
                <w:color w:val="155E75"/>
                <w:sz w:val="17"/>
              </w:rPr>
              <w:t>Debugging and indentation</w:t>
            </w:r>
          </w:p>
        </w:tc>
        <w:tc>
          <w:tcPr>
            <w:tcW w:type="dxa" w:w="2556"/>
            <w:shd w:fill="F4F7FA"/>
            <w:vAlign w:val="center"/>
          </w:tcPr>
          <w:p>
            <w:r/>
            <w:r>
              <w:rPr>
                <w:b/>
                <w:color w:val="155E75"/>
                <w:sz w:val="17"/>
              </w:rPr>
              <w:t>Testing edge cases</w:t>
            </w:r>
          </w:p>
        </w:tc>
      </w:tr>
    </w:tbl>
    <w:p/>
    <w:p>
      <w:pPr>
        <w:pStyle w:val="Heading1"/>
      </w:pPr>
      <w:r>
        <w:t>10. Limitations and Next-Step Opportunities</w:t>
      </w:r>
    </w:p>
    <w:p>
      <w:r>
        <w:t>This prototype uses a local JSON file and a command-line interface. It is not a multi-user application, does not include authentication, and does not use a database. Those choices are intentional for a beginner project and keep the scope aligned with the stated requirements.</w:t>
      </w:r>
    </w:p>
    <w:p>
      <w:pPr>
        <w:pStyle w:val="ListBullet"/>
      </w:pPr>
      <w:r>
        <w:t>Input validation for duplicate IDs and invalid marks</w:t>
      </w:r>
    </w:p>
    <w:p>
      <w:pPr>
        <w:pStyle w:val="ListBullet"/>
      </w:pPr>
      <w:r>
        <w:t>CSV / SQLite / relational-database storage</w:t>
      </w:r>
    </w:p>
    <w:p>
      <w:pPr>
        <w:pStyle w:val="ListBullet"/>
      </w:pPr>
      <w:r>
        <w:t>Role-based access for administrators and staff</w:t>
      </w:r>
    </w:p>
    <w:p>
      <w:pPr>
        <w:pStyle w:val="ListBullet"/>
      </w:pPr>
      <w:r>
        <w:t>GUI or web interface</w:t>
      </w:r>
    </w:p>
    <w:p>
      <w:pPr>
        <w:pStyle w:val="ListBullet"/>
      </w:pPr>
      <w:r>
        <w:t>Audit trail for record changes</w:t>
      </w:r>
    </w:p>
    <w:p>
      <w:pPr>
        <w:pStyle w:val="Heading1"/>
      </w:pPr>
      <w:r>
        <w:t>11. Portfolio Takeaway</w:t>
      </w:r>
    </w:p>
    <w:p>
      <w:r>
        <w:t>The strongest story for a portfolio is not simply that Python syntax was used. The project shows a complete mini workflow: define a data model, perform CRUD actions, preserve records, calculate a business metric, test both success and failure cases, and connect everything into one usable interface.</w:t>
      </w:r>
    </w:p>
    <w:p>
      <w:pPr>
        <w:jc w:val="center"/>
      </w:pPr>
      <w:r>
        <w:rPr>
          <w:i/>
          <w:color w:val="6B7280"/>
          <w:sz w:val="18"/>
        </w:rPr>
        <w:t>Prepared as a business-style portfolio case study for the Student Management System project.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