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microservices-architecture-basics"/>
    <w:p>
      <w:pPr>
        <w:pStyle w:val="Heading1"/>
      </w:pPr>
      <w:r>
        <w:t xml:space="preserve">Microservices Architecture Basics</w:t>
      </w:r>
    </w:p>
    <w:bookmarkStart w:id="20" w:name="introduction"/>
    <w:p>
      <w:pPr>
        <w:pStyle w:val="Heading2"/>
      </w:pPr>
      <w:r>
        <w:t xml:space="preserve">Introduction</w:t>
      </w:r>
    </w:p>
    <w:p>
      <w:pPr>
        <w:pStyle w:val="FirstParagraph"/>
      </w:pPr>
      <w:r>
        <w:t xml:space="preserve">In the rapidly evolving landscape of software development, architectural patterns play a crucial role in determining how systems are built, maintained, and scaled. Among these patterns, microservices architecture has emerged as a powerful approach that addresses many of the limitations of traditional monolithic systems. This document aims to provide a comprehensive introduction to microservices architecture, exploring its fundamental concepts, benefits, challenges, and relationship with domain-driven design.</w:t>
      </w:r>
    </w:p>
    <w:p>
      <w:pPr>
        <w:pStyle w:val="BodyText"/>
      </w:pPr>
      <w:r>
        <w:t xml:space="preserve">Whether you're a developer looking to understand modern system design, an architect evaluating different architectural styles, or a technical manager making strategic decisions about your technology stack, this guide will equip you with the essential knowledge about microservices architecture.</w:t>
      </w:r>
    </w:p>
    <w:bookmarkEnd w:id="20"/>
    <w:bookmarkStart w:id="22" w:name="what-are-microservices"/>
    <w:p>
      <w:pPr>
        <w:pStyle w:val="Heading2"/>
      </w:pPr>
      <w:r>
        <w:t xml:space="preserve">What are Microservices?</w:t>
      </w:r>
    </w:p>
    <w:p>
      <w:pPr>
        <w:pStyle w:val="FirstParagraph"/>
      </w:pPr>
      <w:r>
        <w:t xml:space="preserve">Microservices represent an architectural style where a complex application is composed of small, independent services that communicate with each other through well-defined APIs. Each microservice is designed to perform a specific business function and can be developed, deployed, and scaled independently.</w:t>
      </w:r>
    </w:p>
    <w:p>
      <w:pPr>
        <w:pStyle w:val="BodyText"/>
      </w:pPr>
      <w:r>
        <w:t xml:space="preserve">To understand microservices better, let's consider an e-commerce application. In a microservices approach, this application might be divided into several distinct services:</w:t>
      </w:r>
    </w:p>
    <w:p>
      <w:pPr>
        <w:pStyle w:val="BodyText"/>
      </w:pPr>
      <w:r>
        <w:t xml:space="preserve">A product catalog service that manages product information and inventory.</w:t>
      </w:r>
      <w:r>
        <w:t xml:space="preserve"> </w:t>
      </w:r>
      <w:r>
        <w:t xml:space="preserve">A user management service that handles user registration, authentication, and profiles.</w:t>
      </w:r>
      <w:r>
        <w:t xml:space="preserve"> </w:t>
      </w:r>
      <w:r>
        <w:t xml:space="preserve">An order processing service that manages the shopping cart and order fulfillment.</w:t>
      </w:r>
      <w:r>
        <w:t xml:space="preserve"> </w:t>
      </w:r>
      <w:r>
        <w:t xml:space="preserve">A payment service that processes transactions and interacts with payment gateways.</w:t>
      </w:r>
      <w:r>
        <w:t xml:space="preserve"> </w:t>
      </w:r>
      <w:r>
        <w:t xml:space="preserve">A shipping service that calculates shipping costs and tracks deliveries.</w:t>
      </w:r>
    </w:p>
    <w:p>
      <w:pPr>
        <w:pStyle w:val="BodyText"/>
      </w:pPr>
      <w:r>
        <w:t xml:space="preserve">Each of these services operates independently, has its own database, and communicates with other services through APIs, typically REST or message queues. This independence allows teams to work on different services simultaneously without interfering with each other's work.</w:t>
      </w:r>
    </w:p>
    <w:bookmarkStart w:id="21" w:name="Xd9db0310c258807132a826876c692582bc07552"/>
    <w:p>
      <w:pPr>
        <w:pStyle w:val="Heading3"/>
      </w:pPr>
      <w:r>
        <w:t xml:space="preserve">Comparison with Traditional Monolithic Architecture</w:t>
      </w:r>
    </w:p>
    <w:p>
      <w:pPr>
        <w:pStyle w:val="FirstParagraph"/>
      </w:pPr>
      <w:r>
        <w:t xml:space="preserve">In contrast to microservices, a monolithic architecture represents a unified, single-tiered software application where different components are combined into a single program. Using our e-commerce example, a monolithic application would have all functionalities—product management, user authentication, order processing, payment handling, and shipping—bundled together in a single codebase.</w:t>
      </w:r>
    </w:p>
    <w:p>
      <w:pPr>
        <w:pStyle w:val="BodyText"/>
      </w:pPr>
      <w:r>
        <w:t xml:space="preserve">The monolithic approach has been the traditional way of building applications for decades. It's straightforward to develop, test, and deploy as a single unit. However, as applications grow in size and complexity, monoliths can become unwieldy. Changes to one part of the application require rebuilding and redeploying the entire system, which can slow down development cycles and increase the risk of introducing bugs.</w:t>
      </w:r>
    </w:p>
    <w:p>
      <w:pPr>
        <w:pStyle w:val="BodyText"/>
      </w:pPr>
      <w:r>
        <w:t xml:space="preserve">In a monolithic architecture, scaling is an all-or-nothing affair. If one component of the application experiences high load, the entire application must be scaled, even if other components are underutilized. This can lead to inefficient resource usage and higher operational costs.</w:t>
      </w:r>
    </w:p>
    <w:p>
      <w:pPr>
        <w:pStyle w:val="BodyText"/>
      </w:pPr>
      <w:r>
        <w:t xml:space="preserve">Microservices address these limitations by breaking down the application into smaller, manageable pieces that can be developed, deployed, and scaled independently. This approach aligns well with modern development practices like continuous integration and continuous deployment (CI/CD), and supports the needs of organizations that require agility and scalability.</w:t>
      </w:r>
    </w:p>
    <w:bookmarkEnd w:id="21"/>
    <w:bookmarkEnd w:id="22"/>
    <w:bookmarkStart w:id="25" w:name="benefits-and-challenges-of-microservices"/>
    <w:p>
      <w:pPr>
        <w:pStyle w:val="Heading2"/>
      </w:pPr>
      <w:r>
        <w:t xml:space="preserve">Benefits and Challenges of Microservices</w:t>
      </w:r>
    </w:p>
    <w:bookmarkStart w:id="23" w:name="key-benefits-of-microservices"/>
    <w:p>
      <w:pPr>
        <w:pStyle w:val="Heading3"/>
      </w:pPr>
      <w:r>
        <w:t xml:space="preserve">Key Benefits of Microservices</w:t>
      </w:r>
    </w:p>
    <w:p>
      <w:pPr>
        <w:pStyle w:val="FirstParagraph"/>
      </w:pPr>
      <w:r>
        <w:rPr>
          <w:b/>
          <w:bCs/>
        </w:rPr>
        <w:t xml:space="preserve">Scalability</w:t>
      </w:r>
      <w:r>
        <w:t xml:space="preserve">: One of the most significant advantages of microservices is the ability to scale individual components independently. Services that experience high demand can be scaled without scaling the entire application, leading to more efficient resource utilization. For instance, during a flash sale, an e-commerce platform might need to scale its product catalog and order processing services while keeping other services at normal capacity.</w:t>
      </w:r>
    </w:p>
    <w:p>
      <w:pPr>
        <w:pStyle w:val="BodyText"/>
      </w:pPr>
      <w:r>
        <w:rPr>
          <w:b/>
          <w:bCs/>
        </w:rPr>
        <w:t xml:space="preserve">Independent Deployment</w:t>
      </w:r>
      <w:r>
        <w:t xml:space="preserve">: Each microservice can be deployed independently, allowing for faster release cycles and reducing the risk associated with deployments. Teams can update a single service without affecting the entire system, enabling continuous delivery and faster time-to-market for new features.</w:t>
      </w:r>
    </w:p>
    <w:p>
      <w:pPr>
        <w:pStyle w:val="BodyText"/>
      </w:pPr>
      <w:r>
        <w:rPr>
          <w:b/>
          <w:bCs/>
        </w:rPr>
        <w:t xml:space="preserve">Technology Diversity</w:t>
      </w:r>
      <w:r>
        <w:t xml:space="preserve">: Microservices allow teams to choose the most appropriate technology stack for each service. A data-intensive service might use a technology optimized for data processing, while a user-facing service might use a technology that excels at rendering interfaces. This flexibility can lead to more efficient and effective solutions.</w:t>
      </w:r>
    </w:p>
    <w:p>
      <w:pPr>
        <w:pStyle w:val="BodyText"/>
      </w:pPr>
      <w:r>
        <w:rPr>
          <w:b/>
          <w:bCs/>
        </w:rPr>
        <w:t xml:space="preserve">Fault Isolation</w:t>
      </w:r>
      <w:r>
        <w:t xml:space="preserve">: In a microservices architecture, failures are isolated to individual services and don't bring down the entire system. If the payment service experiences an issue, customers might not be able to complete purchases, but they can still browse products and add items to their cart. This isolation improves system resilience and availability.</w:t>
      </w:r>
    </w:p>
    <w:p>
      <w:pPr>
        <w:pStyle w:val="BodyText"/>
      </w:pPr>
      <w:r>
        <w:rPr>
          <w:b/>
          <w:bCs/>
        </w:rPr>
        <w:t xml:space="preserve">Team Autonomy</w:t>
      </w:r>
      <w:r>
        <w:t xml:space="preserve">: Microservices align well with organizational structures where small, cross-functional teams are responsible for specific business capabilities. Each team can own a set of services, making decisions independently and moving at their own pace, which can lead to increased productivity and innovation.</w:t>
      </w:r>
    </w:p>
    <w:p>
      <w:pPr>
        <w:pStyle w:val="BodyText"/>
      </w:pPr>
      <w:r>
        <w:rPr>
          <w:b/>
          <w:bCs/>
        </w:rPr>
        <w:t xml:space="preserve">Easier Understanding and Maintenance</w:t>
      </w:r>
      <w:r>
        <w:t xml:space="preserve">: Individual microservices are smaller and less complex than a monolithic application, making them easier to understand and maintain. Developers can comprehend the codebase more quickly, leading to faster onboarding and more effective maintenance.</w:t>
      </w:r>
    </w:p>
    <w:bookmarkEnd w:id="23"/>
    <w:bookmarkStart w:id="24" w:name="common-challenges-of-microservices"/>
    <w:p>
      <w:pPr>
        <w:pStyle w:val="Heading3"/>
      </w:pPr>
      <w:r>
        <w:t xml:space="preserve">Common Challenges of Microservices</w:t>
      </w:r>
    </w:p>
    <w:p>
      <w:pPr>
        <w:pStyle w:val="FirstParagraph"/>
      </w:pPr>
      <w:r>
        <w:rPr>
          <w:b/>
          <w:bCs/>
        </w:rPr>
        <w:t xml:space="preserve">Increased Complexity</w:t>
      </w:r>
      <w:r>
        <w:t xml:space="preserve">: While individual microservices are simpler, the overall system becomes more complex. Managing service discovery, inter-service communication, and ensuring system-wide consistency requires additional infrastructure and expertise.</w:t>
      </w:r>
    </w:p>
    <w:p>
      <w:pPr>
        <w:pStyle w:val="BodyText"/>
      </w:pPr>
      <w:r>
        <w:rPr>
          <w:b/>
          <w:bCs/>
        </w:rPr>
        <w:t xml:space="preserve">Data Consistency</w:t>
      </w:r>
      <w:r>
        <w:t xml:space="preserve">: Maintaining data consistency across services can be challenging. Each service typically has its own database, and traditional ACID transactions that span multiple services are not feasible. Developers must implement patterns like saga or eventual consistency to manage distributed transactions.</w:t>
      </w:r>
    </w:p>
    <w:p>
      <w:pPr>
        <w:pStyle w:val="BodyText"/>
      </w:pPr>
      <w:r>
        <w:rPr>
          <w:b/>
          <w:bCs/>
        </w:rPr>
        <w:t xml:space="preserve">Distributed Logging and Monitoring</w:t>
      </w:r>
      <w:r>
        <w:t xml:space="preserve">: Tracking requests that span multiple services requires sophisticated logging and monitoring solutions. Correlating logs across services and understanding the flow of a request through the system becomes more difficult.</w:t>
      </w:r>
    </w:p>
    <w:p>
      <w:pPr>
        <w:pStyle w:val="BodyText"/>
      </w:pPr>
      <w:r>
        <w:rPr>
          <w:b/>
          <w:bCs/>
        </w:rPr>
        <w:t xml:space="preserve">Network Latency and Reliability</w:t>
      </w:r>
      <w:r>
        <w:t xml:space="preserve">: Communication between services occurs over the network, introducing latency and potential points of failure. Developers must design services to be resilient to network issues, implementing patterns like circuit breakers and retries.</w:t>
      </w:r>
    </w:p>
    <w:p>
      <w:pPr>
        <w:pStyle w:val="BodyText"/>
      </w:pPr>
      <w:r>
        <w:rPr>
          <w:b/>
          <w:bCs/>
        </w:rPr>
        <w:t xml:space="preserve">Deployment and Operations Complexity</w:t>
      </w:r>
      <w:r>
        <w:t xml:space="preserve">: Managing the deployment and operation of numerous services requires automation and sophisticated tooling. Organizations often need to invest in containerization, orchestration platforms like Kubernetes, and CI/CD pipelines to effectively manage microservices.</w:t>
      </w:r>
    </w:p>
    <w:p>
      <w:pPr>
        <w:pStyle w:val="BodyText"/>
      </w:pPr>
      <w:r>
        <w:rPr>
          <w:b/>
          <w:bCs/>
        </w:rPr>
        <w:t xml:space="preserve">Testing Challenges</w:t>
      </w:r>
      <w:r>
        <w:t xml:space="preserve">: Testing microservices-based applications is more complex than testing monoliths. Integration tests must account for service dependencies, and end-to-end tests must coordinate multiple services. Techniques like contract testing and service virtualization become important.</w:t>
      </w:r>
    </w:p>
    <w:p>
      <w:pPr>
        <w:pStyle w:val="BodyText"/>
      </w:pPr>
      <w:r>
        <w:rPr>
          <w:b/>
          <w:bCs/>
        </w:rPr>
        <w:t xml:space="preserve">Organizational Challenges</w:t>
      </w:r>
      <w:r>
        <w:t xml:space="preserve">: Adopting microservices often requires changes to organizational structure and culture. Teams need to collaborate effectively while maintaining autonomy, and organizations must balance standardization with flexibility.</w:t>
      </w:r>
    </w:p>
    <w:bookmarkEnd w:id="24"/>
    <w:bookmarkEnd w:id="25"/>
    <w:bookmarkStart w:id="26" w:name="monolith-vs-microservices"/>
    <w:p>
      <w:pPr>
        <w:pStyle w:val="Heading2"/>
      </w:pPr>
      <w:r>
        <w:t xml:space="preserve">Monolith vs Microservices</w:t>
      </w:r>
    </w:p>
    <w:p>
      <w:pPr>
        <w:pStyle w:val="FirstParagraph"/>
      </w:pPr>
      <w:r>
        <w:t xml:space="preserve">Understanding the differences between monolithic and microservices architectures is crucial for making informed decisions about system design. Here's a comprehensive comparison:</w:t>
      </w:r>
    </w:p>
    <w:p>
      <w:pPr>
        <w:pStyle w:val="BodyText"/>
      </w:pPr>
      <w:r>
        <w:rPr>
          <w:b/>
          <w:bCs/>
        </w:rPr>
        <w:t xml:space="preserve">Architecture Structure</w:t>
      </w:r>
      <w:r>
        <w:t xml:space="preserve">:</w:t>
      </w:r>
      <w:r>
        <w:t xml:space="preserve"> </w:t>
      </w:r>
      <w:r>
        <w:t xml:space="preserve">Monolith: A single, unified codebase where all components are tightly integrated.</w:t>
      </w:r>
      <w:r>
        <w:t xml:space="preserve"> </w:t>
      </w:r>
      <w:r>
        <w:t xml:space="preserve">Microservices: Multiple small, independent services, each focused on a specific business capability.</w:t>
      </w:r>
    </w:p>
    <w:p>
      <w:pPr>
        <w:pStyle w:val="BodyText"/>
      </w:pPr>
      <w:r>
        <w:rPr>
          <w:b/>
          <w:bCs/>
        </w:rPr>
        <w:t xml:space="preserve">Development</w:t>
      </w:r>
      <w:r>
        <w:t xml:space="preserve">:</w:t>
      </w:r>
      <w:r>
        <w:t xml:space="preserve"> </w:t>
      </w:r>
      <w:r>
        <w:t xml:space="preserve">Monolith: Simpler to develop initially, with shared code and resources readily available.</w:t>
      </w:r>
      <w:r>
        <w:t xml:space="preserve"> </w:t>
      </w:r>
      <w:r>
        <w:t xml:space="preserve">Microservices: More complex initial setup, but easier to maintain and extend over time.</w:t>
      </w:r>
    </w:p>
    <w:p>
      <w:pPr>
        <w:pStyle w:val="BodyText"/>
      </w:pPr>
      <w:r>
        <w:rPr>
          <w:b/>
          <w:bCs/>
        </w:rPr>
        <w:t xml:space="preserve">Deployment</w:t>
      </w:r>
      <w:r>
        <w:t xml:space="preserve">:</w:t>
      </w:r>
      <w:r>
        <w:t xml:space="preserve"> </w:t>
      </w:r>
      <w:r>
        <w:t xml:space="preserve">Monolith: The entire application must be redeployed for any change.</w:t>
      </w:r>
      <w:r>
        <w:t xml:space="preserve"> </w:t>
      </w:r>
      <w:r>
        <w:t xml:space="preserve">Microservices: Individual services can be deployed independently, enabling continuous delivery.</w:t>
      </w:r>
    </w:p>
    <w:p>
      <w:pPr>
        <w:pStyle w:val="BodyText"/>
      </w:pPr>
      <w:r>
        <w:rPr>
          <w:b/>
          <w:bCs/>
        </w:rPr>
        <w:t xml:space="preserve">Scaling</w:t>
      </w:r>
      <w:r>
        <w:t xml:space="preserve">:</w:t>
      </w:r>
      <w:r>
        <w:t xml:space="preserve"> </w:t>
      </w:r>
      <w:r>
        <w:t xml:space="preserve">Monolith: The entire application must be scaled even if only one component needs additional resources.</w:t>
      </w:r>
      <w:r>
        <w:t xml:space="preserve"> </w:t>
      </w:r>
      <w:r>
        <w:t xml:space="preserve">Microservices: Services can be scaled independently based on their specific requirements.</w:t>
      </w:r>
    </w:p>
    <w:p>
      <w:pPr>
        <w:pStyle w:val="BodyText"/>
      </w:pPr>
      <w:r>
        <w:rPr>
          <w:b/>
          <w:bCs/>
        </w:rPr>
        <w:t xml:space="preserve">Resilience</w:t>
      </w:r>
      <w:r>
        <w:t xml:space="preserve">:</w:t>
      </w:r>
      <w:r>
        <w:t xml:space="preserve"> </w:t>
      </w:r>
      <w:r>
        <w:t xml:space="preserve">Monolith: A failure in one component can potentially bring down the entire application.</w:t>
      </w:r>
      <w:r>
        <w:t xml:space="preserve"> </w:t>
      </w:r>
      <w:r>
        <w:t xml:space="preserve">Microservices: Failures are isolated to individual services, improving overall system resilience.</w:t>
      </w:r>
    </w:p>
    <w:p>
      <w:pPr>
        <w:pStyle w:val="BodyText"/>
      </w:pPr>
      <w:r>
        <w:rPr>
          <w:b/>
          <w:bCs/>
        </w:rPr>
        <w:t xml:space="preserve">Technology Stack</w:t>
      </w:r>
      <w:r>
        <w:t xml:space="preserve">:</w:t>
      </w:r>
      <w:r>
        <w:t xml:space="preserve"> </w:t>
      </w:r>
      <w:r>
        <w:t xml:space="preserve">Monolith: Generally uses a single technology stack for the entire application.</w:t>
      </w:r>
      <w:r>
        <w:t xml:space="preserve"> </w:t>
      </w:r>
      <w:r>
        <w:t xml:space="preserve">Microservices: Can use different technologies for different services, optimizing for specific requirements.</w:t>
      </w:r>
    </w:p>
    <w:p>
      <w:pPr>
        <w:pStyle w:val="BodyText"/>
      </w:pPr>
      <w:r>
        <w:rPr>
          <w:b/>
          <w:bCs/>
        </w:rPr>
        <w:t xml:space="preserve">Team Structure</w:t>
      </w:r>
      <w:r>
        <w:t xml:space="preserve">:</w:t>
      </w:r>
      <w:r>
        <w:t xml:space="preserve"> </w:t>
      </w:r>
      <w:r>
        <w:t xml:space="preserve">Monolith: Often developed by a single team or multiple teams working closely together.</w:t>
      </w:r>
      <w:r>
        <w:t xml:space="preserve"> </w:t>
      </w:r>
      <w:r>
        <w:t xml:space="preserve">Microservices: Well-suited for multiple autonomous teams, each responsible for specific services.</w:t>
      </w:r>
    </w:p>
    <w:p>
      <w:pPr>
        <w:pStyle w:val="BodyText"/>
      </w:pPr>
      <w:r>
        <w:rPr>
          <w:b/>
          <w:bCs/>
        </w:rPr>
        <w:t xml:space="preserve">Communication</w:t>
      </w:r>
      <w:r>
        <w:t xml:space="preserve">:</w:t>
      </w:r>
      <w:r>
        <w:t xml:space="preserve"> </w:t>
      </w:r>
      <w:r>
        <w:t xml:space="preserve">Monolith: Components communicate through in-memory function calls.</w:t>
      </w:r>
      <w:r>
        <w:t xml:space="preserve"> </w:t>
      </w:r>
      <w:r>
        <w:t xml:space="preserve">Microservices: Services communicate through network calls (REST, gRPC, message queues, etc.).</w:t>
      </w:r>
    </w:p>
    <w:p>
      <w:pPr>
        <w:pStyle w:val="BodyText"/>
      </w:pPr>
      <w:r>
        <w:rPr>
          <w:b/>
          <w:bCs/>
        </w:rPr>
        <w:t xml:space="preserve">Data Management</w:t>
      </w:r>
      <w:r>
        <w:t xml:space="preserve">:</w:t>
      </w:r>
      <w:r>
        <w:t xml:space="preserve"> </w:t>
      </w:r>
      <w:r>
        <w:t xml:space="preserve">Monolith: Typically uses a single, shared database.</w:t>
      </w:r>
      <w:r>
        <w:t xml:space="preserve"> </w:t>
      </w:r>
      <w:r>
        <w:t xml:space="preserve">Microservices: Each service usually has its own database, with data consistency managed at the application level.</w:t>
      </w:r>
    </w:p>
    <w:p>
      <w:pPr>
        <w:pStyle w:val="BodyText"/>
      </w:pPr>
      <w:r>
        <w:rPr>
          <w:b/>
          <w:bCs/>
        </w:rPr>
        <w:t xml:space="preserve">Performance</w:t>
      </w:r>
      <w:r>
        <w:t xml:space="preserve">:</w:t>
      </w:r>
      <w:r>
        <w:t xml:space="preserve"> </w:t>
      </w:r>
      <w:r>
        <w:t xml:space="preserve">Monolith: Can have better performance for operations that span multiple components due to local communication.</w:t>
      </w:r>
      <w:r>
        <w:t xml:space="preserve"> </w:t>
      </w:r>
      <w:r>
        <w:t xml:space="preserve">Microservices: May introduce latency due to network communication, but can optimize individual services for performance.</w:t>
      </w:r>
    </w:p>
    <w:p>
      <w:pPr>
        <w:pStyle w:val="BodyText"/>
      </w:pPr>
      <w:r>
        <w:rPr>
          <w:b/>
          <w:bCs/>
        </w:rPr>
        <w:t xml:space="preserve">Monitoring and Debugging</w:t>
      </w:r>
      <w:r>
        <w:t xml:space="preserve">:</w:t>
      </w:r>
      <w:r>
        <w:t xml:space="preserve"> </w:t>
      </w:r>
      <w:r>
        <w:t xml:space="preserve">Monolith: Simpler to monitor and debug, with all logs and metrics in one place.</w:t>
      </w:r>
      <w:r>
        <w:t xml:space="preserve"> </w:t>
      </w:r>
      <w:r>
        <w:t xml:space="preserve">Microservices: Requires more sophisticated monitoring and distributed tracing to understand system behavior.</w:t>
      </w:r>
    </w:p>
    <w:p>
      <w:pPr>
        <w:pStyle w:val="BodyText"/>
      </w:pPr>
      <w:r>
        <w:rPr>
          <w:b/>
          <w:bCs/>
        </w:rPr>
        <w:t xml:space="preserve">Organizational Alignment</w:t>
      </w:r>
      <w:r>
        <w:t xml:space="preserve">:</w:t>
      </w:r>
      <w:r>
        <w:t xml:space="preserve"> </w:t>
      </w:r>
      <w:r>
        <w:t xml:space="preserve">Monolith: Works well for smaller organizations or those with centralized decision-making.</w:t>
      </w:r>
      <w:r>
        <w:t xml:space="preserve"> </w:t>
      </w:r>
      <w:r>
        <w:t xml:space="preserve">Microservices: Aligns with larger organizations that value team autonomy and decentralized decision-making.</w:t>
      </w:r>
    </w:p>
    <w:p>
      <w:pPr>
        <w:pStyle w:val="BodyText"/>
      </w:pPr>
      <w:r>
        <w:t xml:space="preserve">It's important to note that the choice between monolithic and microservices architectures is not binary. Many successful systems adopt a hybrid approach, starting with a modular monolith and gradually migrating to microservices as needed. The right architecture depends on factors such as team size, organizational structure, business requirements, and expected growth trajectory.</w:t>
      </w:r>
    </w:p>
    <w:bookmarkEnd w:id="26"/>
    <w:bookmarkStart w:id="31" w:name="domain-driven-design-ddd"/>
    <w:p>
      <w:pPr>
        <w:pStyle w:val="Heading2"/>
      </w:pPr>
      <w:r>
        <w:t xml:space="preserve">Domain-Driven Design (DDD)</w:t>
      </w:r>
    </w:p>
    <w:p>
      <w:pPr>
        <w:pStyle w:val="FirstParagraph"/>
      </w:pPr>
      <w:r>
        <w:t xml:space="preserve">Domain-Driven Design (DDD) is an approach to software development that focuses on understanding and modeling the business domain. It provides a set of principles, patterns, and practices that help teams create software that accurately reflects the business domain and effectively solves business problems. DDD was introduced by Eric Evans in his book "Domain-Driven Design: Tackling Complexity in the Heart of Software" and has since become a foundational approach for designing complex systems, particularly those using microservices architecture.</w:t>
      </w:r>
    </w:p>
    <w:bookmarkStart w:id="27" w:name="core-concepts-of-domain-driven-design"/>
    <w:p>
      <w:pPr>
        <w:pStyle w:val="Heading3"/>
      </w:pPr>
      <w:r>
        <w:t xml:space="preserve">Core Concepts of Domain-Driven Design</w:t>
      </w:r>
    </w:p>
    <w:p>
      <w:pPr>
        <w:pStyle w:val="FirstParagraph"/>
      </w:pPr>
      <w:r>
        <w:t xml:space="preserve">At its heart, DDD emphasizes collaboration between technical and domain experts to develop a shared understanding of the business domain. This understanding is captured in a domain model, which serves as a common language—often called the Ubiquitous Language—that bridges the gap between business stakeholders and developers.</w:t>
      </w:r>
    </w:p>
    <w:p>
      <w:pPr>
        <w:pStyle w:val="BodyText"/>
      </w:pPr>
      <w:r>
        <w:t xml:space="preserve">DDD encourages focusing on the core domain, the part of the business that differentiates it from competitors and provides the most value. By identifying and prioritizing the core domain, teams can allocate more resources to areas that deliver the most business value.</w:t>
      </w:r>
    </w:p>
    <w:bookmarkEnd w:id="27"/>
    <w:bookmarkStart w:id="28" w:name="bounded-contexts"/>
    <w:p>
      <w:pPr>
        <w:pStyle w:val="Heading3"/>
      </w:pPr>
      <w:r>
        <w:t xml:space="preserve">Bounded Contexts</w:t>
      </w:r>
    </w:p>
    <w:p>
      <w:pPr>
        <w:pStyle w:val="FirstParagraph"/>
      </w:pPr>
      <w:r>
        <w:t xml:space="preserve">One of the most powerful concepts in DDD is the bounded context. A bounded context is a boundary within which a particular domain model is defined and applicable. It encapsulates the ubiquitous language, the domain model, and the corresponding implementation.</w:t>
      </w:r>
    </w:p>
    <w:p>
      <w:pPr>
        <w:pStyle w:val="BodyText"/>
      </w:pPr>
      <w:r>
        <w:t xml:space="preserve">In large systems, different parts of the organization might use the same terms to mean different things or different terms to mean the same thing. For example, in an e-commerce system, the term "product" might mean different things to the inventory management team and the marketing team. Bounded contexts acknowledge these differences and allow for multiple models to coexist, each within its own context.</w:t>
      </w:r>
    </w:p>
    <w:p>
      <w:pPr>
        <w:pStyle w:val="BodyText"/>
      </w:pPr>
      <w:r>
        <w:t xml:space="preserve">Bounded contexts align naturally with microservices. Each microservice typically corresponds to a bounded context, encapsulating a specific business capability with its own domain model. This alignment helps in defining service boundaries that reflect the business domain, leading to more cohesive and loosely coupled services.</w:t>
      </w:r>
    </w:p>
    <w:bookmarkEnd w:id="28"/>
    <w:bookmarkStart w:id="29" w:name="aggregates"/>
    <w:p>
      <w:pPr>
        <w:pStyle w:val="Heading3"/>
      </w:pPr>
      <w:r>
        <w:t xml:space="preserve">Aggregates</w:t>
      </w:r>
    </w:p>
    <w:p>
      <w:pPr>
        <w:pStyle w:val="FirstParagraph"/>
      </w:pPr>
      <w:r>
        <w:t xml:space="preserve">Within a bounded context, DDD introduces the concept of aggregates. An aggregate is a cluster of domain objects that can be treated as a single unit. It has a root entity, known as the aggregate root, which serves as the entry point for any external interaction with the aggregate.</w:t>
      </w:r>
    </w:p>
    <w:p>
      <w:pPr>
        <w:pStyle w:val="BodyText"/>
      </w:pPr>
      <w:r>
        <w:t xml:space="preserve">Aggregates help in maintaining data consistency within a bounded context. They define transaction boundaries—all changes to objects within an aggregate should be committed together. This concept is particularly valuable in microservices architecture, where each service manages its own data and traditional distributed transactions are avoided.</w:t>
      </w:r>
    </w:p>
    <w:p>
      <w:pPr>
        <w:pStyle w:val="BodyText"/>
      </w:pPr>
      <w:r>
        <w:t xml:space="preserve">For example, in an order management service, an Order might be an aggregate root, with OrderItems as part of the aggregate. Any operation that affects both the Order and its OrderItems should be handled as a single transaction within the order management service.</w:t>
      </w:r>
    </w:p>
    <w:bookmarkEnd w:id="29"/>
    <w:bookmarkStart w:id="30" w:name="how-ddd-helps-in-designing-microservices"/>
    <w:p>
      <w:pPr>
        <w:pStyle w:val="Heading3"/>
      </w:pPr>
      <w:r>
        <w:t xml:space="preserve">How DDD Helps in Designing Microservices</w:t>
      </w:r>
    </w:p>
    <w:p>
      <w:pPr>
        <w:pStyle w:val="FirstParagraph"/>
      </w:pPr>
      <w:r>
        <w:t xml:space="preserve">Domain-Driven Design provides several benefits when designing microservices:</w:t>
      </w:r>
    </w:p>
    <w:p>
      <w:pPr>
        <w:pStyle w:val="BodyText"/>
      </w:pPr>
      <w:r>
        <w:rPr>
          <w:b/>
          <w:bCs/>
        </w:rPr>
        <w:t xml:space="preserve">Service Boundaries</w:t>
      </w:r>
      <w:r>
        <w:t xml:space="preserve">: DDD's concept of bounded contexts helps in identifying natural service boundaries. Each bounded context can potentially become a microservice, ensuring that services are aligned with business capabilities.</w:t>
      </w:r>
    </w:p>
    <w:p>
      <w:pPr>
        <w:pStyle w:val="BodyText"/>
      </w:pPr>
      <w:r>
        <w:rPr>
          <w:b/>
          <w:bCs/>
        </w:rPr>
        <w:t xml:space="preserve">Data Ownership</w:t>
      </w:r>
      <w:r>
        <w:t xml:space="preserve">: Aggregates define clear ownership of data within a service. Each microservice is responsible for its aggregates, reducing data dependencies between services.</w:t>
      </w:r>
    </w:p>
    <w:p>
      <w:pPr>
        <w:pStyle w:val="BodyText"/>
      </w:pPr>
      <w:r>
        <w:rPr>
          <w:b/>
          <w:bCs/>
        </w:rPr>
        <w:t xml:space="preserve">Communication Patterns</w:t>
      </w:r>
      <w:r>
        <w:t xml:space="preserve">: DDD helps in identifying the relationships between bounded contexts, which informs how microservices should communicate. Patterns like Customer-Supplier, Conformist, and Anti-Corruption Layer guide the design of service interactions.</w:t>
      </w:r>
    </w:p>
    <w:p>
      <w:pPr>
        <w:pStyle w:val="BodyText"/>
      </w:pPr>
      <w:r>
        <w:rPr>
          <w:b/>
          <w:bCs/>
        </w:rPr>
        <w:t xml:space="preserve">Evolutionary Design</w:t>
      </w:r>
      <w:r>
        <w:t xml:space="preserve">: DDD supports an evolutionary approach to design, allowing the domain model and service boundaries to evolve as understanding of the domain deepens. This aligns well with the incremental nature of microservices adoption.</w:t>
      </w:r>
    </w:p>
    <w:p>
      <w:pPr>
        <w:pStyle w:val="BodyText"/>
      </w:pPr>
      <w:r>
        <w:rPr>
          <w:b/>
          <w:bCs/>
        </w:rPr>
        <w:t xml:space="preserve">Team Organization</w:t>
      </w:r>
      <w:r>
        <w:t xml:space="preserve">: Conway's Law suggests that system design reflects organizational communication structures. By organizing teams around bounded contexts (and consequently microservices), organizations can foster the autonomy and focus needed for effective microservices development.</w:t>
      </w:r>
    </w:p>
    <w:p>
      <w:pPr>
        <w:pStyle w:val="BodyText"/>
      </w:pPr>
      <w:r>
        <w:t xml:space="preserve">By applying DDD principles to microservices design, teams can create services that are not only technically sound but also aligned with the business domain. This alignment leads to systems that are more maintainable, adaptable to business changes, and capable of delivering value more effectively.</w:t>
      </w:r>
    </w:p>
    <w:bookmarkEnd w:id="30"/>
    <w:bookmarkEnd w:id="31"/>
    <w:bookmarkStart w:id="32" w:name="conclusion"/>
    <w:p>
      <w:pPr>
        <w:pStyle w:val="Heading2"/>
      </w:pPr>
      <w:r>
        <w:t xml:space="preserve">Conclusion</w:t>
      </w:r>
    </w:p>
    <w:p>
      <w:pPr>
        <w:pStyle w:val="FirstParagraph"/>
      </w:pPr>
      <w:r>
        <w:t xml:space="preserve">Microservices architecture represents a significant shift in how we design, build, and operate software systems. By breaking down applications into small, independent services, organizations can achieve greater agility, scalability, and resilience. However, this approach also introduces new challenges related to distributed systems, data consistency, and operational complexity.</w:t>
      </w:r>
    </w:p>
    <w:p>
      <w:pPr>
        <w:pStyle w:val="BodyText"/>
      </w:pPr>
      <w:r>
        <w:t xml:space="preserve">Domain-Driven Design provides a valuable framework for addressing these challenges, helping teams define service boundaries that align with the business domain and create cohesive, loosely coupled services. The combination of microservices and DDD enables organizations to build systems that can evolve with changing business needs while maintaining technical excellence.</w:t>
      </w:r>
    </w:p>
    <w:p>
      <w:pPr>
        <w:pStyle w:val="BodyText"/>
      </w:pPr>
      <w:r>
        <w:t xml:space="preserve">As with any architectural approach, microservices are not a one-size-fits-all solution. Organizations should carefully consider their specific context, including team size, technical capabilities, and business requirements, before embarking on a microservices journey. Starting with a well-designed monolith and gradually migrating to microservices as needed can be a pragmatic approach for many organizations.</w:t>
      </w:r>
    </w:p>
    <w:p>
      <w:pPr>
        <w:pStyle w:val="BodyText"/>
      </w:pPr>
      <w:r>
        <w:t xml:space="preserve">The journey to microservices is as much about organizational change as it is about technology. Success requires not only the right technical practices but also a culture that values autonomy, collaboration, and continuous improvement. By embracing these principles, organizations can harness the full potential of microservices architecture to deliver value to their customers more effectively.</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2025-05-17T13:19:43Z</dcterms:created>
  <dcterms:modified xsi:type="dcterms:W3CDTF">2025-05-17T13:19:43Z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JKmainfont">
    <vt:lpwstr>Noto Sans CJK SC</vt:lpwstr>
  </property>
  <property fmtid="{D5CDD505-2E9C-101B-9397-08002B2CF9AE}" pid="3" name="mainfont">
    <vt:lpwstr>Roboto</vt:lpwstr>
  </property>
  <property fmtid="{D5CDD505-2E9C-101B-9397-08002B2CF9AE}" pid="4" name="mainfontfallback">
    <vt:lpwstr/>
  </property>
</Properties>
</file>