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25" w:rsidRDefault="007F3537" w:rsidP="007F3537">
      <w:pPr>
        <w:pStyle w:val="Heading1"/>
        <w:jc w:val="center"/>
      </w:pPr>
      <w:r w:rsidRPr="007F3537">
        <w:t>Importance of manual testing</w:t>
      </w:r>
      <w:r w:rsidR="00CF7735">
        <w:t xml:space="preserve"> skills</w:t>
      </w:r>
      <w:r w:rsidRPr="007F3537">
        <w:t xml:space="preserve"> in the world of </w:t>
      </w:r>
      <w:r w:rsidR="000F39F7">
        <w:t>A</w:t>
      </w:r>
      <w:r w:rsidRPr="007F3537">
        <w:t>utomation</w:t>
      </w:r>
      <w:r w:rsidR="00CF7735">
        <w:t>.</w:t>
      </w:r>
    </w:p>
    <w:p w:rsidR="007F3537" w:rsidRDefault="007F3537" w:rsidP="007F3537"/>
    <w:p w:rsidR="00943EB7" w:rsidRDefault="007F3537" w:rsidP="007F3537">
      <w:r>
        <w:t xml:space="preserve">Manual testing is an essential and primary skill </w:t>
      </w:r>
      <w:r w:rsidR="000E0258">
        <w:t>for</w:t>
      </w:r>
      <w:r>
        <w:t xml:space="preserve"> any testing activity. With the increased involvement of automation in the field of testing, manual testing skills are being </w:t>
      </w:r>
      <w:r w:rsidRPr="007F3537">
        <w:t>blunt</w:t>
      </w:r>
      <w:r>
        <w:t>.</w:t>
      </w:r>
      <w:r w:rsidR="00EF157C">
        <w:t xml:space="preserve"> </w:t>
      </w:r>
      <w:r>
        <w:t xml:space="preserve">As more and more testing </w:t>
      </w:r>
      <w:r w:rsidR="00943EB7">
        <w:t xml:space="preserve">activities involves </w:t>
      </w:r>
      <w:r w:rsidR="000E0258">
        <w:t xml:space="preserve">developing automation script, </w:t>
      </w:r>
      <w:r>
        <w:t xml:space="preserve">framework and coding. Psychological behavior of testers </w:t>
      </w:r>
      <w:r w:rsidR="004D65F6">
        <w:t>tends</w:t>
      </w:r>
      <w:r>
        <w:t xml:space="preserve"> to move towards constructive </w:t>
      </w:r>
      <w:r w:rsidR="00943EB7">
        <w:t>mindset</w:t>
      </w:r>
      <w:r>
        <w:t xml:space="preserve"> rath</w:t>
      </w:r>
      <w:r w:rsidR="00943EB7">
        <w:t>er than the destructive mindset as required for finding errors in the product</w:t>
      </w:r>
      <w:r>
        <w:t>.</w:t>
      </w:r>
      <w:r w:rsidR="00943EB7">
        <w:t xml:space="preserve"> </w:t>
      </w:r>
    </w:p>
    <w:p w:rsidR="00867E97" w:rsidRDefault="00867E97" w:rsidP="007F3537">
      <w:bookmarkStart w:id="0" w:name="_GoBack"/>
      <w:bookmarkEnd w:id="0"/>
    </w:p>
    <w:p w:rsidR="00943EB7" w:rsidRDefault="00943EB7" w:rsidP="007F3537">
      <w:r>
        <w:t xml:space="preserve">Testing is considered successful if your test cases </w:t>
      </w:r>
      <w:r w:rsidR="00CF7735">
        <w:t>can</w:t>
      </w:r>
      <w:r>
        <w:t xml:space="preserve"> find the underlying errors in the product. To create such test </w:t>
      </w:r>
      <w:r w:rsidR="006312AF">
        <w:t>cases,</w:t>
      </w:r>
      <w:r>
        <w:t xml:space="preserve"> we need strong manual testing skill and</w:t>
      </w:r>
      <w:r w:rsidR="006312AF">
        <w:t xml:space="preserve"> proper</w:t>
      </w:r>
      <w:r>
        <w:t xml:space="preserve"> strategy/plan to create those valuable tests. </w:t>
      </w:r>
      <w:r w:rsidR="006312AF">
        <w:t>Also,</w:t>
      </w:r>
      <w:r>
        <w:t xml:space="preserve"> automation cannot be done without conducting manual smoke test to check the stability of the product, if the product is not stable enough it will involve</w:t>
      </w:r>
      <w:r w:rsidR="006312AF">
        <w:t xml:space="preserve"> more</w:t>
      </w:r>
      <w:r>
        <w:t xml:space="preserve"> rework</w:t>
      </w:r>
      <w:r w:rsidR="00E900F9">
        <w:t xml:space="preserve"> if proceeded with automation</w:t>
      </w:r>
      <w:r w:rsidR="006312AF">
        <w:t>.</w:t>
      </w:r>
    </w:p>
    <w:p w:rsidR="00867E97" w:rsidRDefault="00867E97" w:rsidP="007F3537"/>
    <w:p w:rsidR="00E900F9" w:rsidRDefault="00E900F9" w:rsidP="007F3537">
      <w:r>
        <w:t xml:space="preserve">Metrics play an important role to show the coverage of testing. As you are aware that a product with </w:t>
      </w:r>
      <w:r w:rsidR="002D1562">
        <w:t>100%-unit</w:t>
      </w:r>
      <w:r>
        <w:t xml:space="preserve"> test coverage may fail in basic integration test.</w:t>
      </w:r>
      <w:r w:rsidR="002D1562" w:rsidRPr="002D1562">
        <w:t xml:space="preserve"> </w:t>
      </w:r>
      <w:r w:rsidR="002D1562">
        <w:t xml:space="preserve">Also, a minor design error could lead to a critical </w:t>
      </w:r>
      <w:r w:rsidR="00615346">
        <w:t>issue</w:t>
      </w:r>
      <w:r w:rsidR="002D1562">
        <w:t xml:space="preserve"> in the product lifecycle.</w:t>
      </w:r>
      <w:r>
        <w:t xml:space="preserve"> Failure can occur at an</w:t>
      </w:r>
      <w:r w:rsidR="002D1562">
        <w:t>y stage of development activity</w:t>
      </w:r>
      <w:r>
        <w:t xml:space="preserve">. To overcome these </w:t>
      </w:r>
      <w:r w:rsidR="00615346">
        <w:t>errors,</w:t>
      </w:r>
      <w:r>
        <w:t xml:space="preserve"> we need both </w:t>
      </w:r>
      <w:r w:rsidRPr="007F3537">
        <w:t>manual testing</w:t>
      </w:r>
      <w:r>
        <w:t xml:space="preserve"> skills and functional understanding of the product.</w:t>
      </w:r>
    </w:p>
    <w:p w:rsidR="005677AD" w:rsidRDefault="005677AD" w:rsidP="007F3537"/>
    <w:p w:rsidR="007F3537" w:rsidRDefault="00947EE3" w:rsidP="00867E97">
      <w:pPr>
        <w:ind w:left="720" w:firstLine="720"/>
      </w:pPr>
      <w:r>
        <w:rPr>
          <w:noProof/>
        </w:rPr>
        <w:drawing>
          <wp:inline distT="0" distB="0" distL="0" distR="0" wp14:anchorId="7C930AD0" wp14:editId="3012D64F">
            <wp:extent cx="4572000" cy="2743200"/>
            <wp:effectExtent l="0" t="0" r="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5B40179-A878-4D2D-8F5E-3F9D5EEE6E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67E97" w:rsidRDefault="00867E97" w:rsidP="00867E97"/>
    <w:p w:rsidR="00867E97" w:rsidRDefault="00947EE3" w:rsidP="00867E97">
      <w:r>
        <w:t>A fine balance between M</w:t>
      </w:r>
      <w:r w:rsidR="00867E97">
        <w:t>anual test</w:t>
      </w:r>
      <w:r>
        <w:t>ing skill, Systematic test plan</w:t>
      </w:r>
      <w:r w:rsidR="00867E97">
        <w:t xml:space="preserve"> and Automation is the key for a successful</w:t>
      </w:r>
      <w:r>
        <w:t xml:space="preserve"> end-</w:t>
      </w:r>
      <w:r w:rsidR="00867E97">
        <w:t>product and happy customers.</w:t>
      </w:r>
    </w:p>
    <w:p w:rsidR="00867E97" w:rsidRPr="007F3537" w:rsidRDefault="00867E97" w:rsidP="00867E97">
      <w:pPr>
        <w:ind w:left="720" w:firstLine="720"/>
      </w:pPr>
    </w:p>
    <w:sectPr w:rsidR="00867E97" w:rsidRPr="007F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FF"/>
    <w:rsid w:val="000E0258"/>
    <w:rsid w:val="000F39F7"/>
    <w:rsid w:val="002D1562"/>
    <w:rsid w:val="00362425"/>
    <w:rsid w:val="004D65F6"/>
    <w:rsid w:val="005677AD"/>
    <w:rsid w:val="00587D94"/>
    <w:rsid w:val="00615346"/>
    <w:rsid w:val="006312AF"/>
    <w:rsid w:val="006A77FF"/>
    <w:rsid w:val="007753CC"/>
    <w:rsid w:val="007D627F"/>
    <w:rsid w:val="007F3537"/>
    <w:rsid w:val="00867E97"/>
    <w:rsid w:val="00943EB7"/>
    <w:rsid w:val="00947EE3"/>
    <w:rsid w:val="00CF7735"/>
    <w:rsid w:val="00E900F9"/>
    <w:rsid w:val="00EA62B8"/>
    <w:rsid w:val="00E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65F6"/>
  <w15:chartTrackingRefBased/>
  <w15:docId w15:val="{24E85B8E-AF49-45F2-939B-04112C3F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143BCB-10C8-4B9F-95CD-1FB066CF3C7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570B6343-52EA-48EF-BFFA-434D5909CF05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Manual testing skill</a:t>
          </a:r>
        </a:p>
      </dgm:t>
    </dgm:pt>
    <dgm:pt modelId="{7A3FFEB2-C313-4D39-9A45-06B4286D18AC}" type="parTrans" cxnId="{4F9FEBFC-F722-4896-9A5D-212D4EAC1FB2}">
      <dgm:prSet/>
      <dgm:spPr/>
      <dgm:t>
        <a:bodyPr/>
        <a:lstStyle/>
        <a:p>
          <a:endParaRPr lang="en-US"/>
        </a:p>
      </dgm:t>
    </dgm:pt>
    <dgm:pt modelId="{45C63674-B833-4910-A727-D04D9C85C330}" type="sibTrans" cxnId="{4F9FEBFC-F722-4896-9A5D-212D4EAC1FB2}">
      <dgm:prSet/>
      <dgm:spPr/>
      <dgm:t>
        <a:bodyPr/>
        <a:lstStyle/>
        <a:p>
          <a:endParaRPr lang="en-US"/>
        </a:p>
      </dgm:t>
    </dgm:pt>
    <dgm:pt modelId="{5691EAC4-5D08-4928-98C0-6B36A28A7DEB}">
      <dgm:prSet phldrT="[Text]"/>
      <dgm:spPr>
        <a:solidFill>
          <a:schemeClr val="accent6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US"/>
            <a:t>Systematic test plan</a:t>
          </a:r>
        </a:p>
      </dgm:t>
    </dgm:pt>
    <dgm:pt modelId="{9A4BFBD0-5DE2-401E-9CFD-C2359F44264B}" type="parTrans" cxnId="{69E4A919-105B-400A-B69E-2B9ABEE5C130}">
      <dgm:prSet/>
      <dgm:spPr/>
      <dgm:t>
        <a:bodyPr/>
        <a:lstStyle/>
        <a:p>
          <a:endParaRPr lang="en-US"/>
        </a:p>
      </dgm:t>
    </dgm:pt>
    <dgm:pt modelId="{6A6E39D3-281A-46AD-BA29-94EFAB8643A4}" type="sibTrans" cxnId="{69E4A919-105B-400A-B69E-2B9ABEE5C130}">
      <dgm:prSet/>
      <dgm:spPr/>
      <dgm:t>
        <a:bodyPr/>
        <a:lstStyle/>
        <a:p>
          <a:endParaRPr lang="en-US"/>
        </a:p>
      </dgm:t>
    </dgm:pt>
    <dgm:pt modelId="{348FE8CD-D2D2-4BAC-AD22-287EE49F9B64}">
      <dgm:prSet phldrT="[Text]"/>
      <dgm:spPr>
        <a:solidFill>
          <a:schemeClr val="accent2">
            <a:lumMod val="60000"/>
            <a:lumOff val="40000"/>
            <a:alpha val="50000"/>
          </a:schemeClr>
        </a:solidFill>
      </dgm:spPr>
      <dgm:t>
        <a:bodyPr/>
        <a:lstStyle/>
        <a:p>
          <a:r>
            <a:rPr lang="en-US"/>
            <a:t>Test Automation</a:t>
          </a:r>
        </a:p>
      </dgm:t>
    </dgm:pt>
    <dgm:pt modelId="{99BD3276-DCCD-4873-9807-CAE36B464095}" type="parTrans" cxnId="{5292C799-24AB-40A7-A945-17C6465D1A1B}">
      <dgm:prSet/>
      <dgm:spPr/>
      <dgm:t>
        <a:bodyPr/>
        <a:lstStyle/>
        <a:p>
          <a:endParaRPr lang="en-US"/>
        </a:p>
      </dgm:t>
    </dgm:pt>
    <dgm:pt modelId="{0D13C1B7-BA64-4C7D-8752-CD6043A11B45}" type="sibTrans" cxnId="{5292C799-24AB-40A7-A945-17C6465D1A1B}">
      <dgm:prSet/>
      <dgm:spPr/>
      <dgm:t>
        <a:bodyPr/>
        <a:lstStyle/>
        <a:p>
          <a:endParaRPr lang="en-US"/>
        </a:p>
      </dgm:t>
    </dgm:pt>
    <dgm:pt modelId="{3F77CD37-237E-41CA-8460-CAC6E876507A}" type="pres">
      <dgm:prSet presAssocID="{B2143BCB-10C8-4B9F-95CD-1FB066CF3C75}" presName="compositeShape" presStyleCnt="0">
        <dgm:presLayoutVars>
          <dgm:chMax val="7"/>
          <dgm:dir/>
          <dgm:resizeHandles val="exact"/>
        </dgm:presLayoutVars>
      </dgm:prSet>
      <dgm:spPr/>
    </dgm:pt>
    <dgm:pt modelId="{9C52A27E-D69C-4254-A569-D0591443B233}" type="pres">
      <dgm:prSet presAssocID="{570B6343-52EA-48EF-BFFA-434D5909CF05}" presName="circ1" presStyleLbl="vennNode1" presStyleIdx="0" presStyleCnt="3"/>
      <dgm:spPr/>
    </dgm:pt>
    <dgm:pt modelId="{F2544102-BA66-4900-85FB-ABB45631A977}" type="pres">
      <dgm:prSet presAssocID="{570B6343-52EA-48EF-BFFA-434D5909CF05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93520FCA-E7F4-49CE-93EA-4B971C4FBE53}" type="pres">
      <dgm:prSet presAssocID="{5691EAC4-5D08-4928-98C0-6B36A28A7DEB}" presName="circ2" presStyleLbl="vennNode1" presStyleIdx="1" presStyleCnt="3"/>
      <dgm:spPr/>
    </dgm:pt>
    <dgm:pt modelId="{6EB087AA-553D-4E2C-ABB8-1A6DA63379C8}" type="pres">
      <dgm:prSet presAssocID="{5691EAC4-5D08-4928-98C0-6B36A28A7DEB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6E0DF10-CABE-4449-AC8D-B3263BCCEEB3}" type="pres">
      <dgm:prSet presAssocID="{348FE8CD-D2D2-4BAC-AD22-287EE49F9B64}" presName="circ3" presStyleLbl="vennNode1" presStyleIdx="2" presStyleCnt="3"/>
      <dgm:spPr/>
    </dgm:pt>
    <dgm:pt modelId="{066790A4-AE3D-418D-8D34-995C4FDA2AD2}" type="pres">
      <dgm:prSet presAssocID="{348FE8CD-D2D2-4BAC-AD22-287EE49F9B64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69E4A919-105B-400A-B69E-2B9ABEE5C130}" srcId="{B2143BCB-10C8-4B9F-95CD-1FB066CF3C75}" destId="{5691EAC4-5D08-4928-98C0-6B36A28A7DEB}" srcOrd="1" destOrd="0" parTransId="{9A4BFBD0-5DE2-401E-9CFD-C2359F44264B}" sibTransId="{6A6E39D3-281A-46AD-BA29-94EFAB8643A4}"/>
    <dgm:cxn modelId="{08C00C2C-1972-47C5-9F0F-25388BEAE4F7}" type="presOf" srcId="{348FE8CD-D2D2-4BAC-AD22-287EE49F9B64}" destId="{C6E0DF10-CABE-4449-AC8D-B3263BCCEEB3}" srcOrd="0" destOrd="0" presId="urn:microsoft.com/office/officeart/2005/8/layout/venn1"/>
    <dgm:cxn modelId="{F5FF8744-D0FB-4327-AEBF-9EE1DBDBD568}" type="presOf" srcId="{570B6343-52EA-48EF-BFFA-434D5909CF05}" destId="{9C52A27E-D69C-4254-A569-D0591443B233}" srcOrd="0" destOrd="0" presId="urn:microsoft.com/office/officeart/2005/8/layout/venn1"/>
    <dgm:cxn modelId="{5292C799-24AB-40A7-A945-17C6465D1A1B}" srcId="{B2143BCB-10C8-4B9F-95CD-1FB066CF3C75}" destId="{348FE8CD-D2D2-4BAC-AD22-287EE49F9B64}" srcOrd="2" destOrd="0" parTransId="{99BD3276-DCCD-4873-9807-CAE36B464095}" sibTransId="{0D13C1B7-BA64-4C7D-8752-CD6043A11B45}"/>
    <dgm:cxn modelId="{4F03CD9A-FE34-4068-969C-46F381557AD0}" type="presOf" srcId="{570B6343-52EA-48EF-BFFA-434D5909CF05}" destId="{F2544102-BA66-4900-85FB-ABB45631A977}" srcOrd="1" destOrd="0" presId="urn:microsoft.com/office/officeart/2005/8/layout/venn1"/>
    <dgm:cxn modelId="{FB33EAAD-4372-40FA-B3A9-7BE462B8CC80}" type="presOf" srcId="{5691EAC4-5D08-4928-98C0-6B36A28A7DEB}" destId="{6EB087AA-553D-4E2C-ABB8-1A6DA63379C8}" srcOrd="1" destOrd="0" presId="urn:microsoft.com/office/officeart/2005/8/layout/venn1"/>
    <dgm:cxn modelId="{759076B0-B386-4540-B3BF-6E4C0AF0A1D1}" type="presOf" srcId="{348FE8CD-D2D2-4BAC-AD22-287EE49F9B64}" destId="{066790A4-AE3D-418D-8D34-995C4FDA2AD2}" srcOrd="1" destOrd="0" presId="urn:microsoft.com/office/officeart/2005/8/layout/venn1"/>
    <dgm:cxn modelId="{4AB7F3B0-95A0-4EBE-AAD1-3479883D6BAF}" type="presOf" srcId="{B2143BCB-10C8-4B9F-95CD-1FB066CF3C75}" destId="{3F77CD37-237E-41CA-8460-CAC6E876507A}" srcOrd="0" destOrd="0" presId="urn:microsoft.com/office/officeart/2005/8/layout/venn1"/>
    <dgm:cxn modelId="{C40F3CBA-5BC0-4072-8493-7400C7A8E3F2}" type="presOf" srcId="{5691EAC4-5D08-4928-98C0-6B36A28A7DEB}" destId="{93520FCA-E7F4-49CE-93EA-4B971C4FBE53}" srcOrd="0" destOrd="0" presId="urn:microsoft.com/office/officeart/2005/8/layout/venn1"/>
    <dgm:cxn modelId="{4F9FEBFC-F722-4896-9A5D-212D4EAC1FB2}" srcId="{B2143BCB-10C8-4B9F-95CD-1FB066CF3C75}" destId="{570B6343-52EA-48EF-BFFA-434D5909CF05}" srcOrd="0" destOrd="0" parTransId="{7A3FFEB2-C313-4D39-9A45-06B4286D18AC}" sibTransId="{45C63674-B833-4910-A727-D04D9C85C330}"/>
    <dgm:cxn modelId="{8E03865F-C0C6-47FA-A9B0-E7B721D1489E}" type="presParOf" srcId="{3F77CD37-237E-41CA-8460-CAC6E876507A}" destId="{9C52A27E-D69C-4254-A569-D0591443B233}" srcOrd="0" destOrd="0" presId="urn:microsoft.com/office/officeart/2005/8/layout/venn1"/>
    <dgm:cxn modelId="{796EA50B-2AE6-454C-BE35-1999BEB4DC3B}" type="presParOf" srcId="{3F77CD37-237E-41CA-8460-CAC6E876507A}" destId="{F2544102-BA66-4900-85FB-ABB45631A977}" srcOrd="1" destOrd="0" presId="urn:microsoft.com/office/officeart/2005/8/layout/venn1"/>
    <dgm:cxn modelId="{7313FBB6-66D1-4D8F-BF8A-056D8C7BF5A2}" type="presParOf" srcId="{3F77CD37-237E-41CA-8460-CAC6E876507A}" destId="{93520FCA-E7F4-49CE-93EA-4B971C4FBE53}" srcOrd="2" destOrd="0" presId="urn:microsoft.com/office/officeart/2005/8/layout/venn1"/>
    <dgm:cxn modelId="{81DB7809-CD4D-4822-AE5F-10D69F736D44}" type="presParOf" srcId="{3F77CD37-237E-41CA-8460-CAC6E876507A}" destId="{6EB087AA-553D-4E2C-ABB8-1A6DA63379C8}" srcOrd="3" destOrd="0" presId="urn:microsoft.com/office/officeart/2005/8/layout/venn1"/>
    <dgm:cxn modelId="{1F2EFD01-0368-40EE-A01B-74A58414C145}" type="presParOf" srcId="{3F77CD37-237E-41CA-8460-CAC6E876507A}" destId="{C6E0DF10-CABE-4449-AC8D-B3263BCCEEB3}" srcOrd="4" destOrd="0" presId="urn:microsoft.com/office/officeart/2005/8/layout/venn1"/>
    <dgm:cxn modelId="{5E5EF0B8-3D56-4C45-9C5F-4C375FCBC71E}" type="presParOf" srcId="{3F77CD37-237E-41CA-8460-CAC6E876507A}" destId="{066790A4-AE3D-418D-8D34-995C4FDA2AD2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52A27E-D69C-4254-A569-D0591443B233}">
      <dsp:nvSpPr>
        <dsp:cNvPr id="0" name=""/>
        <dsp:cNvSpPr/>
      </dsp:nvSpPr>
      <dsp:spPr>
        <a:xfrm>
          <a:off x="1463039" y="34289"/>
          <a:ext cx="1645920" cy="1645920"/>
        </a:xfrm>
        <a:prstGeom prst="ellipse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Manual testing skill</a:t>
          </a:r>
        </a:p>
      </dsp:txBody>
      <dsp:txXfrm>
        <a:off x="1682495" y="322325"/>
        <a:ext cx="1207008" cy="740664"/>
      </dsp:txXfrm>
    </dsp:sp>
    <dsp:sp modelId="{93520FCA-E7F4-49CE-93EA-4B971C4FBE53}">
      <dsp:nvSpPr>
        <dsp:cNvPr id="0" name=""/>
        <dsp:cNvSpPr/>
      </dsp:nvSpPr>
      <dsp:spPr>
        <a:xfrm>
          <a:off x="2056942" y="1062990"/>
          <a:ext cx="1645920" cy="1645920"/>
        </a:xfrm>
        <a:prstGeom prst="ellipse">
          <a:avLst/>
        </a:prstGeom>
        <a:solidFill>
          <a:schemeClr val="accent6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Systematic test plan</a:t>
          </a:r>
        </a:p>
      </dsp:txBody>
      <dsp:txXfrm>
        <a:off x="2560320" y="1488186"/>
        <a:ext cx="987552" cy="905256"/>
      </dsp:txXfrm>
    </dsp:sp>
    <dsp:sp modelId="{C6E0DF10-CABE-4449-AC8D-B3263BCCEEB3}">
      <dsp:nvSpPr>
        <dsp:cNvPr id="0" name=""/>
        <dsp:cNvSpPr/>
      </dsp:nvSpPr>
      <dsp:spPr>
        <a:xfrm>
          <a:off x="869137" y="1062990"/>
          <a:ext cx="1645920" cy="1645920"/>
        </a:xfrm>
        <a:prstGeom prst="ellipse">
          <a:avLst/>
        </a:prstGeom>
        <a:solidFill>
          <a:schemeClr val="accent2">
            <a:lumMod val="60000"/>
            <a:lumOff val="4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Test Automation</a:t>
          </a:r>
        </a:p>
      </dsp:txBody>
      <dsp:txXfrm>
        <a:off x="1024127" y="1488186"/>
        <a:ext cx="987552" cy="9052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16</cp:revision>
  <dcterms:created xsi:type="dcterms:W3CDTF">2017-10-10T05:36:00Z</dcterms:created>
  <dcterms:modified xsi:type="dcterms:W3CDTF">2017-10-10T14:16:00Z</dcterms:modified>
</cp:coreProperties>
</file>