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B89" w:rsidRDefault="00B95B89" w:rsidP="00B95B89">
      <w:pPr>
        <w:pStyle w:val="Heading1"/>
        <w:jc w:val="center"/>
      </w:pPr>
      <w:r>
        <w:t>Soap UI</w:t>
      </w:r>
    </w:p>
    <w:p w:rsidR="00B95B89" w:rsidRDefault="00B95B89" w:rsidP="00B95B89">
      <w:pPr>
        <w:rPr>
          <w:rFonts w:ascii="Verdana" w:hAnsi="Verdana" w:cs="Consolas"/>
          <w:color w:val="ED7D31" w:themeColor="accent2"/>
        </w:rPr>
      </w:pPr>
      <w:r>
        <w:rPr>
          <w:rFonts w:ascii="Verdana" w:hAnsi="Verdana" w:cs="Consolas"/>
          <w:color w:val="ED7D31" w:themeColor="accent2"/>
        </w:rPr>
        <w:t>Structure:</w:t>
      </w:r>
    </w:p>
    <w:p w:rsidR="00E85BD2" w:rsidRDefault="00B95B89">
      <w:r>
        <w:rPr>
          <w:noProof/>
        </w:rPr>
        <w:drawing>
          <wp:inline distT="0" distB="0" distL="0" distR="0" wp14:anchorId="664314E6" wp14:editId="42D73AC7">
            <wp:extent cx="5943600" cy="230505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89" w:rsidRDefault="00B95B89"/>
    <w:p w:rsidR="00B95B89" w:rsidRDefault="00B95B89" w:rsidP="00B95B89">
      <w:pPr>
        <w:pStyle w:val="Heading2"/>
      </w:pPr>
      <w:r>
        <w:t>Create Sample Project</w:t>
      </w:r>
    </w:p>
    <w:p w:rsidR="00B95B89" w:rsidRPr="009C1747" w:rsidRDefault="00B95B89" w:rsidP="00B95B89">
      <w:pPr>
        <w:pStyle w:val="ListParagraph"/>
        <w:numPr>
          <w:ilvl w:val="0"/>
          <w:numId w:val="1"/>
        </w:numPr>
      </w:pPr>
      <w:r>
        <w:t xml:space="preserve">In soap UI &gt; File &gt; New </w:t>
      </w:r>
      <w:r w:rsidR="006A4860">
        <w:t>SOAP</w:t>
      </w:r>
      <w:r>
        <w:t xml:space="preserve"> </w:t>
      </w:r>
      <w:r w:rsidR="00D62FA0">
        <w:t>P</w:t>
      </w:r>
      <w:r>
        <w:t>roject.</w:t>
      </w:r>
    </w:p>
    <w:p w:rsidR="00B95B89" w:rsidRDefault="00B95B89" w:rsidP="00B95B89">
      <w:pPr>
        <w:pStyle w:val="ListParagraph"/>
        <w:numPr>
          <w:ilvl w:val="0"/>
          <w:numId w:val="1"/>
        </w:numPr>
      </w:pPr>
      <w:r>
        <w:t>Load WSDL,</w:t>
      </w:r>
    </w:p>
    <w:p w:rsidR="00B95B89" w:rsidRDefault="00B95B89" w:rsidP="00B95B89">
      <w:pPr>
        <w:pStyle w:val="ListParagraph"/>
      </w:pPr>
      <w:r>
        <w:t xml:space="preserve">WSDL Sample: </w:t>
      </w:r>
      <w:hyperlink r:id="rId8" w:history="1">
        <w:r w:rsidRPr="009C1747">
          <w:rPr>
            <w:rStyle w:val="Hyperlink"/>
            <w:rFonts w:ascii="Verdana" w:hAnsi="Verdana"/>
            <w:shd w:val="clear" w:color="auto" w:fill="FFFFFF"/>
          </w:rPr>
          <w:t>http://www.webservicex.net/CurrencyConvertor.asmx?WSDL</w:t>
        </w:r>
      </w:hyperlink>
    </w:p>
    <w:p w:rsidR="00B95B89" w:rsidRDefault="00B95B89" w:rsidP="00B95B89">
      <w:pPr>
        <w:pStyle w:val="ListParagraph"/>
      </w:pPr>
      <w:r>
        <w:rPr>
          <w:noProof/>
        </w:rPr>
        <w:drawing>
          <wp:inline distT="0" distB="0" distL="0" distR="0" wp14:anchorId="2767DB72" wp14:editId="565A75EF">
            <wp:extent cx="54864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89" w:rsidRDefault="00B95B89" w:rsidP="00B95B89">
      <w:pPr>
        <w:pStyle w:val="ListParagraph"/>
        <w:numPr>
          <w:ilvl w:val="0"/>
          <w:numId w:val="1"/>
        </w:numPr>
      </w:pPr>
      <w:r>
        <w:t>Click OK…</w:t>
      </w:r>
    </w:p>
    <w:p w:rsidR="00B95B89" w:rsidRDefault="00B95B89" w:rsidP="00B95B89">
      <w:pPr>
        <w:pStyle w:val="ListParagraph"/>
        <w:numPr>
          <w:ilvl w:val="0"/>
          <w:numId w:val="1"/>
        </w:numPr>
      </w:pPr>
      <w:r>
        <w:t xml:space="preserve">WSDL for many Web Services are available at  </w:t>
      </w:r>
      <w:hyperlink r:id="rId10" w:history="1">
        <w:r w:rsidRPr="009C1747">
          <w:rPr>
            <w:rStyle w:val="Hyperlink"/>
          </w:rPr>
          <w:t>http://www.webservicex.net/ws/default.aspx</w:t>
        </w:r>
      </w:hyperlink>
      <w:r>
        <w:t>,</w:t>
      </w:r>
    </w:p>
    <w:p w:rsidR="00B95B89" w:rsidRDefault="00B95B89" w:rsidP="00B95B89">
      <w:pPr>
        <w:pStyle w:val="ListParagraph"/>
        <w:numPr>
          <w:ilvl w:val="0"/>
          <w:numId w:val="1"/>
        </w:numPr>
      </w:pPr>
      <w:r>
        <w:t>Open WSDL in browser for confirmation (Availability).</w:t>
      </w:r>
    </w:p>
    <w:p w:rsidR="00B95B89" w:rsidRDefault="00B95B89"/>
    <w:p w:rsidR="00B95B89" w:rsidRPr="00242714" w:rsidRDefault="00B95B89" w:rsidP="00B95B89">
      <w:pPr>
        <w:pStyle w:val="Heading2"/>
      </w:pPr>
      <w:r>
        <w:t>Add Test Steps</w:t>
      </w:r>
    </w:p>
    <w:p w:rsidR="00B95B89" w:rsidRDefault="00B95B89" w:rsidP="00B95B89">
      <w:pPr>
        <w:pStyle w:val="ListParagraph"/>
        <w:numPr>
          <w:ilvl w:val="0"/>
          <w:numId w:val="2"/>
        </w:numPr>
      </w:pPr>
      <w:r>
        <w:t>Right click on test step</w:t>
      </w:r>
    </w:p>
    <w:p w:rsidR="00B95B89" w:rsidRDefault="00B95B89" w:rsidP="00B95B89">
      <w:pPr>
        <w:pStyle w:val="ListParagraph"/>
        <w:numPr>
          <w:ilvl w:val="0"/>
          <w:numId w:val="2"/>
        </w:numPr>
      </w:pPr>
      <w:r>
        <w:t>Click “Add Step” OR “Insert Step”</w:t>
      </w:r>
    </w:p>
    <w:p w:rsidR="00B95B89" w:rsidRDefault="00B95B89" w:rsidP="00B95B89">
      <w:pPr>
        <w:pStyle w:val="ListParagraph"/>
        <w:numPr>
          <w:ilvl w:val="0"/>
          <w:numId w:val="2"/>
        </w:numPr>
      </w:pPr>
      <w:r>
        <w:lastRenderedPageBreak/>
        <w:t>Select the test Step to be added.</w:t>
      </w:r>
    </w:p>
    <w:p w:rsidR="00B95B89" w:rsidRDefault="00B95B89"/>
    <w:p w:rsidR="00B95B89" w:rsidRPr="00054ACB" w:rsidRDefault="00054ACB" w:rsidP="00054ACB">
      <w:pPr>
        <w:pStyle w:val="ListParagraph"/>
        <w:numPr>
          <w:ilvl w:val="0"/>
          <w:numId w:val="3"/>
        </w:numPr>
      </w:pPr>
      <w:r>
        <w:t xml:space="preserve">Use a property test step as input data to </w:t>
      </w:r>
      <w:r w:rsidRPr="00054ACB">
        <w:rPr>
          <w:b/>
        </w:rPr>
        <w:t>test request</w:t>
      </w:r>
      <w:r>
        <w:rPr>
          <w:b/>
        </w:rPr>
        <w:t>.</w:t>
      </w:r>
    </w:p>
    <w:p w:rsidR="00054ACB" w:rsidRDefault="00054ACB" w:rsidP="00054ACB">
      <w:pPr>
        <w:ind w:left="360"/>
      </w:pPr>
      <w:r>
        <w:rPr>
          <w:noProof/>
        </w:rPr>
        <w:drawing>
          <wp:inline distT="0" distB="0" distL="0" distR="0" wp14:anchorId="71EE4FFE" wp14:editId="3A1E46D6">
            <wp:extent cx="5943600" cy="2968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CB" w:rsidRDefault="00054ACB" w:rsidP="00054ACB">
      <w:pPr>
        <w:ind w:left="360"/>
      </w:pPr>
    </w:p>
    <w:p w:rsidR="00054ACB" w:rsidRDefault="00054ACB" w:rsidP="00054ACB">
      <w:pPr>
        <w:pStyle w:val="ListParagraph"/>
        <w:numPr>
          <w:ilvl w:val="0"/>
          <w:numId w:val="3"/>
        </w:numPr>
      </w:pPr>
      <w:r>
        <w:t>Configure the same in test request (ConversionRate) as below (Right click</w:t>
      </w:r>
      <w:r w:rsidR="00A81C36">
        <w:t xml:space="preserve"> &gt; Get Data&gt;</w:t>
      </w:r>
      <w:r w:rsidR="00DF5868">
        <w:t xml:space="preserve"> Test Step &gt; property)</w:t>
      </w:r>
      <w:r>
        <w:t>.</w:t>
      </w:r>
    </w:p>
    <w:p w:rsidR="00C139C3" w:rsidRDefault="00054ACB" w:rsidP="00C139C3">
      <w:pPr>
        <w:ind w:left="360"/>
      </w:pPr>
      <w:r>
        <w:rPr>
          <w:noProof/>
        </w:rPr>
        <w:drawing>
          <wp:inline distT="0" distB="0" distL="0" distR="0" wp14:anchorId="512FD965" wp14:editId="02892BD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36" w:rsidRDefault="00A81C36" w:rsidP="00C139C3">
      <w:pPr>
        <w:ind w:left="360"/>
      </w:pPr>
      <w:r>
        <w:lastRenderedPageBreak/>
        <w:t>Configured inputs:</w:t>
      </w:r>
    </w:p>
    <w:p w:rsidR="00A81C36" w:rsidRDefault="00A81C36" w:rsidP="00054ACB">
      <w:pPr>
        <w:ind w:left="360"/>
      </w:pPr>
      <w:r>
        <w:rPr>
          <w:noProof/>
        </w:rPr>
        <w:drawing>
          <wp:inline distT="0" distB="0" distL="0" distR="0" wp14:anchorId="498E1AD7" wp14:editId="6410E4CB">
            <wp:extent cx="5943600" cy="3626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C3" w:rsidRDefault="00C139C3" w:rsidP="00054ACB">
      <w:pPr>
        <w:ind w:left="360"/>
      </w:pPr>
    </w:p>
    <w:p w:rsidR="00C139C3" w:rsidRDefault="00C139C3" w:rsidP="00C139C3">
      <w:pPr>
        <w:pStyle w:val="ListParagraph"/>
        <w:numPr>
          <w:ilvl w:val="0"/>
          <w:numId w:val="3"/>
        </w:numPr>
      </w:pPr>
      <w:r>
        <w:t>Add a groovy script test step and run some scrip.</w:t>
      </w:r>
    </w:p>
    <w:p w:rsidR="00C0496F" w:rsidRPr="00C0496F" w:rsidRDefault="00C139C3" w:rsidP="00C0496F">
      <w:r>
        <w:rPr>
          <w:noProof/>
        </w:rPr>
        <w:drawing>
          <wp:inline distT="0" distB="0" distL="0" distR="0" wp14:anchorId="1063A0BC" wp14:editId="0BDDECB1">
            <wp:extent cx="5943600" cy="362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A3" w:rsidRPr="003C0840" w:rsidRDefault="00090A60" w:rsidP="00090A60">
      <w:pPr>
        <w:pStyle w:val="Heading2"/>
      </w:pPr>
      <w:r>
        <w:lastRenderedPageBreak/>
        <w:t>Validation using Groovy Script</w:t>
      </w:r>
    </w:p>
    <w:p w:rsidR="00EF40A3" w:rsidRDefault="00EF40A3" w:rsidP="00EF40A3">
      <w:pPr>
        <w:pStyle w:val="ListParagraph"/>
        <w:numPr>
          <w:ilvl w:val="0"/>
          <w:numId w:val="2"/>
        </w:numPr>
      </w:pPr>
      <w:r>
        <w:t>Add Test Step Groovy Script:</w:t>
      </w:r>
    </w:p>
    <w:p w:rsidR="00EF40A3" w:rsidRDefault="00EF40A3" w:rsidP="00EF40A3">
      <w:pPr>
        <w:ind w:firstLine="360"/>
      </w:pPr>
      <w:r>
        <w:rPr>
          <w:noProof/>
        </w:rPr>
        <w:drawing>
          <wp:inline distT="0" distB="0" distL="0" distR="0" wp14:anchorId="49307460" wp14:editId="62ED6F19">
            <wp:extent cx="1771650" cy="1524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A3" w:rsidRDefault="00EF40A3" w:rsidP="00EF40A3">
      <w:pPr>
        <w:ind w:firstLine="360"/>
      </w:pPr>
      <w:r>
        <w:t>Add Script:</w:t>
      </w:r>
    </w:p>
    <w:p w:rsidR="00EF40A3" w:rsidRPr="00E00761" w:rsidRDefault="00EF40A3" w:rsidP="00EF40A3">
      <w:pPr>
        <w:ind w:firstLine="360"/>
        <w:rPr>
          <w:color w:val="00682F"/>
        </w:rPr>
      </w:pPr>
      <w:r w:rsidRPr="00E00761">
        <w:rPr>
          <w:color w:val="00682F"/>
        </w:rPr>
        <w:t>//declare Groovy Util context</w:t>
      </w:r>
    </w:p>
    <w:p w:rsidR="00EF40A3" w:rsidRDefault="00EF40A3" w:rsidP="00EF40A3">
      <w:pPr>
        <w:ind w:firstLine="360"/>
      </w:pPr>
      <w:r w:rsidRPr="00074671">
        <w:rPr>
          <w:color w:val="0070C0"/>
        </w:rPr>
        <w:t>def</w:t>
      </w:r>
      <w:r>
        <w:t xml:space="preserve"> groovyUtils = </w:t>
      </w:r>
      <w:r w:rsidRPr="00074671">
        <w:rPr>
          <w:color w:val="0070C0"/>
        </w:rPr>
        <w:t>new</w:t>
      </w:r>
      <w:r>
        <w:t xml:space="preserve"> com.eviware.soapui.support.GroovyUtils( context )</w:t>
      </w:r>
    </w:p>
    <w:p w:rsidR="00EF40A3" w:rsidRPr="00E00761" w:rsidRDefault="00EF40A3" w:rsidP="00EF40A3">
      <w:pPr>
        <w:ind w:firstLine="360"/>
        <w:rPr>
          <w:color w:val="00682F"/>
        </w:rPr>
      </w:pPr>
      <w:r w:rsidRPr="00E00761">
        <w:rPr>
          <w:color w:val="00682F"/>
        </w:rPr>
        <w:t>//declare variable for Expected Rate</w:t>
      </w:r>
    </w:p>
    <w:p w:rsidR="00EF40A3" w:rsidRDefault="00EF40A3" w:rsidP="00EF40A3">
      <w:pPr>
        <w:ind w:firstLine="360"/>
      </w:pPr>
      <w:r w:rsidRPr="00074671">
        <w:rPr>
          <w:color w:val="0070C0"/>
        </w:rPr>
        <w:t>def</w:t>
      </w:r>
      <w:r>
        <w:t xml:space="preserve"> expectedRate = context.expand</w:t>
      </w:r>
      <w:r>
        <w:rPr>
          <w:color w:val="990099"/>
        </w:rPr>
        <w:t>( '${DataSource#Expected</w:t>
      </w:r>
      <w:r w:rsidRPr="00E55D15">
        <w:rPr>
          <w:color w:val="990099"/>
        </w:rPr>
        <w:t>Rate}' )</w:t>
      </w:r>
    </w:p>
    <w:p w:rsidR="00EF40A3" w:rsidRPr="00E00761" w:rsidRDefault="00EF40A3" w:rsidP="00EF40A3">
      <w:pPr>
        <w:ind w:firstLine="360"/>
        <w:rPr>
          <w:color w:val="00682F"/>
        </w:rPr>
      </w:pPr>
      <w:r w:rsidRPr="00E00761">
        <w:rPr>
          <w:color w:val="00682F"/>
        </w:rPr>
        <w:t>//declare response Xml holder</w:t>
      </w:r>
    </w:p>
    <w:p w:rsidR="00EF40A3" w:rsidRPr="00E55D15" w:rsidRDefault="00EF40A3" w:rsidP="00EF40A3">
      <w:pPr>
        <w:ind w:firstLine="360"/>
        <w:rPr>
          <w:color w:val="990099"/>
        </w:rPr>
      </w:pPr>
      <w:r w:rsidRPr="00074671">
        <w:rPr>
          <w:color w:val="0070C0"/>
        </w:rPr>
        <w:t xml:space="preserve">def </w:t>
      </w:r>
      <w:r>
        <w:t>holder = groovyUtils.getXmlHolder</w:t>
      </w:r>
      <w:r w:rsidRPr="00E55D15">
        <w:rPr>
          <w:color w:val="990099"/>
        </w:rPr>
        <w:t>("ConversionRate#Response")</w:t>
      </w:r>
    </w:p>
    <w:p w:rsidR="00EF40A3" w:rsidRPr="00E00761" w:rsidRDefault="00EF40A3" w:rsidP="00EF40A3">
      <w:pPr>
        <w:ind w:firstLine="360"/>
        <w:rPr>
          <w:color w:val="00682F"/>
        </w:rPr>
      </w:pPr>
      <w:r w:rsidRPr="00E00761">
        <w:rPr>
          <w:color w:val="00682F"/>
        </w:rPr>
        <w:t>//Get value From Response XML using XPATH</w:t>
      </w:r>
    </w:p>
    <w:p w:rsidR="00EF40A3" w:rsidRDefault="00EF40A3" w:rsidP="00EF40A3">
      <w:pPr>
        <w:ind w:firstLine="360"/>
      </w:pPr>
      <w:r w:rsidRPr="00074671">
        <w:rPr>
          <w:color w:val="0070C0"/>
        </w:rPr>
        <w:t xml:space="preserve">def </w:t>
      </w:r>
      <w:r>
        <w:t>actRate = holder.getNodeValues</w:t>
      </w:r>
      <w:r w:rsidRPr="00E55D15">
        <w:rPr>
          <w:color w:val="990099"/>
        </w:rPr>
        <w:t>("//*:ConversionRateResult")</w:t>
      </w:r>
    </w:p>
    <w:p w:rsidR="00EF40A3" w:rsidRPr="00E00761" w:rsidRDefault="00EF40A3" w:rsidP="00EF40A3">
      <w:pPr>
        <w:ind w:firstLine="360"/>
        <w:rPr>
          <w:color w:val="00682F"/>
        </w:rPr>
      </w:pPr>
      <w:r w:rsidRPr="00E00761">
        <w:rPr>
          <w:color w:val="00682F"/>
        </w:rPr>
        <w:t>//To write Data to data sink</w:t>
      </w:r>
      <w:r>
        <w:rPr>
          <w:color w:val="00682F"/>
        </w:rPr>
        <w:t xml:space="preserve"> (variable holding path to data sink)</w:t>
      </w:r>
    </w:p>
    <w:p w:rsidR="00EF40A3" w:rsidRDefault="00EF40A3" w:rsidP="00EF40A3">
      <w:pPr>
        <w:ind w:firstLine="360"/>
      </w:pPr>
      <w:r w:rsidRPr="00074671">
        <w:rPr>
          <w:color w:val="0070C0"/>
        </w:rPr>
        <w:t>def</w:t>
      </w:r>
      <w:r>
        <w:t xml:space="preserve"> runnerComplete = testRunner.testCase.testSteps.DataSink</w:t>
      </w:r>
    </w:p>
    <w:p w:rsidR="00EF40A3" w:rsidRDefault="00EF40A3" w:rsidP="00EF40A3">
      <w:pPr>
        <w:ind w:firstLine="360"/>
      </w:pPr>
      <w:r w:rsidRPr="00E418D9">
        <w:rPr>
          <w:color w:val="0070C0"/>
        </w:rPr>
        <w:t>if</w:t>
      </w:r>
      <w:r>
        <w:rPr>
          <w:color w:val="0070C0"/>
        </w:rPr>
        <w:t xml:space="preserve"> </w:t>
      </w:r>
      <w:r>
        <w:t>(expectedRate.equals(actRate)){</w:t>
      </w:r>
    </w:p>
    <w:p w:rsidR="00EF40A3" w:rsidRDefault="00EF40A3" w:rsidP="00EF40A3">
      <w:pPr>
        <w:ind w:firstLine="360"/>
      </w:pPr>
      <w:r>
        <w:tab/>
        <w:t xml:space="preserve">TestStatus = </w:t>
      </w:r>
      <w:r w:rsidRPr="00E55D15">
        <w:rPr>
          <w:color w:val="990099"/>
        </w:rPr>
        <w:t>"Pass"</w:t>
      </w:r>
    </w:p>
    <w:p w:rsidR="00EF40A3" w:rsidRDefault="00EF40A3" w:rsidP="00EF40A3">
      <w:pPr>
        <w:ind w:firstLine="360"/>
      </w:pPr>
      <w:r>
        <w:t xml:space="preserve">} </w:t>
      </w:r>
      <w:r>
        <w:rPr>
          <w:color w:val="0070C0"/>
        </w:rPr>
        <w:t>e</w:t>
      </w:r>
      <w:r w:rsidRPr="00E418D9">
        <w:rPr>
          <w:color w:val="0070C0"/>
        </w:rPr>
        <w:t>lse</w:t>
      </w:r>
      <w:r>
        <w:rPr>
          <w:color w:val="0070C0"/>
        </w:rPr>
        <w:t xml:space="preserve"> </w:t>
      </w:r>
      <w:r>
        <w:t>{</w:t>
      </w:r>
    </w:p>
    <w:p w:rsidR="00EF40A3" w:rsidRDefault="00EF40A3" w:rsidP="00EF40A3">
      <w:pPr>
        <w:ind w:firstLine="360"/>
      </w:pPr>
      <w:r>
        <w:tab/>
        <w:t xml:space="preserve">TestStatus = </w:t>
      </w:r>
      <w:r w:rsidRPr="00E55D15">
        <w:rPr>
          <w:color w:val="990099"/>
        </w:rPr>
        <w:t>"Fail"</w:t>
      </w:r>
    </w:p>
    <w:p w:rsidR="00EF40A3" w:rsidRDefault="00EF40A3" w:rsidP="00EF40A3">
      <w:pPr>
        <w:ind w:firstLine="360"/>
      </w:pPr>
      <w:r>
        <w:t>}</w:t>
      </w:r>
    </w:p>
    <w:p w:rsidR="00EF40A3" w:rsidRPr="00E00761" w:rsidRDefault="00EF40A3" w:rsidP="00EF40A3">
      <w:pPr>
        <w:ind w:firstLine="360"/>
        <w:rPr>
          <w:color w:val="00682F"/>
        </w:rPr>
      </w:pPr>
      <w:r w:rsidRPr="00E00761">
        <w:rPr>
          <w:color w:val="00682F"/>
        </w:rPr>
        <w:t>//write result</w:t>
      </w:r>
      <w:r w:rsidR="002F3B49">
        <w:rPr>
          <w:color w:val="00682F"/>
        </w:rPr>
        <w:t xml:space="preserve"> into Data Sink</w:t>
      </w:r>
    </w:p>
    <w:p w:rsidR="00EF40A3" w:rsidRDefault="00EF40A3" w:rsidP="00EF40A3">
      <w:pPr>
        <w:ind w:firstLine="360"/>
      </w:pPr>
      <w:r>
        <w:t>runnerComplete.setPropertyValue(</w:t>
      </w:r>
      <w:r w:rsidRPr="00EF40A3">
        <w:rPr>
          <w:color w:val="990099"/>
        </w:rPr>
        <w:t>"TestStatus",</w:t>
      </w:r>
      <w:r>
        <w:t>TestStatus)</w:t>
      </w:r>
    </w:p>
    <w:p w:rsidR="00EF40A3" w:rsidRDefault="00EF40A3" w:rsidP="00EF40A3"/>
    <w:p w:rsidR="003C0840" w:rsidRDefault="003C0840" w:rsidP="00EF40A3"/>
    <w:p w:rsidR="00980D1D" w:rsidRDefault="00980D1D" w:rsidP="00EF40A3">
      <w:pPr>
        <w:rPr>
          <w:b/>
        </w:rPr>
      </w:pPr>
    </w:p>
    <w:p w:rsidR="00980D1D" w:rsidRDefault="00090A60" w:rsidP="00090A60">
      <w:pPr>
        <w:pStyle w:val="Heading2"/>
      </w:pPr>
      <w:r>
        <w:lastRenderedPageBreak/>
        <w:t>Request manipulation</w:t>
      </w:r>
    </w:p>
    <w:p w:rsidR="00760668" w:rsidRPr="00E00761" w:rsidRDefault="00760668" w:rsidP="00760668">
      <w:pPr>
        <w:ind w:firstLine="360"/>
        <w:rPr>
          <w:color w:val="00682F"/>
        </w:rPr>
      </w:pPr>
      <w:r w:rsidRPr="00E00761">
        <w:rPr>
          <w:color w:val="00682F"/>
        </w:rPr>
        <w:t>//declare Groovy Util context</w:t>
      </w:r>
    </w:p>
    <w:p w:rsidR="00980D1D" w:rsidRPr="00A64D97" w:rsidRDefault="00980D1D" w:rsidP="00980D1D">
      <w:pPr>
        <w:ind w:firstLine="360"/>
      </w:pPr>
      <w:r w:rsidRPr="00A64D97">
        <w:rPr>
          <w:color w:val="0070C0"/>
        </w:rPr>
        <w:t>def</w:t>
      </w:r>
      <w:r w:rsidRPr="00A64D97">
        <w:t xml:space="preserve"> groovyUtils = </w:t>
      </w:r>
      <w:r w:rsidRPr="00A64D97">
        <w:rPr>
          <w:color w:val="0070C0"/>
        </w:rPr>
        <w:t>new</w:t>
      </w:r>
      <w:r w:rsidRPr="00A64D97">
        <w:t xml:space="preserve"> com.eviware.soapui.support.GroovyUtils( context )</w:t>
      </w:r>
    </w:p>
    <w:p w:rsidR="00760668" w:rsidRPr="00E00761" w:rsidRDefault="00760668" w:rsidP="00760668">
      <w:pPr>
        <w:ind w:firstLine="360"/>
        <w:rPr>
          <w:color w:val="00682F"/>
        </w:rPr>
      </w:pPr>
      <w:r w:rsidRPr="00E00761">
        <w:rPr>
          <w:color w:val="00682F"/>
        </w:rPr>
        <w:t xml:space="preserve">//declare </w:t>
      </w:r>
      <w:r>
        <w:rPr>
          <w:color w:val="00682F"/>
        </w:rPr>
        <w:t>request</w:t>
      </w:r>
      <w:r w:rsidRPr="00E00761">
        <w:rPr>
          <w:color w:val="00682F"/>
        </w:rPr>
        <w:t xml:space="preserve"> Xml holder</w:t>
      </w:r>
    </w:p>
    <w:p w:rsidR="00980D1D" w:rsidRDefault="00980D1D" w:rsidP="00C7539A">
      <w:pPr>
        <w:ind w:firstLine="360"/>
        <w:rPr>
          <w:color w:val="990099"/>
        </w:rPr>
      </w:pPr>
      <w:r w:rsidRPr="00A64D97">
        <w:rPr>
          <w:color w:val="0070C0"/>
        </w:rPr>
        <w:t>def</w:t>
      </w:r>
      <w:r w:rsidRPr="00A64D97">
        <w:t xml:space="preserve"> holder = groovyUtils.getXmlHolder</w:t>
      </w:r>
      <w:r w:rsidRPr="00760668">
        <w:rPr>
          <w:color w:val="990099"/>
        </w:rPr>
        <w:t>("ConversionRate#Request")</w:t>
      </w:r>
    </w:p>
    <w:p w:rsidR="00C7539A" w:rsidRPr="00C7539A" w:rsidRDefault="00C7539A" w:rsidP="00C7539A">
      <w:pPr>
        <w:ind w:firstLine="360"/>
        <w:rPr>
          <w:color w:val="00682F"/>
        </w:rPr>
      </w:pPr>
      <w:r w:rsidRPr="00C7539A">
        <w:rPr>
          <w:color w:val="00682F"/>
        </w:rPr>
        <w:t>//</w:t>
      </w:r>
      <w:r>
        <w:rPr>
          <w:color w:val="00682F"/>
        </w:rPr>
        <w:t xml:space="preserve"> declare variables from</w:t>
      </w:r>
      <w:r w:rsidR="007B0C33">
        <w:rPr>
          <w:color w:val="00682F"/>
        </w:rPr>
        <w:t xml:space="preserve"> D</w:t>
      </w:r>
      <w:r>
        <w:rPr>
          <w:color w:val="00682F"/>
        </w:rPr>
        <w:t>ata Source</w:t>
      </w:r>
    </w:p>
    <w:p w:rsidR="00980D1D" w:rsidRPr="00A64D97" w:rsidRDefault="00980D1D" w:rsidP="00980D1D">
      <w:pPr>
        <w:ind w:firstLine="360"/>
      </w:pPr>
      <w:r w:rsidRPr="00A64D97">
        <w:rPr>
          <w:color w:val="0070C0"/>
        </w:rPr>
        <w:t>def</w:t>
      </w:r>
      <w:r w:rsidRPr="00A64D97">
        <w:t xml:space="preserve"> fromCurrency = context.expand</w:t>
      </w:r>
      <w:r w:rsidRPr="00760668">
        <w:rPr>
          <w:color w:val="990099"/>
        </w:rPr>
        <w:t>( '${DataSource#FromCurrency}' )</w:t>
      </w:r>
    </w:p>
    <w:p w:rsidR="00980D1D" w:rsidRPr="00760668" w:rsidRDefault="00760668" w:rsidP="00760668">
      <w:pPr>
        <w:ind w:firstLine="360"/>
        <w:rPr>
          <w:color w:val="0070C0"/>
        </w:rPr>
      </w:pPr>
      <w:r w:rsidRPr="00760668">
        <w:rPr>
          <w:color w:val="0070C0"/>
        </w:rPr>
        <w:t xml:space="preserve">def </w:t>
      </w:r>
      <w:r w:rsidRPr="00760668">
        <w:t>toCurrency = context.expand</w:t>
      </w:r>
      <w:r w:rsidRPr="00760668">
        <w:rPr>
          <w:color w:val="990099"/>
        </w:rPr>
        <w:t>( '${DataSource#ToCurrency}' )</w:t>
      </w:r>
    </w:p>
    <w:p w:rsidR="007B0C33" w:rsidRPr="007A169E" w:rsidRDefault="007B0C33" w:rsidP="00C7539A">
      <w:pPr>
        <w:ind w:firstLine="360"/>
        <w:rPr>
          <w:color w:val="00682F"/>
        </w:rPr>
      </w:pPr>
      <w:r w:rsidRPr="007A169E">
        <w:rPr>
          <w:color w:val="00682F"/>
        </w:rPr>
        <w:t xml:space="preserve">//update </w:t>
      </w:r>
      <w:r w:rsidR="00F43E58" w:rsidRPr="007A169E">
        <w:rPr>
          <w:color w:val="00682F"/>
        </w:rPr>
        <w:t>variable values into request xml holder</w:t>
      </w:r>
    </w:p>
    <w:p w:rsidR="00980D1D" w:rsidRPr="00A64D97" w:rsidRDefault="00980D1D" w:rsidP="00C7539A">
      <w:pPr>
        <w:ind w:firstLine="360"/>
      </w:pPr>
      <w:r w:rsidRPr="00A64D97">
        <w:t>holder.setNodeValue</w:t>
      </w:r>
      <w:r w:rsidRPr="00C7539A">
        <w:rPr>
          <w:color w:val="990099"/>
        </w:rPr>
        <w:t>("//*:FromCurrency",</w:t>
      </w:r>
      <w:r w:rsidRPr="00A64D97">
        <w:t xml:space="preserve">fromCurrency) </w:t>
      </w:r>
    </w:p>
    <w:p w:rsidR="00980D1D" w:rsidRPr="00A64D97" w:rsidRDefault="00980D1D" w:rsidP="00C7539A">
      <w:pPr>
        <w:ind w:firstLine="360"/>
      </w:pPr>
      <w:r w:rsidRPr="00A64D97">
        <w:t>holder.setNodeValue</w:t>
      </w:r>
      <w:r w:rsidRPr="00C7539A">
        <w:rPr>
          <w:color w:val="990099"/>
        </w:rPr>
        <w:t>("//*:ToCurrency",</w:t>
      </w:r>
      <w:r w:rsidRPr="00A64D97">
        <w:t xml:space="preserve">toCurrency) </w:t>
      </w:r>
    </w:p>
    <w:p w:rsidR="00980D1D" w:rsidRPr="00A64D97" w:rsidRDefault="00980D1D" w:rsidP="00C7539A">
      <w:pPr>
        <w:ind w:firstLine="360"/>
      </w:pPr>
      <w:r w:rsidRPr="00A64D97">
        <w:t>holder.updateProperty()</w:t>
      </w:r>
    </w:p>
    <w:p w:rsidR="00980D1D" w:rsidRDefault="00980D1D" w:rsidP="00EF40A3">
      <w:pPr>
        <w:rPr>
          <w:b/>
        </w:rPr>
      </w:pPr>
    </w:p>
    <w:p w:rsidR="00EF40A3" w:rsidRPr="00E00761" w:rsidRDefault="00EF40A3" w:rsidP="00EF40A3">
      <w:pPr>
        <w:rPr>
          <w:b/>
        </w:rPr>
      </w:pPr>
      <w:r w:rsidRPr="00E00761">
        <w:rPr>
          <w:b/>
        </w:rPr>
        <w:t>For Further details on Groovy Script refer,</w:t>
      </w:r>
    </w:p>
    <w:p w:rsidR="00EF40A3" w:rsidRDefault="00B351BC" w:rsidP="00EF40A3">
      <w:pPr>
        <w:rPr>
          <w:rStyle w:val="Hyperlink"/>
        </w:rPr>
      </w:pPr>
      <w:hyperlink r:id="rId16" w:history="1">
        <w:r w:rsidR="00EF40A3" w:rsidRPr="00E00761">
          <w:rPr>
            <w:rStyle w:val="Hyperlink"/>
          </w:rPr>
          <w:t>http://www.soapui.org/Scripting-Properties/tips-a-tricks.html</w:t>
        </w:r>
      </w:hyperlink>
    </w:p>
    <w:p w:rsidR="00090A60" w:rsidRDefault="00090A60" w:rsidP="00EF40A3">
      <w:pPr>
        <w:rPr>
          <w:rStyle w:val="Hyperlink"/>
        </w:rPr>
      </w:pPr>
    </w:p>
    <w:p w:rsidR="007333C0" w:rsidRPr="007333C0" w:rsidRDefault="007333C0" w:rsidP="007333C0">
      <w:pPr>
        <w:pStyle w:val="Heading1"/>
        <w:rPr>
          <w:rStyle w:val="Hyperlink"/>
          <w:color w:val="2E74B5" w:themeColor="accent1" w:themeShade="BF"/>
          <w:u w:val="none"/>
        </w:rPr>
      </w:pPr>
      <w:r w:rsidRPr="007333C0">
        <w:rPr>
          <w:rStyle w:val="Hyperlink"/>
          <w:color w:val="2E74B5" w:themeColor="accent1" w:themeShade="BF"/>
          <w:u w:val="none"/>
        </w:rPr>
        <w:t>Rest Services</w:t>
      </w:r>
    </w:p>
    <w:p w:rsidR="007333C0" w:rsidRDefault="007333C0" w:rsidP="007333C0">
      <w:pPr>
        <w:pStyle w:val="Heading2"/>
      </w:pPr>
      <w:r>
        <w:t xml:space="preserve">Creating a sample rest project: </w:t>
      </w:r>
    </w:p>
    <w:p w:rsidR="007333C0" w:rsidRDefault="007333C0" w:rsidP="007333C0">
      <w:pPr>
        <w:pStyle w:val="ListParagraph"/>
        <w:numPr>
          <w:ilvl w:val="0"/>
          <w:numId w:val="4"/>
        </w:numPr>
      </w:pPr>
      <w:r>
        <w:t>In soap UI &gt; File &gt; New REST</w:t>
      </w:r>
      <w:r w:rsidR="009C2529">
        <w:t xml:space="preserve"> P</w:t>
      </w:r>
      <w:r>
        <w:t>roject.</w:t>
      </w:r>
    </w:p>
    <w:p w:rsidR="007879E9" w:rsidRDefault="007879E9" w:rsidP="007333C0">
      <w:pPr>
        <w:pStyle w:val="ListParagraph"/>
        <w:numPr>
          <w:ilvl w:val="0"/>
          <w:numId w:val="4"/>
        </w:numPr>
      </w:pPr>
      <w:r>
        <w:t>Provide the URL: (can include parameters in URL or without parameter)</w:t>
      </w:r>
    </w:p>
    <w:p w:rsidR="007879E9" w:rsidRDefault="007879E9" w:rsidP="007879E9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66B6DB1" wp14:editId="4C352DFE">
            <wp:extent cx="4591050" cy="2143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E9" w:rsidRDefault="007879E9" w:rsidP="007879E9">
      <w:pPr>
        <w:ind w:left="360"/>
        <w:rPr>
          <w:noProof/>
        </w:rPr>
      </w:pPr>
    </w:p>
    <w:p w:rsidR="005A71C1" w:rsidRDefault="0019028C" w:rsidP="00F30E14">
      <w:pPr>
        <w:ind w:left="360"/>
      </w:pPr>
      <w:r>
        <w:lastRenderedPageBreak/>
        <w:t xml:space="preserve">URL with parameters: </w:t>
      </w:r>
    </w:p>
    <w:p w:rsidR="007879E9" w:rsidRPr="009C1747" w:rsidRDefault="0019028C" w:rsidP="00F30E14">
      <w:pPr>
        <w:ind w:left="360"/>
      </w:pPr>
      <w:hyperlink r:id="rId18" w:history="1">
        <w:r w:rsidRPr="0019028C">
          <w:rPr>
            <w:rStyle w:val="Hyperlink"/>
            <w:rFonts w:ascii="Verdana" w:hAnsi="Verdana"/>
            <w:bCs/>
            <w:color w:val="0071B8"/>
            <w:sz w:val="18"/>
            <w:szCs w:val="17"/>
            <w:bdr w:val="none" w:sz="0" w:space="0" w:color="auto" w:frame="1"/>
          </w:rPr>
          <w:t>http://maps.googleapis.com/maps/api/geocode/xml?</w:t>
        </w:r>
        <w:r w:rsidRPr="00DB2CA5">
          <w:rPr>
            <w:rStyle w:val="Hyperlink"/>
            <w:rFonts w:ascii="Verdana" w:hAnsi="Verdana"/>
            <w:bCs/>
            <w:color w:val="FF0000"/>
            <w:sz w:val="18"/>
            <w:szCs w:val="17"/>
            <w:bdr w:val="none" w:sz="0" w:space="0" w:color="auto" w:frame="1"/>
          </w:rPr>
          <w:t>address</w:t>
        </w:r>
        <w:r w:rsidRPr="0019028C">
          <w:rPr>
            <w:rStyle w:val="Hyperlink"/>
            <w:rFonts w:ascii="Verdana" w:hAnsi="Verdana"/>
            <w:bCs/>
            <w:color w:val="0071B8"/>
            <w:sz w:val="18"/>
            <w:szCs w:val="17"/>
            <w:bdr w:val="none" w:sz="0" w:space="0" w:color="auto" w:frame="1"/>
          </w:rPr>
          <w:t>=1600+Amphitheatre+Parkway,+Mountain+View,+CA</w:t>
        </w:r>
        <w:r w:rsidRPr="008F4479">
          <w:rPr>
            <w:rStyle w:val="Hyperlink"/>
            <w:rFonts w:ascii="Verdana" w:hAnsi="Verdana"/>
            <w:bCs/>
            <w:color w:val="385623" w:themeColor="accent6" w:themeShade="80"/>
            <w:sz w:val="18"/>
            <w:szCs w:val="17"/>
            <w:bdr w:val="none" w:sz="0" w:space="0" w:color="auto" w:frame="1"/>
          </w:rPr>
          <w:t>&amp;</w:t>
        </w:r>
        <w:r w:rsidRPr="00DB2CA5">
          <w:rPr>
            <w:rStyle w:val="Hyperlink"/>
            <w:rFonts w:ascii="Verdana" w:hAnsi="Verdana"/>
            <w:bCs/>
            <w:color w:val="FF0000"/>
            <w:sz w:val="18"/>
            <w:szCs w:val="17"/>
            <w:bdr w:val="none" w:sz="0" w:space="0" w:color="auto" w:frame="1"/>
          </w:rPr>
          <w:t>sensor</w:t>
        </w:r>
        <w:r w:rsidRPr="0019028C">
          <w:rPr>
            <w:rStyle w:val="Hyperlink"/>
            <w:rFonts w:ascii="Verdana" w:hAnsi="Verdana"/>
            <w:bCs/>
            <w:color w:val="0071B8"/>
            <w:sz w:val="18"/>
            <w:szCs w:val="17"/>
            <w:bdr w:val="none" w:sz="0" w:space="0" w:color="auto" w:frame="1"/>
          </w:rPr>
          <w:t>=false</w:t>
        </w:r>
      </w:hyperlink>
      <w:r w:rsidRPr="0019028C">
        <w:rPr>
          <w:sz w:val="24"/>
        </w:rPr>
        <w:t xml:space="preserve"> </w:t>
      </w:r>
    </w:p>
    <w:p w:rsidR="007333C0" w:rsidRDefault="00A77FDA" w:rsidP="00F30E14">
      <w:pPr>
        <w:ind w:left="360"/>
      </w:pPr>
      <w:r>
        <w:t>URL without parameters:</w:t>
      </w:r>
    </w:p>
    <w:p w:rsidR="00A77FDA" w:rsidRDefault="00A77FDA" w:rsidP="00F30E14">
      <w:pPr>
        <w:ind w:left="360"/>
        <w:rPr>
          <w:rStyle w:val="Hyperlink"/>
        </w:rPr>
      </w:pPr>
      <w:hyperlink r:id="rId19" w:history="1">
        <w:r w:rsidRPr="00942F97">
          <w:rPr>
            <w:rStyle w:val="Hyperlink"/>
          </w:rPr>
          <w:t>http://maps.googleapis.com/maps/api/geocode/xml</w:t>
        </w:r>
      </w:hyperlink>
      <w:r w:rsidRPr="00A77FDA">
        <w:rPr>
          <w:rStyle w:val="Hyperlink"/>
        </w:rPr>
        <w:t>?</w:t>
      </w:r>
    </w:p>
    <w:p w:rsidR="00A77FDA" w:rsidRDefault="00C12234" w:rsidP="00635AFE">
      <w:pPr>
        <w:pStyle w:val="ListParagraph"/>
        <w:numPr>
          <w:ilvl w:val="0"/>
          <w:numId w:val="4"/>
        </w:numPr>
      </w:pPr>
      <w:r>
        <w:t>Adding parameters to request:</w:t>
      </w:r>
    </w:p>
    <w:p w:rsidR="00C12234" w:rsidRDefault="00C12234" w:rsidP="00C12234">
      <w:pPr>
        <w:ind w:left="360"/>
      </w:pPr>
      <w:r>
        <w:rPr>
          <w:noProof/>
        </w:rPr>
        <w:drawing>
          <wp:inline distT="0" distB="0" distL="0" distR="0" wp14:anchorId="49B42736" wp14:editId="05441DAB">
            <wp:extent cx="5943600" cy="2047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34" w:rsidRDefault="00C12234" w:rsidP="00C12234">
      <w:pPr>
        <w:ind w:left="360"/>
      </w:pPr>
    </w:p>
    <w:p w:rsidR="00C12234" w:rsidRDefault="00C12234" w:rsidP="00C12234">
      <w:pPr>
        <w:pStyle w:val="ListParagraph"/>
        <w:numPr>
          <w:ilvl w:val="0"/>
          <w:numId w:val="4"/>
        </w:numPr>
      </w:pPr>
      <w:r>
        <w:t>Create test suite</w:t>
      </w:r>
    </w:p>
    <w:p w:rsidR="00090A60" w:rsidRDefault="00090A60" w:rsidP="00090A60">
      <w:pPr>
        <w:pStyle w:val="ListParagraph"/>
      </w:pPr>
    </w:p>
    <w:p w:rsidR="00C12234" w:rsidRDefault="00C12234" w:rsidP="00C12234">
      <w:pPr>
        <w:pStyle w:val="ListParagraph"/>
        <w:numPr>
          <w:ilvl w:val="0"/>
          <w:numId w:val="4"/>
        </w:numPr>
      </w:pPr>
      <w:r>
        <w:t>Add groovy script to build a JSON object:</w:t>
      </w:r>
    </w:p>
    <w:p w:rsidR="00C12234" w:rsidRPr="001E2581" w:rsidRDefault="00C12234" w:rsidP="001E2581">
      <w:pPr>
        <w:ind w:firstLine="360"/>
        <w:rPr>
          <w:color w:val="00682F"/>
        </w:rPr>
      </w:pPr>
      <w:r w:rsidRPr="001E2581">
        <w:rPr>
          <w:color w:val="00682F"/>
        </w:rPr>
        <w:t>//define a JSON builder</w:t>
      </w:r>
    </w:p>
    <w:p w:rsidR="00C12234" w:rsidRDefault="00C12234" w:rsidP="00ED3895">
      <w:pPr>
        <w:ind w:firstLine="360"/>
      </w:pPr>
      <w:r w:rsidRPr="008A4A1C">
        <w:rPr>
          <w:color w:val="0070C0"/>
        </w:rPr>
        <w:t>def</w:t>
      </w:r>
      <w:r>
        <w:t xml:space="preserve"> builder = new groovy.json.JsonBuilder()</w:t>
      </w:r>
    </w:p>
    <w:p w:rsidR="00C12234" w:rsidRPr="001E2581" w:rsidRDefault="00C12234" w:rsidP="001E2581">
      <w:pPr>
        <w:ind w:firstLine="360"/>
        <w:rPr>
          <w:color w:val="00682F"/>
        </w:rPr>
      </w:pPr>
      <w:r w:rsidRPr="001E2581">
        <w:rPr>
          <w:color w:val="00682F"/>
        </w:rPr>
        <w:t>//declare test request (used to set JSON content to request)</w:t>
      </w:r>
    </w:p>
    <w:p w:rsidR="00C12234" w:rsidRDefault="00C12234" w:rsidP="00ED3895">
      <w:pPr>
        <w:ind w:firstLine="360"/>
      </w:pPr>
      <w:r w:rsidRPr="008A4A1C">
        <w:rPr>
          <w:color w:val="0070C0"/>
        </w:rPr>
        <w:t>def</w:t>
      </w:r>
      <w:r>
        <w:t xml:space="preserve"> request = testRunner.testCase.testSteps.Request1.getTestRequest()</w:t>
      </w:r>
    </w:p>
    <w:p w:rsidR="00C12234" w:rsidRPr="001E2581" w:rsidRDefault="00C12234" w:rsidP="001E2581">
      <w:pPr>
        <w:ind w:firstLine="360"/>
        <w:rPr>
          <w:color w:val="00682F"/>
        </w:rPr>
      </w:pPr>
      <w:r w:rsidRPr="001E2581">
        <w:rPr>
          <w:color w:val="00682F"/>
        </w:rPr>
        <w:t>//declare variables from data source to be used in JSON request</w:t>
      </w:r>
    </w:p>
    <w:p w:rsidR="00C12234" w:rsidRDefault="00C12234" w:rsidP="00ED3895">
      <w:pPr>
        <w:ind w:firstLine="360"/>
      </w:pPr>
      <w:r w:rsidRPr="008A4A1C">
        <w:rPr>
          <w:color w:val="0070C0"/>
        </w:rPr>
        <w:t>def</w:t>
      </w:r>
      <w:r>
        <w:t xml:space="preserve"> FromCurrency = context.expand</w:t>
      </w:r>
      <w:r w:rsidRPr="008F3B9F">
        <w:rPr>
          <w:color w:val="990099"/>
        </w:rPr>
        <w:t>( '${DataSource#FromCurrency}'</w:t>
      </w:r>
      <w:r>
        <w:t xml:space="preserve"> )</w:t>
      </w:r>
    </w:p>
    <w:p w:rsidR="00C12234" w:rsidRDefault="00C12234" w:rsidP="00ED3895">
      <w:pPr>
        <w:ind w:firstLine="360"/>
      </w:pPr>
      <w:r w:rsidRPr="008A4A1C">
        <w:rPr>
          <w:color w:val="0070C0"/>
        </w:rPr>
        <w:t>def</w:t>
      </w:r>
      <w:r>
        <w:t xml:space="preserve"> ToCurrency = context.expand( </w:t>
      </w:r>
      <w:r w:rsidRPr="008F3B9F">
        <w:rPr>
          <w:color w:val="990099"/>
        </w:rPr>
        <w:t>'${DataSource#ToCurrency}</w:t>
      </w:r>
      <w:r>
        <w:t>' )</w:t>
      </w:r>
    </w:p>
    <w:p w:rsidR="00C12234" w:rsidRPr="001E2581" w:rsidRDefault="00C12234" w:rsidP="001E2581">
      <w:pPr>
        <w:ind w:firstLine="360"/>
        <w:rPr>
          <w:color w:val="00682F"/>
        </w:rPr>
      </w:pPr>
      <w:r w:rsidRPr="001E2581">
        <w:rPr>
          <w:color w:val="00682F"/>
        </w:rPr>
        <w:t>// log.info prints the variable value</w:t>
      </w:r>
    </w:p>
    <w:p w:rsidR="00C12234" w:rsidRDefault="00C12234" w:rsidP="00ED3895">
      <w:pPr>
        <w:ind w:firstLine="360"/>
      </w:pPr>
      <w:r>
        <w:t>log.info FromCurrency</w:t>
      </w:r>
    </w:p>
    <w:p w:rsidR="00C12234" w:rsidRPr="001E2581" w:rsidRDefault="00C12234" w:rsidP="001E2581">
      <w:pPr>
        <w:ind w:firstLine="360"/>
        <w:rPr>
          <w:color w:val="00682F"/>
        </w:rPr>
      </w:pPr>
      <w:r w:rsidRPr="001E2581">
        <w:rPr>
          <w:color w:val="00682F"/>
        </w:rPr>
        <w:t>//Build the Request</w:t>
      </w:r>
    </w:p>
    <w:p w:rsidR="00C12234" w:rsidRDefault="00C12234" w:rsidP="003E60F3">
      <w:pPr>
        <w:ind w:left="360"/>
      </w:pPr>
      <w:r>
        <w:t>builder{</w:t>
      </w:r>
    </w:p>
    <w:p w:rsidR="00784822" w:rsidRPr="001E2581" w:rsidRDefault="00784822" w:rsidP="003E60F3">
      <w:pPr>
        <w:ind w:left="360" w:firstLine="360"/>
        <w:rPr>
          <w:color w:val="00682F"/>
        </w:rPr>
      </w:pPr>
      <w:r w:rsidRPr="001E2581">
        <w:rPr>
          <w:color w:val="00682F"/>
        </w:rPr>
        <w:t>// condition if parameter is optional input field (</w:t>
      </w:r>
      <w:r w:rsidR="001E2581" w:rsidRPr="001E2581">
        <w:rPr>
          <w:color w:val="00682F"/>
        </w:rPr>
        <w:t>declared in JSON object</w:t>
      </w:r>
      <w:r w:rsidRPr="001E2581">
        <w:rPr>
          <w:color w:val="00682F"/>
        </w:rPr>
        <w:t xml:space="preserve"> only if it has value)</w:t>
      </w:r>
    </w:p>
    <w:p w:rsidR="00C12234" w:rsidRDefault="001E2581" w:rsidP="003E60F3">
      <w:pPr>
        <w:ind w:left="360" w:firstLine="720"/>
      </w:pPr>
      <w:r>
        <w:lastRenderedPageBreak/>
        <w:t>I</w:t>
      </w:r>
      <w:r w:rsidR="00C12234">
        <w:t>f</w:t>
      </w:r>
      <w:r>
        <w:t xml:space="preserve"> </w:t>
      </w:r>
      <w:r w:rsidR="00C12234">
        <w:t>(FromCurrency != “”) {</w:t>
      </w:r>
    </w:p>
    <w:p w:rsidR="00C12234" w:rsidRDefault="00C12234" w:rsidP="003E60F3">
      <w:pPr>
        <w:ind w:left="360" w:firstLine="720"/>
      </w:pPr>
      <w:r>
        <w:t>fromCurrency FromCurrency</w:t>
      </w:r>
    </w:p>
    <w:p w:rsidR="00C12234" w:rsidRDefault="00C12234" w:rsidP="003E60F3">
      <w:pPr>
        <w:ind w:left="360" w:firstLine="720"/>
      </w:pPr>
      <w:r>
        <w:t>}</w:t>
      </w:r>
    </w:p>
    <w:p w:rsidR="00C12234" w:rsidRDefault="00C12234" w:rsidP="003E60F3">
      <w:pPr>
        <w:ind w:left="360" w:firstLine="720"/>
      </w:pPr>
      <w:r>
        <w:t>toCurrency ToCurrency</w:t>
      </w:r>
    </w:p>
    <w:p w:rsidR="00C12234" w:rsidRDefault="00C12234" w:rsidP="003E60F3">
      <w:pPr>
        <w:ind w:left="360"/>
      </w:pPr>
      <w:r>
        <w:t>}</w:t>
      </w:r>
    </w:p>
    <w:p w:rsidR="001E2581" w:rsidRPr="003F5A39" w:rsidRDefault="001E2581" w:rsidP="003F5A39">
      <w:pPr>
        <w:ind w:firstLine="360"/>
        <w:rPr>
          <w:color w:val="00682F"/>
        </w:rPr>
      </w:pPr>
      <w:r w:rsidRPr="003F5A39">
        <w:rPr>
          <w:color w:val="00682F"/>
        </w:rPr>
        <w:t xml:space="preserve">//print the JSON object into request body. </w:t>
      </w:r>
    </w:p>
    <w:p w:rsidR="00C12234" w:rsidRDefault="00C12234" w:rsidP="003F5A39">
      <w:pPr>
        <w:ind w:firstLine="360"/>
      </w:pPr>
      <w:r>
        <w:t>request.setRequestContent(builder.toPrettyString())</w:t>
      </w:r>
    </w:p>
    <w:p w:rsidR="00090A60" w:rsidRDefault="00090A60" w:rsidP="003F5A39">
      <w:pPr>
        <w:ind w:firstLine="360"/>
      </w:pPr>
    </w:p>
    <w:p w:rsidR="00D20EF3" w:rsidRDefault="00AF7417" w:rsidP="001330D1">
      <w:pPr>
        <w:pStyle w:val="ListParagraph"/>
        <w:numPr>
          <w:ilvl w:val="0"/>
          <w:numId w:val="4"/>
        </w:numPr>
      </w:pPr>
      <w:r>
        <w:t>Response validation is same as soap response validation, only difference is while declaring XML holder</w:t>
      </w:r>
      <w:r w:rsidR="00F41B7D">
        <w:t xml:space="preserve"> for response</w:t>
      </w:r>
      <w:r>
        <w:t>.</w:t>
      </w:r>
      <w:bookmarkStart w:id="0" w:name="_GoBack"/>
      <w:bookmarkEnd w:id="0"/>
    </w:p>
    <w:p w:rsidR="001330D1" w:rsidRDefault="001330D1" w:rsidP="001330D1">
      <w:pPr>
        <w:pStyle w:val="ListParagraph"/>
      </w:pPr>
    </w:p>
    <w:p w:rsidR="00AF7417" w:rsidRPr="00AF7417" w:rsidRDefault="00AF7417" w:rsidP="00AF7417">
      <w:pPr>
        <w:pStyle w:val="ListParagraph"/>
        <w:rPr>
          <w:color w:val="00682F"/>
        </w:rPr>
      </w:pPr>
      <w:r w:rsidRPr="00AF7417">
        <w:rPr>
          <w:color w:val="00682F"/>
        </w:rPr>
        <w:t>//declare response Xml holder</w:t>
      </w:r>
    </w:p>
    <w:p w:rsidR="00AF7417" w:rsidRPr="00AF7417" w:rsidRDefault="00AF7417" w:rsidP="00AF7417">
      <w:pPr>
        <w:pStyle w:val="ListParagraph"/>
        <w:rPr>
          <w:color w:val="990099"/>
        </w:rPr>
      </w:pPr>
      <w:r w:rsidRPr="00AF7417">
        <w:rPr>
          <w:color w:val="0070C0"/>
        </w:rPr>
        <w:t xml:space="preserve">def </w:t>
      </w:r>
      <w:r>
        <w:t>holder = groovyUtils.getXmlHolder</w:t>
      </w:r>
      <w:r w:rsidRPr="00AF7417">
        <w:rPr>
          <w:color w:val="990099"/>
        </w:rPr>
        <w:t>("ConversionRate#</w:t>
      </w:r>
      <w:r w:rsidRPr="00F41B7D">
        <w:rPr>
          <w:color w:val="990099"/>
          <w:highlight w:val="yellow"/>
        </w:rPr>
        <w:t>Response</w:t>
      </w:r>
      <w:r w:rsidRPr="00F41B7D">
        <w:rPr>
          <w:color w:val="990099"/>
          <w:highlight w:val="yellow"/>
        </w:rPr>
        <w:t>AsXML</w:t>
      </w:r>
      <w:r w:rsidRPr="00AF7417">
        <w:rPr>
          <w:color w:val="990099"/>
        </w:rPr>
        <w:t>")</w:t>
      </w:r>
    </w:p>
    <w:p w:rsidR="00AF7417" w:rsidRDefault="00AF7417" w:rsidP="00AF7417"/>
    <w:p w:rsidR="00AF7417" w:rsidRPr="00635AFE" w:rsidRDefault="00AF7417" w:rsidP="00AF7417">
      <w:pPr>
        <w:pStyle w:val="ListParagraph"/>
      </w:pPr>
    </w:p>
    <w:p w:rsidR="007333C0" w:rsidRPr="007333C0" w:rsidRDefault="007333C0" w:rsidP="007333C0"/>
    <w:p w:rsidR="00B51F91" w:rsidRDefault="00B51F91" w:rsidP="00C139C3"/>
    <w:p w:rsidR="00B51F91" w:rsidRDefault="00B51F91" w:rsidP="00C139C3"/>
    <w:sectPr w:rsidR="00B5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1BC" w:rsidRDefault="00B351BC" w:rsidP="00B95B89">
      <w:pPr>
        <w:spacing w:after="0" w:line="240" w:lineRule="auto"/>
      </w:pPr>
      <w:r>
        <w:separator/>
      </w:r>
    </w:p>
  </w:endnote>
  <w:endnote w:type="continuationSeparator" w:id="0">
    <w:p w:rsidR="00B351BC" w:rsidRDefault="00B351BC" w:rsidP="00B95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1BC" w:rsidRDefault="00B351BC" w:rsidP="00B95B89">
      <w:pPr>
        <w:spacing w:after="0" w:line="240" w:lineRule="auto"/>
      </w:pPr>
      <w:r>
        <w:separator/>
      </w:r>
    </w:p>
  </w:footnote>
  <w:footnote w:type="continuationSeparator" w:id="0">
    <w:p w:rsidR="00B351BC" w:rsidRDefault="00B351BC" w:rsidP="00B95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11BEC"/>
    <w:multiLevelType w:val="hybridMultilevel"/>
    <w:tmpl w:val="58BA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258D8"/>
    <w:multiLevelType w:val="hybridMultilevel"/>
    <w:tmpl w:val="2F74F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E6584"/>
    <w:multiLevelType w:val="hybridMultilevel"/>
    <w:tmpl w:val="2F74F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73C16"/>
    <w:multiLevelType w:val="hybridMultilevel"/>
    <w:tmpl w:val="863C355C"/>
    <w:lvl w:ilvl="0" w:tplc="9F68EBC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DD"/>
    <w:rsid w:val="00054ACB"/>
    <w:rsid w:val="00090A60"/>
    <w:rsid w:val="000B2F95"/>
    <w:rsid w:val="000C564F"/>
    <w:rsid w:val="001330D1"/>
    <w:rsid w:val="0019028C"/>
    <w:rsid w:val="001E2581"/>
    <w:rsid w:val="002F3B49"/>
    <w:rsid w:val="003C0840"/>
    <w:rsid w:val="003E60F3"/>
    <w:rsid w:val="003F5A39"/>
    <w:rsid w:val="00443159"/>
    <w:rsid w:val="005A71C1"/>
    <w:rsid w:val="00635AFE"/>
    <w:rsid w:val="006A4860"/>
    <w:rsid w:val="007333C0"/>
    <w:rsid w:val="00760668"/>
    <w:rsid w:val="00784822"/>
    <w:rsid w:val="007879E9"/>
    <w:rsid w:val="007A169E"/>
    <w:rsid w:val="007B0C33"/>
    <w:rsid w:val="008173DC"/>
    <w:rsid w:val="008A4A1C"/>
    <w:rsid w:val="008F3B9F"/>
    <w:rsid w:val="008F4479"/>
    <w:rsid w:val="00980D1D"/>
    <w:rsid w:val="00997198"/>
    <w:rsid w:val="009C2529"/>
    <w:rsid w:val="009F10F7"/>
    <w:rsid w:val="00A64D97"/>
    <w:rsid w:val="00A77FDA"/>
    <w:rsid w:val="00A81C36"/>
    <w:rsid w:val="00AF7417"/>
    <w:rsid w:val="00B351BC"/>
    <w:rsid w:val="00B51F91"/>
    <w:rsid w:val="00B95B89"/>
    <w:rsid w:val="00C0496F"/>
    <w:rsid w:val="00C12234"/>
    <w:rsid w:val="00C139C3"/>
    <w:rsid w:val="00C7539A"/>
    <w:rsid w:val="00CE2E73"/>
    <w:rsid w:val="00D20EF3"/>
    <w:rsid w:val="00D62FA0"/>
    <w:rsid w:val="00DB2CA5"/>
    <w:rsid w:val="00DF5868"/>
    <w:rsid w:val="00E446DD"/>
    <w:rsid w:val="00ED3895"/>
    <w:rsid w:val="00EF40A3"/>
    <w:rsid w:val="00F30E14"/>
    <w:rsid w:val="00F41B7D"/>
    <w:rsid w:val="00F43E58"/>
    <w:rsid w:val="00F64E4B"/>
    <w:rsid w:val="00F7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8DEF9-24A0-4FAB-961E-DC68DFFD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B8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B89"/>
  </w:style>
  <w:style w:type="paragraph" w:styleId="Footer">
    <w:name w:val="footer"/>
    <w:basedOn w:val="Normal"/>
    <w:link w:val="FooterChar"/>
    <w:uiPriority w:val="99"/>
    <w:unhideWhenUsed/>
    <w:rsid w:val="00B95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B89"/>
  </w:style>
  <w:style w:type="character" w:customStyle="1" w:styleId="Heading1Char">
    <w:name w:val="Heading 1 Char"/>
    <w:basedOn w:val="DefaultParagraphFont"/>
    <w:link w:val="Heading1"/>
    <w:uiPriority w:val="9"/>
    <w:rsid w:val="00B95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5B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ervicex.net/CurrencyConvertor.asmx?WSD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maps.googleapis.com/maps/api/geocode/xml?address=1600+Amphitheatre+Parkway,+Mountain+View,+CA&amp;sensor=fals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www.soapui.org/Scripting-Properties/tips-a-tricks.html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www.webservicex.net/ws/default.aspx" TargetMode="External"/><Relationship Id="rId19" Type="http://schemas.openxmlformats.org/officeDocument/2006/relationships/hyperlink" Target="http://maps.googleapis.com/maps/api/geocode/x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P</dc:creator>
  <cp:keywords/>
  <dc:description/>
  <cp:lastModifiedBy>Kamalesh P</cp:lastModifiedBy>
  <cp:revision>48</cp:revision>
  <dcterms:created xsi:type="dcterms:W3CDTF">2015-03-10T07:43:00Z</dcterms:created>
  <dcterms:modified xsi:type="dcterms:W3CDTF">2015-03-12T09:12:00Z</dcterms:modified>
</cp:coreProperties>
</file>