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44" w:rsidRPr="001778FA" w:rsidRDefault="0064022A">
      <w:pPr>
        <w:pStyle w:val="FR1"/>
        <w:rPr>
          <w:sz w:val="24"/>
          <w:szCs w:val="24"/>
        </w:rPr>
      </w:pPr>
      <w:bookmarkStart w:id="0" w:name="_GoBack"/>
      <w:bookmarkEnd w:id="0"/>
      <w:r w:rsidRPr="001778FA">
        <w:rPr>
          <w:sz w:val="24"/>
          <w:szCs w:val="24"/>
        </w:rPr>
        <w:t>Emotional intelligence</w:t>
      </w:r>
    </w:p>
    <w:p w:rsidR="00161744" w:rsidRPr="001778FA" w:rsidRDefault="0064022A">
      <w:pPr>
        <w:spacing w:before="80" w:line="280" w:lineRule="auto"/>
        <w:jc w:val="both"/>
        <w:rPr>
          <w:sz w:val="24"/>
          <w:szCs w:val="24"/>
        </w:rPr>
      </w:pPr>
      <w:r w:rsidRPr="001778FA">
        <w:rPr>
          <w:sz w:val="24"/>
          <w:szCs w:val="24"/>
        </w:rPr>
        <w:t>For each item below, rate how well you are able to display the ability de</w:t>
      </w:r>
      <w:r w:rsidRPr="001778FA">
        <w:rPr>
          <w:sz w:val="24"/>
          <w:szCs w:val="24"/>
        </w:rPr>
        <w:softHyphen/>
        <w:t>scribed. Before responding, try to think of actual situations in which you have had the opportunity to use the ability.</w:t>
      </w:r>
    </w:p>
    <w:p w:rsidR="00161744" w:rsidRPr="001778FA" w:rsidRDefault="0064022A">
      <w:pPr>
        <w:spacing w:before="0" w:line="560" w:lineRule="auto"/>
        <w:ind w:left="40"/>
        <w:jc w:val="center"/>
        <w:rPr>
          <w:b/>
          <w:bCs/>
          <w:sz w:val="24"/>
          <w:szCs w:val="24"/>
        </w:rPr>
      </w:pPr>
      <w:r w:rsidRPr="001778FA">
        <w:rPr>
          <w:b/>
          <w:bCs/>
          <w:sz w:val="24"/>
          <w:szCs w:val="24"/>
        </w:rPr>
        <w:t xml:space="preserve">Very Slight Ability       Moderate Ability       Very Much Ability </w:t>
      </w:r>
    </w:p>
    <w:p w:rsidR="00161744" w:rsidRPr="001778FA" w:rsidRDefault="0064022A">
      <w:pPr>
        <w:spacing w:before="0" w:line="560" w:lineRule="auto"/>
        <w:ind w:left="40"/>
        <w:rPr>
          <w:sz w:val="24"/>
          <w:szCs w:val="24"/>
        </w:rPr>
      </w:pPr>
      <w:r w:rsidRPr="001778FA">
        <w:rPr>
          <w:b/>
          <w:bCs/>
          <w:sz w:val="24"/>
          <w:szCs w:val="24"/>
        </w:rPr>
        <w:t xml:space="preserve">                              1                     2                3                   4                  5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7783"/>
        <w:gridCol w:w="547"/>
      </w:tblGrid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spacing w:before="240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1. Associate different internal physiological cues with different emotions.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spacing w:before="240"/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2. Relax when under pressure in situations.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3. "Gear up" at will for a task.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4. Know the impact that your behavior has on others.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5. Initiate successful resolution of conflict with others.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6. Calm yourself quickly when angry.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7. Know when you are becoming angry.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8. Regroup quickly after a setback.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9. Recognize when others are distressed.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10. Build consensus with others.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11. Know what senses you are currently using.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12. Use internal "talk" to change your emotional state.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13. Produce motivation when doing uninteresting work.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14. Help others manage their emotions.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15. Make others feel good.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16. Identify when you experience mood shifts.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17. Stay calm when you are the target of anger from others.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18. Stop or change an ineffective habit.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19. Show empathy to others.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20. Provide advice and emotional support to others as needed.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21. Know when you become defensive.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22. Know when you are thinking negatively and head it off.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23. Follow your words with actions.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24. Engage in intimate conversations with others.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rPr>
                <w:sz w:val="24"/>
                <w:szCs w:val="24"/>
              </w:rPr>
            </w:pPr>
          </w:p>
        </w:tc>
      </w:tr>
      <w:tr w:rsidR="00060D9E" w:rsidRPr="001778FA" w:rsidTr="00060D9E">
        <w:tc>
          <w:tcPr>
            <w:tcW w:w="7998" w:type="dxa"/>
          </w:tcPr>
          <w:p w:rsidR="00060D9E" w:rsidRPr="001778FA" w:rsidRDefault="00060D9E" w:rsidP="005373B1">
            <w:pPr>
              <w:pStyle w:val="FR1"/>
              <w:rPr>
                <w:rFonts w:ascii="Times New Roman" w:hAnsi="Times New Roman" w:cs="Times New Roman"/>
                <w:sz w:val="24"/>
                <w:szCs w:val="24"/>
              </w:rPr>
            </w:pPr>
            <w:r w:rsidRPr="001778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25. Accurately reflect people's feelings back to them.</w:t>
            </w:r>
            <w:r w:rsidRPr="0017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8" w:type="dxa"/>
          </w:tcPr>
          <w:p w:rsidR="00060D9E" w:rsidRPr="001778FA" w:rsidRDefault="00060D9E" w:rsidP="005373B1">
            <w:pPr>
              <w:pStyle w:val="FR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00161744" w:rsidRPr="001778FA" w:rsidRDefault="00161744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4833EA" w:rsidRPr="001778FA" w:rsidRDefault="004833EA">
      <w:pPr>
        <w:pStyle w:val="FR1"/>
        <w:ind w:left="280" w:hanging="280"/>
        <w:rPr>
          <w:sz w:val="24"/>
          <w:szCs w:val="24"/>
        </w:rPr>
      </w:pPr>
    </w:p>
    <w:p w:rsidR="00161744" w:rsidRPr="001778FA" w:rsidRDefault="0064022A">
      <w:pPr>
        <w:pStyle w:val="FR1"/>
        <w:ind w:left="280" w:hanging="280"/>
        <w:rPr>
          <w:sz w:val="24"/>
          <w:szCs w:val="24"/>
        </w:rPr>
      </w:pPr>
      <w:r w:rsidRPr="001778FA">
        <w:rPr>
          <w:sz w:val="24"/>
          <w:szCs w:val="24"/>
        </w:rPr>
        <w:lastRenderedPageBreak/>
        <w:t>Scoring</w:t>
      </w:r>
    </w:p>
    <w:p w:rsidR="008F56F6" w:rsidRPr="001778FA" w:rsidRDefault="0064022A" w:rsidP="001129E3">
      <w:pPr>
        <w:rPr>
          <w:sz w:val="24"/>
          <w:szCs w:val="24"/>
        </w:rPr>
      </w:pPr>
      <w:r w:rsidRPr="001778FA">
        <w:rPr>
          <w:sz w:val="24"/>
          <w:szCs w:val="24"/>
        </w:rPr>
        <w:t xml:space="preserve">Sum your responses to the twenty-five questions to obtain your overall emotional intelligence score. </w:t>
      </w:r>
    </w:p>
    <w:p w:rsidR="001129E3" w:rsidRPr="001778FA" w:rsidRDefault="001129E3" w:rsidP="001129E3">
      <w:pPr>
        <w:rPr>
          <w:sz w:val="24"/>
          <w:szCs w:val="24"/>
        </w:rPr>
      </w:pPr>
    </w:p>
    <w:p w:rsidR="001129E3" w:rsidRPr="001778FA" w:rsidRDefault="001129E3" w:rsidP="001129E3">
      <w:pPr>
        <w:rPr>
          <w:sz w:val="24"/>
          <w:szCs w:val="24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338"/>
        <w:gridCol w:w="4338"/>
      </w:tblGrid>
      <w:tr w:rsidR="00767023" w:rsidRPr="001778FA" w:rsidTr="001129E3">
        <w:trPr>
          <w:trHeight w:val="2662"/>
        </w:trPr>
        <w:tc>
          <w:tcPr>
            <w:tcW w:w="4338" w:type="dxa"/>
            <w:tcBorders>
              <w:top w:val="single" w:sz="8" w:space="0" w:color="9BBB59" w:themeColor="accent3"/>
              <w:left w:val="nil"/>
              <w:bottom w:val="single" w:sz="8" w:space="0" w:color="9BBB59" w:themeColor="accent3"/>
              <w:right w:val="nil"/>
            </w:tcBorders>
          </w:tcPr>
          <w:tbl>
            <w:tblPr>
              <w:tblpPr w:leftFromText="180" w:rightFromText="180" w:horzAnchor="margin" w:tblpXSpec="center" w:tblpY="37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990"/>
            </w:tblGrid>
            <w:tr w:rsidR="008F56F6" w:rsidRPr="001778FA" w:rsidTr="008F56F6">
              <w:tc>
                <w:tcPr>
                  <w:tcW w:w="1908" w:type="dxa"/>
                  <w:gridSpan w:val="2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self-awareness</w:t>
                  </w: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F56F6" w:rsidRPr="001778FA" w:rsidRDefault="008F56F6" w:rsidP="001129E3">
            <w:pPr>
              <w:pStyle w:val="FR1"/>
              <w:spacing w:before="240"/>
              <w:jc w:val="center"/>
              <w:rPr>
                <w:b w:val="0"/>
                <w:bCs w:val="0"/>
                <w:color w:val="76923C"/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8" w:space="0" w:color="9BBB59" w:themeColor="accent3"/>
              <w:left w:val="nil"/>
              <w:bottom w:val="single" w:sz="8" w:space="0" w:color="9BBB59" w:themeColor="accent3"/>
              <w:right w:val="nil"/>
            </w:tcBorders>
          </w:tcPr>
          <w:tbl>
            <w:tblPr>
              <w:tblpPr w:leftFromText="180" w:rightFromText="180" w:horzAnchor="margin" w:tblpXSpec="center" w:tblpY="405"/>
              <w:tblOverlap w:val="never"/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990"/>
            </w:tblGrid>
            <w:tr w:rsidR="008F56F6" w:rsidRPr="001778FA" w:rsidTr="008F56F6">
              <w:tc>
                <w:tcPr>
                  <w:tcW w:w="1908" w:type="dxa"/>
                  <w:gridSpan w:val="2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managing emotions</w:t>
                  </w: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F56F6" w:rsidRPr="001778FA" w:rsidTr="008F56F6">
              <w:tc>
                <w:tcPr>
                  <w:tcW w:w="918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8F56F6" w:rsidRPr="001778FA" w:rsidRDefault="008F56F6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F56F6" w:rsidRPr="001778FA" w:rsidRDefault="008F56F6" w:rsidP="001129E3">
            <w:pPr>
              <w:pStyle w:val="FR1"/>
              <w:spacing w:before="240"/>
              <w:jc w:val="center"/>
              <w:rPr>
                <w:b w:val="0"/>
                <w:bCs w:val="0"/>
                <w:color w:val="76923C"/>
                <w:sz w:val="24"/>
                <w:szCs w:val="24"/>
              </w:rPr>
            </w:pPr>
          </w:p>
        </w:tc>
      </w:tr>
      <w:tr w:rsidR="00767023" w:rsidRPr="001778FA" w:rsidTr="001129E3">
        <w:trPr>
          <w:trHeight w:val="2230"/>
        </w:trPr>
        <w:tc>
          <w:tcPr>
            <w:tcW w:w="4338" w:type="dxa"/>
            <w:tcBorders>
              <w:left w:val="nil"/>
              <w:right w:val="nil"/>
            </w:tcBorders>
            <w:shd w:val="clear" w:color="auto" w:fill="E6EED5" w:themeFill="accent3" w:themeFillTint="3F"/>
          </w:tcPr>
          <w:tbl>
            <w:tblPr>
              <w:tblpPr w:leftFromText="180" w:rightFromText="180" w:vertAnchor="text" w:horzAnchor="margin" w:tblpXSpec="center" w:tblpY="-23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990"/>
            </w:tblGrid>
            <w:tr w:rsidR="001129E3" w:rsidRPr="001778FA" w:rsidTr="001129E3">
              <w:tc>
                <w:tcPr>
                  <w:tcW w:w="1908" w:type="dxa"/>
                  <w:gridSpan w:val="2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social skill</w:t>
                  </w: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F56F6" w:rsidRPr="001778FA" w:rsidRDefault="008F56F6" w:rsidP="001129E3">
            <w:pPr>
              <w:pStyle w:val="FR1"/>
              <w:spacing w:before="240"/>
              <w:jc w:val="center"/>
              <w:rPr>
                <w:b w:val="0"/>
                <w:bCs w:val="0"/>
                <w:color w:val="76923C"/>
                <w:sz w:val="24"/>
                <w:szCs w:val="24"/>
              </w:rPr>
            </w:pPr>
          </w:p>
        </w:tc>
        <w:tc>
          <w:tcPr>
            <w:tcW w:w="4338" w:type="dxa"/>
            <w:tcBorders>
              <w:left w:val="nil"/>
              <w:right w:val="nil"/>
            </w:tcBorders>
            <w:shd w:val="clear" w:color="auto" w:fill="E6EED5" w:themeFill="accent3" w:themeFillTint="3F"/>
          </w:tcPr>
          <w:tbl>
            <w:tblPr>
              <w:tblW w:w="0" w:type="auto"/>
              <w:tblInd w:w="104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990"/>
            </w:tblGrid>
            <w:tr w:rsidR="001129E3" w:rsidRPr="001778FA" w:rsidTr="001129E3">
              <w:tc>
                <w:tcPr>
                  <w:tcW w:w="1908" w:type="dxa"/>
                  <w:gridSpan w:val="2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empathy</w:t>
                  </w: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  <w:r w:rsidRPr="001778FA">
                    <w:rPr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129E3" w:rsidRPr="001778FA" w:rsidTr="001129E3">
              <w:tc>
                <w:tcPr>
                  <w:tcW w:w="918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:rsidR="001129E3" w:rsidRPr="001778FA" w:rsidRDefault="001129E3" w:rsidP="001129E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F56F6" w:rsidRPr="001778FA" w:rsidRDefault="008F56F6" w:rsidP="001129E3">
            <w:pPr>
              <w:pStyle w:val="FR1"/>
              <w:spacing w:before="240"/>
              <w:jc w:val="center"/>
              <w:rPr>
                <w:color w:val="76923C"/>
                <w:sz w:val="24"/>
                <w:szCs w:val="24"/>
              </w:rPr>
            </w:pPr>
          </w:p>
        </w:tc>
      </w:tr>
      <w:tr w:rsidR="00767023" w:rsidRPr="001778FA" w:rsidTr="001129E3">
        <w:trPr>
          <w:trHeight w:val="90"/>
        </w:trPr>
        <w:tc>
          <w:tcPr>
            <w:tcW w:w="4338" w:type="dxa"/>
          </w:tcPr>
          <w:p w:rsidR="008F56F6" w:rsidRPr="001778FA" w:rsidRDefault="008F56F6" w:rsidP="001129E3">
            <w:pPr>
              <w:pStyle w:val="FR1"/>
              <w:spacing w:before="240"/>
              <w:jc w:val="center"/>
              <w:rPr>
                <w:b w:val="0"/>
                <w:bCs w:val="0"/>
                <w:color w:val="76923C"/>
                <w:sz w:val="24"/>
                <w:szCs w:val="24"/>
              </w:rPr>
            </w:pPr>
          </w:p>
        </w:tc>
        <w:tc>
          <w:tcPr>
            <w:tcW w:w="4338" w:type="dxa"/>
          </w:tcPr>
          <w:p w:rsidR="008F56F6" w:rsidRPr="001778FA" w:rsidRDefault="008F56F6" w:rsidP="001129E3">
            <w:pPr>
              <w:pStyle w:val="FR1"/>
              <w:spacing w:before="240"/>
              <w:jc w:val="center"/>
              <w:rPr>
                <w:color w:val="76923C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2458" w:tblpY="-6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996"/>
      </w:tblGrid>
      <w:tr w:rsidR="001129E3" w:rsidRPr="001778FA" w:rsidTr="001129E3">
        <w:tc>
          <w:tcPr>
            <w:tcW w:w="1914" w:type="dxa"/>
            <w:gridSpan w:val="2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motivating yourself</w:t>
            </w:r>
          </w:p>
        </w:tc>
      </w:tr>
      <w:tr w:rsidR="001129E3" w:rsidRPr="001778FA" w:rsidTr="001129E3">
        <w:tc>
          <w:tcPr>
            <w:tcW w:w="918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</w:tr>
      <w:tr w:rsidR="001129E3" w:rsidRPr="001778FA" w:rsidTr="001129E3">
        <w:tc>
          <w:tcPr>
            <w:tcW w:w="918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</w:tr>
      <w:tr w:rsidR="001129E3" w:rsidRPr="001778FA" w:rsidTr="001129E3">
        <w:tc>
          <w:tcPr>
            <w:tcW w:w="918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13</w:t>
            </w:r>
          </w:p>
        </w:tc>
        <w:tc>
          <w:tcPr>
            <w:tcW w:w="996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</w:tr>
      <w:tr w:rsidR="001129E3" w:rsidRPr="001778FA" w:rsidTr="001129E3">
        <w:tc>
          <w:tcPr>
            <w:tcW w:w="918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18</w:t>
            </w:r>
          </w:p>
        </w:tc>
        <w:tc>
          <w:tcPr>
            <w:tcW w:w="996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</w:tr>
      <w:tr w:rsidR="001129E3" w:rsidRPr="001778FA" w:rsidTr="001129E3">
        <w:tc>
          <w:tcPr>
            <w:tcW w:w="918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  <w:r w:rsidRPr="001778FA">
              <w:rPr>
                <w:sz w:val="24"/>
                <w:szCs w:val="24"/>
              </w:rPr>
              <w:t>23</w:t>
            </w:r>
          </w:p>
        </w:tc>
        <w:tc>
          <w:tcPr>
            <w:tcW w:w="996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</w:tr>
      <w:tr w:rsidR="001129E3" w:rsidRPr="001778FA" w:rsidTr="001129E3">
        <w:tc>
          <w:tcPr>
            <w:tcW w:w="918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:rsidR="001129E3" w:rsidRPr="001778FA" w:rsidRDefault="001129E3" w:rsidP="001129E3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56F6" w:rsidRPr="001778FA" w:rsidRDefault="008F56F6">
      <w:pPr>
        <w:pStyle w:val="FR1"/>
        <w:spacing w:before="240"/>
        <w:ind w:left="280"/>
        <w:rPr>
          <w:sz w:val="24"/>
          <w:szCs w:val="24"/>
        </w:rPr>
      </w:pPr>
    </w:p>
    <w:p w:rsidR="00161744" w:rsidRPr="001778FA" w:rsidRDefault="008F56F6">
      <w:pPr>
        <w:pStyle w:val="FR1"/>
        <w:spacing w:before="240"/>
        <w:ind w:left="280"/>
        <w:rPr>
          <w:sz w:val="24"/>
          <w:szCs w:val="24"/>
        </w:rPr>
      </w:pPr>
      <w:r w:rsidRPr="001778FA">
        <w:rPr>
          <w:sz w:val="24"/>
          <w:szCs w:val="24"/>
        </w:rPr>
        <w:br w:type="page"/>
      </w:r>
      <w:r w:rsidR="0064022A" w:rsidRPr="001778FA">
        <w:rPr>
          <w:sz w:val="24"/>
          <w:szCs w:val="24"/>
        </w:rPr>
        <w:lastRenderedPageBreak/>
        <w:t>Interpretation</w:t>
      </w:r>
    </w:p>
    <w:p w:rsidR="00161744" w:rsidRPr="001778FA" w:rsidRDefault="0064022A">
      <w:pPr>
        <w:jc w:val="both"/>
        <w:rPr>
          <w:sz w:val="24"/>
          <w:szCs w:val="24"/>
        </w:rPr>
      </w:pPr>
      <w:r w:rsidRPr="001778FA">
        <w:rPr>
          <w:sz w:val="24"/>
          <w:szCs w:val="24"/>
        </w:rPr>
        <w:t>This questionnaire provides some indication of your emotional intelligence. you received a total score of 100 or more, you a</w:t>
      </w:r>
      <w:r w:rsidR="00060D9E" w:rsidRPr="001778FA">
        <w:rPr>
          <w:sz w:val="24"/>
          <w:szCs w:val="24"/>
        </w:rPr>
        <w:t>re certainly considered a per</w:t>
      </w:r>
      <w:r w:rsidRPr="001778FA">
        <w:rPr>
          <w:sz w:val="24"/>
          <w:szCs w:val="24"/>
        </w:rPr>
        <w:t>son with high emotional intelligence. A score from 50 to 100 means you have a good platform of emotional intelligence from which to develop your leadership capability. A score below 50 indicates that you realize that you are prob</w:t>
      </w:r>
      <w:r w:rsidRPr="001778FA">
        <w:rPr>
          <w:sz w:val="24"/>
          <w:szCs w:val="24"/>
        </w:rPr>
        <w:softHyphen/>
        <w:t>ably below average in emotional intelligence. For each of the five components of emotional intelligence—self-awareness, managing emotions, motivating one's self, empathy, and social skill—a score above 20 is considered high, while a score below 10 would be considered low. Compare your scores to those of other students. What will you do to improve your scores?</w:t>
      </w:r>
    </w:p>
    <w:p w:rsidR="00161744" w:rsidRPr="001778FA" w:rsidRDefault="0064022A" w:rsidP="00060D9E">
      <w:pPr>
        <w:spacing w:before="260"/>
        <w:rPr>
          <w:sz w:val="24"/>
          <w:szCs w:val="24"/>
        </w:rPr>
      </w:pPr>
      <w:r w:rsidRPr="001778FA">
        <w:rPr>
          <w:i/>
          <w:iCs/>
          <w:sz w:val="24"/>
          <w:szCs w:val="24"/>
        </w:rPr>
        <w:t>SOURCE:</w:t>
      </w:r>
      <w:r w:rsidRPr="001778FA">
        <w:rPr>
          <w:sz w:val="24"/>
          <w:szCs w:val="24"/>
        </w:rPr>
        <w:t xml:space="preserve"> Adapted from Hendrie </w:t>
      </w:r>
      <w:proofErr w:type="spellStart"/>
      <w:r w:rsidRPr="001778FA">
        <w:rPr>
          <w:sz w:val="24"/>
          <w:szCs w:val="24"/>
        </w:rPr>
        <w:t>Weisinger</w:t>
      </w:r>
      <w:proofErr w:type="spellEnd"/>
      <w:r w:rsidRPr="001778FA">
        <w:rPr>
          <w:sz w:val="24"/>
          <w:szCs w:val="24"/>
        </w:rPr>
        <w:t xml:space="preserve">, </w:t>
      </w:r>
      <w:r w:rsidRPr="001778FA">
        <w:rPr>
          <w:i/>
          <w:iCs/>
          <w:sz w:val="24"/>
          <w:szCs w:val="24"/>
        </w:rPr>
        <w:t>Emotional Intelligence at Work</w:t>
      </w:r>
      <w:r w:rsidRPr="001778FA">
        <w:rPr>
          <w:sz w:val="24"/>
          <w:szCs w:val="24"/>
        </w:rPr>
        <w:t xml:space="preserve"> (San Francisco:</w:t>
      </w:r>
      <w:r w:rsidR="00060D9E" w:rsidRPr="001778FA">
        <w:rPr>
          <w:sz w:val="24"/>
          <w:szCs w:val="24"/>
        </w:rPr>
        <w:t xml:space="preserve"> </w:t>
      </w:r>
      <w:proofErr w:type="spellStart"/>
      <w:r w:rsidRPr="001778FA">
        <w:rPr>
          <w:sz w:val="24"/>
          <w:szCs w:val="24"/>
        </w:rPr>
        <w:t>Jossey</w:t>
      </w:r>
      <w:proofErr w:type="spellEnd"/>
      <w:r w:rsidRPr="001778FA">
        <w:rPr>
          <w:sz w:val="24"/>
          <w:szCs w:val="24"/>
        </w:rPr>
        <w:t>-Bass, 1998), 214-215.</w:t>
      </w:r>
    </w:p>
    <w:p w:rsidR="0064022A" w:rsidRPr="001778FA" w:rsidRDefault="0064022A">
      <w:pPr>
        <w:rPr>
          <w:sz w:val="24"/>
          <w:szCs w:val="24"/>
        </w:rPr>
      </w:pPr>
    </w:p>
    <w:sectPr w:rsidR="0064022A" w:rsidRPr="001778FA" w:rsidSect="001B521F">
      <w:type w:val="continuous"/>
      <w:pgSz w:w="12240" w:h="15840"/>
      <w:pgMar w:top="1440" w:right="2340" w:bottom="720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EA"/>
    <w:rsid w:val="00060D9E"/>
    <w:rsid w:val="001129E3"/>
    <w:rsid w:val="00161744"/>
    <w:rsid w:val="001778FA"/>
    <w:rsid w:val="001B521F"/>
    <w:rsid w:val="001B5E8D"/>
    <w:rsid w:val="004833EA"/>
    <w:rsid w:val="0064022A"/>
    <w:rsid w:val="00767023"/>
    <w:rsid w:val="008F56F6"/>
    <w:rsid w:val="00DD6B60"/>
    <w:rsid w:val="00E1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56256A-B07C-4B59-864F-C55C0697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8"/>
      <w:szCs w:val="18"/>
    </w:rPr>
  </w:style>
  <w:style w:type="table" w:styleId="TableGrid">
    <w:name w:val="Table Grid"/>
    <w:basedOn w:val="TableNormal"/>
    <w:uiPriority w:val="59"/>
    <w:rsid w:val="004833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21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21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1129E3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xim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ximb</dc:creator>
  <cp:keywords/>
  <dc:description/>
  <cp:lastModifiedBy>nelson dsilva</cp:lastModifiedBy>
  <cp:revision>2</cp:revision>
  <cp:lastPrinted>1899-12-31T18:30:00Z</cp:lastPrinted>
  <dcterms:created xsi:type="dcterms:W3CDTF">2017-08-01T05:02:00Z</dcterms:created>
  <dcterms:modified xsi:type="dcterms:W3CDTF">2017-08-01T05:02:00Z</dcterms:modified>
</cp:coreProperties>
</file>