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Cabin Sketch" w:hAnsi="Cabin Sketch" w:cs="Cabin Sketch"/>
          <w:sz w:val="72"/>
          <w:szCs w:val="72"/>
          <w:lang w:val="en-US"/>
        </w:rPr>
      </w:pPr>
    </w:p>
    <w:p>
      <w:pPr>
        <w:jc w:val="center"/>
        <w:rPr>
          <w:rFonts w:hint="default" w:ascii="Cabin Sketch" w:hAnsi="Cabin Sketch" w:cs="Cabin Sketch"/>
          <w:sz w:val="72"/>
          <w:szCs w:val="72"/>
          <w:lang w:val="en-US"/>
        </w:rPr>
      </w:pPr>
      <w:r>
        <w:rPr>
          <w:rFonts w:hint="default" w:ascii="Cabin Sketch" w:hAnsi="Cabin Sketch" w:cs="Cabin Sketch"/>
          <w:sz w:val="72"/>
          <w:szCs w:val="72"/>
          <w:lang w:val="en-US"/>
        </w:rPr>
        <w:t>Design</w:t>
      </w:r>
    </w:p>
    <w:p>
      <w:pPr>
        <w:jc w:val="center"/>
        <w:rPr>
          <w:rFonts w:hint="default" w:ascii="Cabin Sketch" w:hAnsi="Cabin Sketch" w:cs="Cabin Sketch"/>
          <w:sz w:val="72"/>
          <w:szCs w:val="72"/>
          <w:lang w:val="en-US"/>
        </w:rPr>
      </w:pPr>
      <w:r>
        <w:rPr>
          <w:rFonts w:hint="default" w:ascii="Cabin Sketch" w:hAnsi="Cabin Sketch" w:cs="Cabin Sketch"/>
          <w:sz w:val="72"/>
          <w:szCs w:val="72"/>
          <w:lang w:val="en-US"/>
        </w:rPr>
        <w:t>Document</w:t>
      </w:r>
    </w:p>
    <w:p>
      <w:pPr>
        <w:jc w:val="center"/>
        <w:rPr>
          <w:rFonts w:hint="default" w:ascii="Cabin Sketch" w:hAnsi="Cabin Sketch" w:cs="Cabin Sketch"/>
          <w:sz w:val="72"/>
          <w:szCs w:val="72"/>
          <w:lang w:val="en-US"/>
        </w:rPr>
      </w:pPr>
    </w:p>
    <w:p>
      <w:pPr>
        <w:jc w:val="center"/>
        <w:rPr>
          <w:rFonts w:hint="default" w:ascii="Megrim" w:hAnsi="Megrim" w:cs="Megrim"/>
          <w:sz w:val="160"/>
          <w:szCs w:val="160"/>
          <w:lang w:val="en-US"/>
        </w:rPr>
      </w:pPr>
      <w:r>
        <w:rPr>
          <w:rFonts w:hint="default" w:ascii="Megrim" w:hAnsi="Megrim" w:cs="Megrim"/>
          <w:sz w:val="160"/>
          <w:szCs w:val="160"/>
          <w:lang w:val="en-US"/>
        </w:rPr>
        <w:t>iBidPharma</w:t>
      </w:r>
    </w:p>
    <w:p>
      <w:pPr>
        <w:jc w:val="center"/>
        <w:rPr>
          <w:rFonts w:hint="default" w:ascii="Megrim" w:hAnsi="Megrim" w:cs="Megrim"/>
          <w:sz w:val="160"/>
          <w:szCs w:val="160"/>
          <w:lang w:val="en-US"/>
        </w:rPr>
      </w:pPr>
    </w:p>
    <w:p>
      <w:pPr>
        <w:rPr>
          <w:rFonts w:hint="default" w:ascii="Rockwell" w:hAnsi="Rockwell" w:cs="Rockwell"/>
          <w:sz w:val="32"/>
          <w:szCs w:val="32"/>
          <w:lang w:val="en-US"/>
        </w:rPr>
      </w:pPr>
      <w:r>
        <w:rPr>
          <w:rFonts w:hint="default" w:ascii="Rockwell" w:hAnsi="Rockwell" w:cs="Rockwell"/>
          <w:sz w:val="32"/>
          <w:szCs w:val="32"/>
          <w:lang w:val="en-US"/>
        </w:rPr>
        <w:br w:type="page"/>
      </w:r>
    </w:p>
    <w:p>
      <w:pPr>
        <w:jc w:val="center"/>
        <w:rPr>
          <w:rFonts w:hint="default" w:ascii="Quicksand Medium" w:hAnsi="Quicksand Medium" w:cs="Quicksand Medium"/>
          <w:b w:val="0"/>
          <w:bCs w:val="0"/>
          <w:sz w:val="40"/>
          <w:szCs w:val="40"/>
          <w:lang w:val="en-US"/>
        </w:rPr>
      </w:pPr>
      <w:r>
        <w:rPr>
          <w:rFonts w:hint="default" w:ascii="Quicksand Medium" w:hAnsi="Quicksand Medium" w:cs="Quicksand Medium"/>
          <w:b w:val="0"/>
          <w:bCs w:val="0"/>
          <w:sz w:val="40"/>
          <w:szCs w:val="40"/>
          <w:lang w:val="en-US"/>
        </w:rPr>
        <w:t>Index</w:t>
      </w:r>
    </w:p>
    <w:p>
      <w:pPr>
        <w:jc w:val="center"/>
        <w:rPr>
          <w:rFonts w:hint="default" w:ascii="Quicksand Medium" w:hAnsi="Quicksand Medium" w:cs="Quicksand Medium"/>
          <w:b w:val="0"/>
          <w:bCs w:val="0"/>
          <w:sz w:val="40"/>
          <w:szCs w:val="40"/>
          <w:lang w:val="en-US"/>
        </w:rPr>
      </w:pPr>
    </w:p>
    <w:tbl>
      <w:tblPr>
        <w:tblStyle w:val="3"/>
        <w:tblW w:w="0" w:type="auto"/>
        <w:tblInd w:w="46" w:type="dxa"/>
        <w:tblLayout w:type="autofit"/>
        <w:tblCellMar>
          <w:top w:w="0" w:type="dxa"/>
          <w:left w:w="10" w:type="dxa"/>
          <w:bottom w:w="0" w:type="dxa"/>
          <w:right w:w="10" w:type="dxa"/>
        </w:tblCellMar>
      </w:tblPr>
      <w:tblGrid>
        <w:gridCol w:w="1062"/>
        <w:gridCol w:w="5919"/>
        <w:gridCol w:w="1495"/>
      </w:tblGrid>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Sr No</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Content</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Page No</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Introduction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2</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Architectural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3</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High Level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3.1 E-R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3.2 Page Navigation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7</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3.3 Data Flow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9</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3.4 Deployment Diagram</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12</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4</w:t>
            </w: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Low Level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4.1 Database Design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13</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4.2 Stored Procedure</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16</w:t>
            </w:r>
          </w:p>
        </w:tc>
      </w:tr>
      <w:tr>
        <w:tblPrEx>
          <w:tblCellMar>
            <w:top w:w="0" w:type="dxa"/>
            <w:left w:w="10" w:type="dxa"/>
            <w:bottom w:w="0" w:type="dxa"/>
            <w:right w:w="10" w:type="dxa"/>
          </w:tblCellMar>
        </w:tblPrEx>
        <w:trPr>
          <w:trHeight w:val="1" w:hRule="atLeast"/>
        </w:trPr>
        <w:tc>
          <w:tcPr>
            <w:tcW w:w="106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5919"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rPr>
                <w:rFonts w:hint="default" w:ascii="Quicksand" w:hAnsi="Quicksand" w:cs="Quicksand"/>
                <w:sz w:val="32"/>
                <w:szCs w:val="32"/>
              </w:rPr>
            </w:pPr>
            <w:r>
              <w:rPr>
                <w:rFonts w:hint="default" w:ascii="Quicksand" w:hAnsi="Quicksand" w:eastAsia="Times New Roman" w:cs="Quicksand"/>
                <w:color w:val="000000"/>
                <w:sz w:val="32"/>
                <w:szCs w:val="32"/>
              </w:rPr>
              <w:t>4.3 Details Of Page Navigation</w:t>
            </w:r>
          </w:p>
        </w:tc>
        <w:tc>
          <w:tcPr>
            <w:tcW w:w="1495"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color w:val="000000"/>
                <w:sz w:val="32"/>
                <w:szCs w:val="32"/>
              </w:rPr>
              <w:t>17</w:t>
            </w:r>
          </w:p>
        </w:tc>
      </w:tr>
    </w:tbl>
    <w:p>
      <w:pPr>
        <w:rPr>
          <w:rFonts w:ascii="Times New Roman" w:hAnsi="Times New Roman" w:eastAsia="Times New Roman" w:cs="Times New Roman"/>
          <w:sz w:val="28"/>
        </w:rPr>
      </w:pPr>
    </w:p>
    <w:p>
      <w:pPr>
        <w:rPr>
          <w:rFonts w:hint="default" w:ascii="Quicksand Medium" w:hAnsi="Quicksand Medium" w:cs="Quicksand Medium"/>
          <w:b w:val="0"/>
          <w:bCs w:val="0"/>
          <w:sz w:val="32"/>
          <w:szCs w:val="32"/>
          <w:lang w:val="en-US"/>
        </w:rPr>
      </w:pPr>
      <w:r>
        <w:rPr>
          <w:rFonts w:hint="default" w:ascii="Quicksand Medium" w:hAnsi="Quicksand Medium" w:cs="Quicksand Medium"/>
          <w:b w:val="0"/>
          <w:bCs w:val="0"/>
          <w:sz w:val="32"/>
          <w:szCs w:val="32"/>
          <w:lang w:val="en-US"/>
        </w:rPr>
        <w:br w:type="page"/>
      </w:r>
    </w:p>
    <w:p>
      <w:pPr>
        <w:numPr>
          <w:ilvl w:val="0"/>
          <w:numId w:val="1"/>
        </w:numPr>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rPr>
        <w:t>Introduction</w:t>
      </w:r>
    </w:p>
    <w:p>
      <w:pPr>
        <w:numPr>
          <w:ilvl w:val="0"/>
          <w:numId w:val="0"/>
        </w:numPr>
        <w:ind w:leftChars="0"/>
        <w:rPr>
          <w:rFonts w:ascii="Times New Roman" w:hAnsi="Times New Roman" w:eastAsia="Times New Roman" w:cs="Times New Roman"/>
          <w:b/>
          <w:sz w:val="36"/>
        </w:rPr>
      </w:pPr>
    </w:p>
    <w:p>
      <w:pPr>
        <w:ind w:left="-630" w:right="-540"/>
        <w:jc w:val="both"/>
        <w:rPr>
          <w:rFonts w:ascii="Times New Roman" w:hAnsi="Times New Roman" w:eastAsia="Times New Roman" w:cs="Times New Roman"/>
          <w:sz w:val="28"/>
        </w:rPr>
      </w:pPr>
      <w:r>
        <w:rPr>
          <w:rFonts w:ascii="Times New Roman" w:hAnsi="Times New Roman" w:eastAsia="Times New Roman" w:cs="Times New Roman"/>
          <w:sz w:val="28"/>
        </w:rPr>
        <w:tab/>
      </w:r>
      <w:r>
        <w:rPr>
          <w:rFonts w:hint="default" w:ascii="Quicksand" w:hAnsi="Quicksand" w:eastAsia="Times New Roman" w:cs="Quicksand"/>
          <w:sz w:val="32"/>
          <w:szCs w:val="21"/>
        </w:rPr>
        <w:t xml:space="preserve">This document is meant for the description of the structure and the database which we are using in this project. This document gives brief description about Architecture of the system, E-R diagram of the system and the table descriptions, the page navigation diagrams and the detail description for the page navigation. </w:t>
      </w:r>
      <w:r>
        <w:rPr>
          <w:rFonts w:ascii="Times New Roman" w:hAnsi="Times New Roman" w:eastAsia="Times New Roman" w:cs="Times New Roman"/>
          <w:sz w:val="32"/>
          <w:szCs w:val="21"/>
        </w:rPr>
        <w:t xml:space="preserve"> </w:t>
      </w:r>
    </w:p>
    <w:p>
      <w:pPr>
        <w:numPr>
          <w:ilvl w:val="0"/>
          <w:numId w:val="0"/>
        </w:numPr>
        <w:ind w:leftChars="0"/>
        <w:rPr>
          <w:rFonts w:ascii="Times New Roman" w:hAnsi="Times New Roman" w:eastAsia="Times New Roman" w:cs="Times New Roman"/>
          <w:b/>
          <w:sz w:val="36"/>
        </w:rPr>
      </w:pPr>
    </w:p>
    <w:p>
      <w:pPr>
        <w:numPr>
          <w:ilvl w:val="0"/>
          <w:numId w:val="1"/>
        </w:numPr>
        <w:tabs>
          <w:tab w:val="clear" w:pos="425"/>
        </w:tabs>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rPr>
        <w:t>Architecture Design</w:t>
      </w:r>
    </w:p>
    <w:p>
      <w:pPr>
        <w:numPr>
          <w:ilvl w:val="0"/>
          <w:numId w:val="0"/>
        </w:numPr>
        <w:ind w:leftChars="0"/>
        <w:rPr>
          <w:rFonts w:ascii="Times New Roman" w:hAnsi="Times New Roman" w:eastAsia="Times New Roman" w:cs="Times New Roman"/>
          <w:b/>
          <w:sz w:val="36"/>
        </w:rPr>
      </w:pPr>
    </w:p>
    <w:p>
      <w:pPr>
        <w:rPr>
          <w:rFonts w:hint="default" w:ascii="Quicksand" w:hAnsi="Quicksand" w:eastAsia="Times New Roman" w:cs="Quicksand"/>
          <w:sz w:val="32"/>
          <w:szCs w:val="21"/>
        </w:rPr>
      </w:pPr>
      <w:r>
        <w:rPr>
          <w:rFonts w:hint="default" w:ascii="Quicksand" w:hAnsi="Quicksand" w:eastAsia="Times New Roman" w:cs="Quicksand"/>
          <w:sz w:val="32"/>
          <w:szCs w:val="21"/>
        </w:rPr>
        <w:t xml:space="preserve">Following diagram shows the details of the </w:t>
      </w:r>
      <w:r>
        <w:rPr>
          <w:rFonts w:hint="default" w:ascii="Quicksand" w:hAnsi="Quicksand" w:eastAsia="Times New Roman" w:cs="Quicksand"/>
          <w:sz w:val="32"/>
          <w:szCs w:val="21"/>
          <w:lang w:val="en-US"/>
        </w:rPr>
        <w:t>iBidPharma</w:t>
      </w:r>
      <w:r>
        <w:rPr>
          <w:rFonts w:hint="default" w:ascii="Quicksand" w:hAnsi="Quicksand" w:eastAsia="Times New Roman" w:cs="Quicksand"/>
          <w:sz w:val="32"/>
          <w:szCs w:val="21"/>
        </w:rPr>
        <w:t xml:space="preserve"> system architecture.</w:t>
      </w:r>
    </w:p>
    <w:p>
      <w:pPr>
        <w:rPr>
          <w:rFonts w:hint="default" w:ascii="Quicksand" w:hAnsi="Quicksand" w:eastAsia="Times New Roman" w:cs="Quicksand"/>
          <w:sz w:val="32"/>
          <w:szCs w:val="21"/>
        </w:rPr>
      </w:pPr>
    </w:p>
    <w:p>
      <w:pPr>
        <w:jc w:val="center"/>
        <w:rPr>
          <w:rFonts w:ascii="Calibri" w:hAnsi="Calibri" w:eastAsia="Calibri" w:cs="Calibri"/>
        </w:rPr>
      </w:pPr>
      <w:r>
        <w:object>
          <v:shape id="_x0000_i1025" o:spt="75" type="#_x0000_t75" style="height:426.75pt;width:429.7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p>
    <w:p>
      <w:pPr>
        <w:spacing w:before="100" w:after="100" w:line="240" w:lineRule="auto"/>
        <w:rPr>
          <w:rFonts w:hint="default" w:ascii="Quicksand" w:hAnsi="Quicksand" w:eastAsia="Times New Roman" w:cs="Quicksand"/>
          <w:color w:val="000000"/>
          <w:sz w:val="32"/>
          <w:szCs w:val="32"/>
        </w:rPr>
      </w:pPr>
      <w:r>
        <w:rPr>
          <w:rFonts w:hint="default" w:ascii="Quicksand" w:hAnsi="Quicksand" w:eastAsia="Times New Roman" w:cs="Quicksand"/>
          <w:sz w:val="32"/>
          <w:szCs w:val="32"/>
        </w:rPr>
        <w:t>This System consist of three tiers as listed below,</w:t>
      </w:r>
    </w:p>
    <w:p>
      <w:pPr>
        <w:numPr>
          <w:ilvl w:val="0"/>
          <w:numId w:val="2"/>
        </w:numPr>
        <w:tabs>
          <w:tab w:val="left" w:pos="720"/>
        </w:tabs>
        <w:spacing w:before="100" w:after="100" w:line="240" w:lineRule="auto"/>
        <w:ind w:left="720" w:hanging="360"/>
        <w:rPr>
          <w:rFonts w:hint="default" w:ascii="Quicksand" w:hAnsi="Quicksand" w:eastAsia="Times New Roman" w:cs="Quicksand"/>
          <w:color w:val="000000"/>
          <w:sz w:val="32"/>
          <w:szCs w:val="32"/>
        </w:rPr>
      </w:pPr>
      <w:r>
        <w:rPr>
          <w:rFonts w:hint="default" w:ascii="Quicksand" w:hAnsi="Quicksand" w:eastAsia="Times New Roman" w:cs="Quicksand"/>
          <w:color w:val="000000"/>
          <w:sz w:val="32"/>
          <w:szCs w:val="32"/>
        </w:rPr>
        <w:t>First tier</w:t>
      </w:r>
    </w:p>
    <w:p>
      <w:pPr>
        <w:numPr>
          <w:ilvl w:val="0"/>
          <w:numId w:val="2"/>
        </w:numPr>
        <w:tabs>
          <w:tab w:val="left" w:pos="720"/>
        </w:tabs>
        <w:spacing w:before="100" w:after="100" w:line="240" w:lineRule="auto"/>
        <w:ind w:left="720" w:hanging="360"/>
        <w:rPr>
          <w:rFonts w:hint="default" w:ascii="Quicksand" w:hAnsi="Quicksand" w:eastAsia="Times New Roman" w:cs="Quicksand"/>
          <w:color w:val="000000"/>
          <w:sz w:val="32"/>
          <w:szCs w:val="32"/>
        </w:rPr>
      </w:pPr>
      <w:r>
        <w:rPr>
          <w:rFonts w:hint="default" w:ascii="Quicksand" w:hAnsi="Quicksand" w:eastAsia="Times New Roman" w:cs="Quicksand"/>
          <w:color w:val="000000"/>
          <w:sz w:val="32"/>
          <w:szCs w:val="32"/>
        </w:rPr>
        <w:t>Second tier</w:t>
      </w:r>
    </w:p>
    <w:p>
      <w:pPr>
        <w:numPr>
          <w:ilvl w:val="0"/>
          <w:numId w:val="2"/>
        </w:numPr>
        <w:tabs>
          <w:tab w:val="left" w:pos="720"/>
        </w:tabs>
        <w:spacing w:before="100" w:after="100" w:line="240" w:lineRule="auto"/>
        <w:ind w:left="720" w:hanging="360"/>
        <w:rPr>
          <w:rFonts w:hint="default" w:ascii="Quicksand" w:hAnsi="Quicksand" w:eastAsia="Times New Roman" w:cs="Quicksand"/>
          <w:color w:val="000000"/>
          <w:sz w:val="32"/>
          <w:szCs w:val="32"/>
        </w:rPr>
      </w:pPr>
      <w:r>
        <w:rPr>
          <w:rFonts w:hint="default" w:ascii="Quicksand" w:hAnsi="Quicksand" w:eastAsia="Times New Roman" w:cs="Quicksand"/>
          <w:color w:val="000000"/>
          <w:sz w:val="32"/>
          <w:szCs w:val="32"/>
        </w:rPr>
        <w:t>Third tier</w:t>
      </w:r>
    </w:p>
    <w:p>
      <w:pPr>
        <w:numPr>
          <w:ilvl w:val="0"/>
          <w:numId w:val="0"/>
        </w:numPr>
        <w:tabs>
          <w:tab w:val="left" w:pos="720"/>
        </w:tabs>
        <w:spacing w:before="100" w:after="100" w:line="240" w:lineRule="auto"/>
        <w:rPr>
          <w:rFonts w:hint="default" w:ascii="Quicksand" w:hAnsi="Quicksand" w:eastAsia="Times New Roman" w:cs="Quicksand"/>
          <w:color w:val="000000"/>
          <w:sz w:val="32"/>
          <w:szCs w:val="32"/>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ind w:left="420" w:leftChars="0" w:hanging="420" w:firstLineChars="0"/>
        <w:rPr>
          <w:rFonts w:hint="default" w:ascii="Quicksand" w:hAnsi="Quicksand" w:eastAsia="Times New Roman" w:cs="Quicksand"/>
          <w:b/>
          <w:sz w:val="32"/>
          <w:szCs w:val="32"/>
          <w:u w:val="none"/>
        </w:rPr>
      </w:pPr>
      <w:r>
        <w:rPr>
          <w:rFonts w:hint="default" w:ascii="Quicksand" w:hAnsi="Quicksand" w:eastAsia="Times New Roman" w:cs="Quicksand"/>
          <w:b/>
          <w:sz w:val="32"/>
          <w:szCs w:val="32"/>
          <w:u w:val="none"/>
        </w:rPr>
        <w:t>First Tier</w:t>
      </w:r>
    </w:p>
    <w:p>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Quicksand" w:hAnsi="Quicksand" w:eastAsia="Times New Roman" w:cs="Quicksand"/>
          <w:color w:val="000000"/>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 xml:space="preserve">This tier is used for user interface and it is called as client tier. In this tier we are </w:t>
      </w:r>
      <w:r>
        <w:rPr>
          <w:rFonts w:hint="default" w:ascii="Quicksand" w:hAnsi="Quicksand" w:eastAsia="Times New Roman" w:cs="Quicksand"/>
          <w:color w:val="000000"/>
          <w:sz w:val="32"/>
          <w:szCs w:val="32"/>
        </w:rPr>
        <w:t>using AJAX because of it provides better interactivity, easier navigation, compact. The use of java script facilities us for the client side validation. That’s why in first tier we are using the java script. We are using HTML for the presentation purpose.</w:t>
      </w:r>
    </w:p>
    <w:p>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Quicksand" w:hAnsi="Quicksand" w:eastAsia="Calibri" w:cs="Quicksand"/>
          <w:color w:val="FF0000"/>
          <w:sz w:val="32"/>
          <w:szCs w:val="32"/>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ind w:left="420" w:leftChars="0" w:hanging="420" w:firstLineChars="0"/>
        <w:rPr>
          <w:rFonts w:hint="default" w:ascii="Quicksand" w:hAnsi="Quicksand" w:eastAsia="Times New Roman" w:cs="Quicksand"/>
          <w:b/>
          <w:sz w:val="32"/>
          <w:szCs w:val="32"/>
          <w:u w:val="none"/>
        </w:rPr>
      </w:pPr>
      <w:r>
        <w:rPr>
          <w:rFonts w:hint="default" w:ascii="Quicksand" w:hAnsi="Quicksand" w:eastAsia="Times New Roman" w:cs="Quicksand"/>
          <w:b/>
          <w:sz w:val="32"/>
          <w:szCs w:val="32"/>
          <w:u w:val="none"/>
        </w:rPr>
        <w:t>Second Tier</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Quicksand" w:hAnsi="Quicksand" w:eastAsia="Times New Roman" w:cs="Quicksand"/>
          <w:sz w:val="32"/>
          <w:szCs w:val="32"/>
          <w:lang w:val="en-US"/>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 xml:space="preserve">        </w:t>
      </w:r>
      <w:r>
        <w:rPr>
          <w:rFonts w:hint="default" w:ascii="Quicksand" w:hAnsi="Quicksand" w:eastAsia="Times New Roman" w:cs="Quicksand"/>
          <w:sz w:val="32"/>
          <w:szCs w:val="32"/>
        </w:rPr>
        <w:t>Second Tier is comprises of two parts listed below</w:t>
      </w:r>
      <w:r>
        <w:rPr>
          <w:rFonts w:hint="default" w:ascii="Quicksand" w:hAnsi="Quicksand" w:eastAsia="Times New Roman" w:cs="Quicksand"/>
          <w:sz w:val="32"/>
          <w:szCs w:val="32"/>
          <w:lang w:val="en-US"/>
        </w:rPr>
        <w:t>.</w:t>
      </w:r>
    </w:p>
    <w:p>
      <w:pPr>
        <w:tabs>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Quicksand" w:hAnsi="Quicksand" w:eastAsia="Times New Roman" w:cs="Quicksand"/>
          <w:sz w:val="32"/>
          <w:szCs w:val="32"/>
          <w:lang w:val="en-US"/>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265"/>
        </w:tabs>
        <w:spacing w:after="0" w:line="240" w:lineRule="auto"/>
        <w:ind w:left="840" w:leftChars="0" w:hanging="360" w:firstLineChars="0"/>
        <w:jc w:val="both"/>
        <w:rPr>
          <w:rFonts w:hint="default" w:ascii="Quicksand" w:hAnsi="Quicksand" w:eastAsia="Times New Roman" w:cs="Quicksand"/>
          <w:b/>
          <w:sz w:val="32"/>
          <w:szCs w:val="32"/>
        </w:rPr>
      </w:pPr>
      <w:r>
        <w:rPr>
          <w:rFonts w:hint="default" w:ascii="Quicksand" w:hAnsi="Quicksand" w:eastAsia="Times New Roman" w:cs="Quicksand"/>
          <w:b/>
          <w:sz w:val="32"/>
          <w:szCs w:val="32"/>
        </w:rPr>
        <w:t>Server 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Quicksand" w:hAnsi="Quicksand" w:eastAsia="Times New Roman" w:cs="Quicksand"/>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In this part of second tier we are using JSP, because it provides better UI to system, as well as it provides the dynamically designing of pages.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hint="default" w:ascii="Quicksand" w:hAnsi="Quicksand" w:eastAsia="Times New Roman" w:cs="Quicksand"/>
          <w:sz w:val="32"/>
          <w:szCs w:val="32"/>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1265"/>
        </w:tabs>
        <w:spacing w:after="0" w:line="240" w:lineRule="auto"/>
        <w:ind w:left="840" w:leftChars="0" w:hanging="360" w:firstLineChars="0"/>
        <w:jc w:val="both"/>
        <w:rPr>
          <w:rFonts w:hint="default" w:ascii="Quicksand" w:hAnsi="Quicksand" w:eastAsia="Times New Roman" w:cs="Quicksand"/>
          <w:b/>
          <w:sz w:val="32"/>
          <w:szCs w:val="32"/>
        </w:rPr>
      </w:pPr>
      <w:r>
        <w:rPr>
          <w:rFonts w:hint="default" w:ascii="Quicksand" w:hAnsi="Quicksand" w:eastAsia="Times New Roman" w:cs="Quicksand"/>
          <w:b/>
          <w:sz w:val="32"/>
          <w:szCs w:val="32"/>
        </w:rPr>
        <w:t>Server Process</w:t>
      </w:r>
    </w:p>
    <w:p>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Quicksand" w:hAnsi="Quicksand" w:eastAsia="Times New Roman" w:cs="Quicksand"/>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Servlet API is standard and freely available on the internet (like JSPs) servlets have the advantages like ease of development &amp; platform independence (like Java) they can access all the J2SE and J2EE APIs can take the full advantage</w:t>
      </w:r>
      <w:r>
        <w:rPr>
          <w:rFonts w:hint="default" w:ascii="Quicksand" w:hAnsi="Quicksand" w:eastAsia="Times New Roman" w:cs="Quicksand"/>
          <w:sz w:val="32"/>
          <w:szCs w:val="32"/>
          <w:lang w:val="en-US"/>
        </w:rPr>
        <w:t xml:space="preserve"> </w:t>
      </w:r>
      <w:r>
        <w:rPr>
          <w:rFonts w:hint="default" w:ascii="Quicksand" w:hAnsi="Quicksand" w:eastAsia="Times New Roman" w:cs="Quicksand"/>
          <w:sz w:val="32"/>
          <w:szCs w:val="32"/>
        </w:rPr>
        <w:t>&amp; capabilities of the Java programming language.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hint="default" w:ascii="Quicksand" w:hAnsi="Quicksand" w:eastAsia="Times New Roman" w:cs="Quicksand"/>
          <w:sz w:val="32"/>
          <w:szCs w:val="32"/>
        </w:rPr>
      </w:pP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ind w:left="420" w:leftChars="0" w:hanging="420" w:firstLineChars="0"/>
        <w:rPr>
          <w:rFonts w:hint="default" w:ascii="Quicksand" w:hAnsi="Quicksand" w:eastAsia="Times New Roman" w:cs="Quicksand"/>
          <w:b/>
          <w:sz w:val="32"/>
          <w:szCs w:val="32"/>
          <w:u w:val="none"/>
        </w:rPr>
      </w:pPr>
      <w:r>
        <w:rPr>
          <w:rFonts w:hint="default" w:ascii="Quicksand" w:hAnsi="Quicksand" w:eastAsia="Times New Roman" w:cs="Quicksand"/>
          <w:b/>
          <w:sz w:val="32"/>
          <w:szCs w:val="32"/>
          <w:u w:val="none"/>
        </w:rPr>
        <w:t>Third Tier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Quicksand" w:hAnsi="Quicksand" w:eastAsia="Times New Roman" w:cs="Quicksand"/>
          <w:sz w:val="32"/>
          <w:szCs w:val="32"/>
        </w:rPr>
      </w:pPr>
      <w:r>
        <w:rPr>
          <w:rFonts w:hint="default" w:ascii="Quicksand" w:hAnsi="Quicksand" w:eastAsia="Times New Roman" w:cs="Quicksand"/>
          <w:sz w:val="32"/>
          <w:szCs w:val="32"/>
          <w:lang w:val="en-US"/>
        </w:rPr>
        <w:tab/>
      </w:r>
      <w:r>
        <w:rPr>
          <w:rFonts w:hint="default" w:ascii="Quicksand" w:hAnsi="Quicksand" w:eastAsia="Times New Roman" w:cs="Quicksand"/>
          <w:sz w:val="32"/>
          <w:szCs w:val="32"/>
          <w:lang w:val="en-US"/>
        </w:rPr>
        <w:tab/>
      </w:r>
      <w:r>
        <w:rPr>
          <w:rFonts w:hint="default" w:ascii="Quicksand" w:hAnsi="Quicksand" w:eastAsia="Times New Roman" w:cs="Quicksand"/>
          <w:sz w:val="32"/>
          <w:szCs w:val="32"/>
        </w:rPr>
        <w:t xml:space="preserve">Third tier consist of a Data Access Object (DAO) and the back end i.e. the database of </w:t>
      </w:r>
      <w:r>
        <w:rPr>
          <w:rFonts w:hint="default" w:ascii="Quicksand" w:hAnsi="Quicksand" w:eastAsia="Times New Roman" w:cs="Quicksand"/>
          <w:sz w:val="32"/>
          <w:szCs w:val="32"/>
          <w:lang w:val="en-US"/>
        </w:rPr>
        <w:t>iBidPharma</w:t>
      </w:r>
      <w:r>
        <w:rPr>
          <w:rFonts w:hint="default" w:ascii="Quicksand" w:hAnsi="Quicksand" w:eastAsia="Times New Roman" w:cs="Quicksand"/>
          <w:sz w:val="32"/>
          <w:szCs w:val="32"/>
        </w:rPr>
        <w:t xml:space="preserve">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default" w:ascii="Quicksand" w:hAnsi="Quicksand" w:eastAsia="Times New Roman" w:cs="Quicksand"/>
          <w:sz w:val="32"/>
          <w:szCs w:val="32"/>
        </w:rPr>
      </w:pP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45"/>
        </w:tabs>
        <w:spacing w:after="0" w:line="240" w:lineRule="auto"/>
        <w:ind w:left="845" w:leftChars="0" w:hanging="425" w:firstLineChars="0"/>
        <w:rPr>
          <w:rFonts w:hint="default" w:ascii="Quicksand" w:hAnsi="Quicksand" w:eastAsia="Times New Roman" w:cs="Quicksand"/>
          <w:b/>
          <w:sz w:val="32"/>
          <w:szCs w:val="32"/>
        </w:rPr>
      </w:pPr>
      <w:r>
        <w:rPr>
          <w:rFonts w:hint="default" w:ascii="Quicksand" w:hAnsi="Quicksand" w:eastAsia="Times New Roman" w:cs="Quicksand"/>
          <w:b/>
          <w:sz w:val="32"/>
          <w:szCs w:val="32"/>
        </w:rPr>
        <w:t>Data Access Object (DAO)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Quicksand" w:hAnsi="Quicksand" w:eastAsia="Times New Roman" w:cs="Quicksand"/>
          <w:b/>
          <w:sz w:val="32"/>
          <w:szCs w:val="3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Data access object layer has proven good in separate business logic layer and persistent layer. The DAO design pattern completely hides the data access implementation from its clients.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hint="default" w:ascii="Quicksand" w:hAnsi="Quicksand" w:eastAsia="Times New Roman" w:cs="Quicksand"/>
          <w:sz w:val="32"/>
          <w:szCs w:val="32"/>
        </w:rPr>
      </w:pPr>
    </w:p>
    <w:p>
      <w:pPr>
        <w:jc w:val="center"/>
        <w:rPr>
          <w:rFonts w:hint="default" w:ascii="Quicksand" w:hAnsi="Quicksand" w:eastAsia="Calibri" w:cs="Quicksand"/>
          <w:sz w:val="32"/>
          <w:szCs w:val="32"/>
        </w:rPr>
      </w:pPr>
      <w:r>
        <w:rPr>
          <w:rFonts w:hint="default" w:ascii="Quicksand" w:hAnsi="Quicksand" w:cs="Quicksand"/>
          <w:sz w:val="32"/>
          <w:szCs w:val="32"/>
        </w:rPr>
        <w:object>
          <v:shape id="_x0000_i1026" o:spt="75" type="#_x0000_t75" style="height:147pt;width:434.25pt;" o:ole="t" filled="f" o:preferrelative="t" stroked="f" coordsize="21600,21600">
            <v:path/>
            <v:fill on="f" focussize="0,0"/>
            <v:stroke on="f"/>
            <v:imagedata r:id="rId9" o:title=""/>
            <o:lock v:ext="edit" aspectratio="t"/>
            <w10:wrap type="none"/>
            <w10:anchorlock/>
          </v:shape>
          <o:OLEObject Type="Embed" ProgID="StaticMetafile" ShapeID="_x0000_i1026" DrawAspect="Content" ObjectID="_1468075726" r:id="rId8">
            <o:LockedField>false</o:LockedField>
          </o:OLEObject>
        </w:object>
      </w:r>
    </w:p>
    <w:p>
      <w:pPr>
        <w:jc w:val="center"/>
        <w:rPr>
          <w:rFonts w:hint="default" w:ascii="Quicksand" w:hAnsi="Quicksand" w:eastAsia="Times New Roman" w:cs="Quicksand"/>
          <w:i/>
          <w:sz w:val="32"/>
          <w:szCs w:val="32"/>
        </w:rPr>
      </w:pPr>
      <w:r>
        <w:rPr>
          <w:rFonts w:hint="default" w:ascii="Quicksand" w:hAnsi="Quicksand" w:eastAsia="Times New Roman" w:cs="Quicksand"/>
          <w:i/>
          <w:sz w:val="32"/>
          <w:szCs w:val="32"/>
        </w:rPr>
        <w:t>Fig Data Access Object (DAO) Mechanism</w:t>
      </w:r>
    </w:p>
    <w:p>
      <w:pPr>
        <w:jc w:val="center"/>
        <w:rPr>
          <w:rFonts w:hint="default" w:ascii="Quicksand" w:hAnsi="Quicksand" w:eastAsia="Times New Roman" w:cs="Quicksand"/>
          <w:i/>
          <w:sz w:val="32"/>
          <w:szCs w:val="32"/>
        </w:rPr>
      </w:pP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45"/>
        </w:tabs>
        <w:spacing w:after="0" w:line="240" w:lineRule="auto"/>
        <w:ind w:left="845" w:leftChars="0" w:hanging="425" w:firstLineChars="0"/>
        <w:rPr>
          <w:rFonts w:hint="default" w:ascii="Quicksand" w:hAnsi="Quicksand" w:eastAsia="Times New Roman" w:cs="Quicksand"/>
          <w:b/>
          <w:sz w:val="32"/>
          <w:szCs w:val="32"/>
        </w:rPr>
      </w:pPr>
      <w:r>
        <w:rPr>
          <w:rFonts w:hint="default" w:ascii="Quicksand" w:hAnsi="Quicksand" w:eastAsia="Times New Roman" w:cs="Quicksand"/>
          <w:b/>
          <w:sz w:val="32"/>
          <w:szCs w:val="32"/>
        </w:rPr>
        <w:t>Java Database Connectivity (JDBC)</w:t>
      </w:r>
    </w:p>
    <w:p>
      <w:pPr>
        <w:ind w:firstLine="720"/>
        <w:jc w:val="both"/>
        <w:rPr>
          <w:rFonts w:hint="default" w:ascii="Quicksand" w:hAnsi="Quicksand" w:eastAsia="Times New Roman" w:cs="Quicksand"/>
          <w:sz w:val="32"/>
          <w:szCs w:val="32"/>
        </w:rPr>
      </w:pPr>
    </w:p>
    <w:p>
      <w:pPr>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JDBC is used to provide database connectivity from java to database. Using Java database connectivity we can update/retrieve data to/from database with java programs. The main advantage of using JDBC is we can execute database queries by the program so that we can utilize the functionality provided by the database (with the queries). More over we can use triggers too. JDBC provides much other functionality (like the functions provided by CallableStatemtent class) to manage the data. Additionally, loading the driver will be different to different databases.</w:t>
      </w:r>
    </w:p>
    <w:p>
      <w:pPr>
        <w:rPr>
          <w:rFonts w:hint="default" w:ascii="Quicksand" w:hAnsi="Quicksand" w:eastAsia="Times New Roman" w:cs="Quicksand"/>
          <w:sz w:val="32"/>
          <w:szCs w:val="32"/>
        </w:rPr>
      </w:pPr>
      <w:r>
        <w:rPr>
          <w:rFonts w:hint="default" w:ascii="Quicksand" w:hAnsi="Quicksand" w:eastAsia="Times New Roman" w:cs="Quicksand"/>
          <w:sz w:val="32"/>
          <w:szCs w:val="32"/>
        </w:rPr>
        <w:br w:type="page"/>
      </w:r>
    </w:p>
    <w:p>
      <w:pPr>
        <w:numPr>
          <w:ilvl w:val="0"/>
          <w:numId w:val="1"/>
        </w:numPr>
        <w:tabs>
          <w:tab w:val="clear" w:pos="425"/>
        </w:tabs>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lang w:val="en-US"/>
        </w:rPr>
        <w:t>High Level</w:t>
      </w:r>
      <w:r>
        <w:rPr>
          <w:rFonts w:hint="default" w:ascii="Quicksand Medium" w:hAnsi="Quicksand Medium" w:eastAsia="Times New Roman" w:cs="Quicksand Medium"/>
          <w:b/>
          <w:sz w:val="36"/>
        </w:rPr>
        <w:t xml:space="preserve"> Design</w:t>
      </w:r>
    </w:p>
    <w:p>
      <w:pPr>
        <w:numPr>
          <w:ilvl w:val="0"/>
          <w:numId w:val="0"/>
        </w:numPr>
        <w:ind w:firstLine="420" w:firstLineChars="0"/>
        <w:rPr>
          <w:rFonts w:hint="default" w:ascii="Quicksand" w:hAnsi="Quicksand" w:eastAsia="Times New Roman" w:cs="Quicksand"/>
          <w:b/>
          <w:sz w:val="32"/>
          <w:szCs w:val="32"/>
          <w:lang w:val="en-US"/>
        </w:rPr>
      </w:pPr>
      <w:bookmarkStart w:id="0" w:name="_GoBack"/>
      <w:bookmarkEnd w:id="0"/>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3.1  ER-</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iagram</w:t>
      </w:r>
    </w:p>
    <w:p>
      <w:pPr>
        <w:ind w:firstLine="720"/>
        <w:jc w:val="both"/>
        <w:rPr>
          <w:rFonts w:ascii="Times New Roman" w:hAnsi="Times New Roman" w:eastAsia="Times New Roman" w:cs="Times New Roman"/>
          <w:sz w:val="28"/>
        </w:rPr>
      </w:pPr>
    </w:p>
    <w:p>
      <w:pPr>
        <w:ind w:left="-630"/>
        <w:jc w:val="center"/>
        <w:rPr>
          <w:rFonts w:hint="default" w:ascii="Times New Roman" w:hAnsi="Times New Roman" w:eastAsia="Times New Roman" w:cs="Times New Roman"/>
          <w:sz w:val="32"/>
          <w:lang w:val="en-US"/>
        </w:rPr>
      </w:pPr>
      <w:r>
        <w:rPr>
          <w:rFonts w:hint="default" w:ascii="Times New Roman" w:hAnsi="Times New Roman" w:eastAsia="Times New Roman" w:cs="Times New Roman"/>
          <w:sz w:val="32"/>
          <w:lang w:val="en-US"/>
        </w:rPr>
        <w:drawing>
          <wp:inline distT="0" distB="0" distL="114300" distR="114300">
            <wp:extent cx="5895975" cy="6650990"/>
            <wp:effectExtent l="0" t="0" r="9525" b="16510"/>
            <wp:docPr id="2" name="Picture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
                    <pic:cNvPicPr>
                      <a:picLocks noChangeAspect="1"/>
                    </pic:cNvPicPr>
                  </pic:nvPicPr>
                  <pic:blipFill>
                    <a:blip r:embed="rId10"/>
                    <a:stretch>
                      <a:fillRect/>
                    </a:stretch>
                  </pic:blipFill>
                  <pic:spPr>
                    <a:xfrm>
                      <a:off x="0" y="0"/>
                      <a:ext cx="5895975" cy="6650990"/>
                    </a:xfrm>
                    <a:prstGeom prst="rect">
                      <a:avLst/>
                    </a:prstGeom>
                  </pic:spPr>
                </pic:pic>
              </a:graphicData>
            </a:graphic>
          </wp:inline>
        </w:drawing>
      </w:r>
    </w:p>
    <w:p>
      <w:pPr>
        <w:rPr>
          <w:rFonts w:ascii="Times New Roman" w:hAnsi="Times New Roman" w:eastAsia="Times New Roman" w:cs="Times New Roman"/>
          <w:sz w:val="28"/>
        </w:rPr>
      </w:pPr>
    </w:p>
    <w:p>
      <w:pPr>
        <w:rPr>
          <w:rFonts w:hint="default" w:ascii="Quicksand" w:hAnsi="Quicksand" w:eastAsia="Times New Roman" w:cs="Quicksand"/>
          <w:sz w:val="32"/>
          <w:szCs w:val="32"/>
        </w:rPr>
      </w:pPr>
      <w:r>
        <w:rPr>
          <w:rFonts w:hint="default" w:ascii="Quicksand" w:hAnsi="Quicksand" w:eastAsia="Times New Roman" w:cs="Quicksand"/>
          <w:sz w:val="32"/>
          <w:szCs w:val="32"/>
        </w:rPr>
        <w:t>Above E-R Diagram shows that database of e-Farming system consist of following entities:</w:t>
      </w:r>
    </w:p>
    <w:p>
      <w:pPr>
        <w:spacing w:after="0" w:line="240" w:lineRule="auto"/>
        <w:jc w:val="both"/>
        <w:rPr>
          <w:rFonts w:hint="default" w:ascii="Quicksand" w:hAnsi="Quicksand" w:eastAsia="Times New Roman" w:cs="Quicksand"/>
          <w:sz w:val="32"/>
          <w:szCs w:val="32"/>
        </w:rPr>
      </w:pPr>
    </w:p>
    <w:p>
      <w:pPr>
        <w:numPr>
          <w:ilvl w:val="0"/>
          <w:numId w:val="7"/>
        </w:numPr>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rPr>
        <w:t>User</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This entity contains the Uid, </w:t>
      </w:r>
      <w:r>
        <w:rPr>
          <w:rFonts w:hint="default" w:ascii="Quicksand" w:hAnsi="Quicksand" w:eastAsia="Times New Roman" w:cs="Quicksand"/>
          <w:sz w:val="32"/>
          <w:szCs w:val="32"/>
          <w:lang w:val="en-US"/>
        </w:rPr>
        <w:t>CompanyN</w:t>
      </w:r>
      <w:r>
        <w:rPr>
          <w:rFonts w:hint="default" w:ascii="Quicksand" w:hAnsi="Quicksand" w:eastAsia="Times New Roman" w:cs="Quicksand"/>
          <w:sz w:val="32"/>
          <w:szCs w:val="32"/>
        </w:rPr>
        <w:t>ame, Email, Password, ContactNo, Address, Type attributes.</w:t>
      </w:r>
    </w:p>
    <w:p>
      <w:pPr>
        <w:numPr>
          <w:ilvl w:val="0"/>
          <w:numId w:val="0"/>
        </w:numPr>
        <w:spacing w:after="0" w:line="240" w:lineRule="auto"/>
        <w:ind w:leftChars="0"/>
        <w:rPr>
          <w:rFonts w:hint="default" w:ascii="Quicksand" w:hAnsi="Quicksand" w:eastAsia="Times New Roman" w:cs="Quicksand"/>
          <w:b/>
          <w:sz w:val="32"/>
          <w:szCs w:val="32"/>
        </w:rPr>
      </w:pPr>
    </w:p>
    <w:p>
      <w:pPr>
        <w:numPr>
          <w:ilvl w:val="0"/>
          <w:numId w:val="8"/>
        </w:numPr>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rPr>
        <w:t>Product</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This entity contains the Pid, P</w:t>
      </w:r>
      <w:r>
        <w:rPr>
          <w:rFonts w:hint="default" w:ascii="Quicksand" w:hAnsi="Quicksand" w:eastAsia="Times New Roman" w:cs="Quicksand"/>
          <w:sz w:val="32"/>
          <w:szCs w:val="32"/>
          <w:lang w:val="en-US"/>
        </w:rPr>
        <w:t>N</w:t>
      </w:r>
      <w:r>
        <w:rPr>
          <w:rFonts w:hint="default" w:ascii="Quicksand" w:hAnsi="Quicksand" w:eastAsia="Times New Roman" w:cs="Quicksand"/>
          <w:sz w:val="32"/>
          <w:szCs w:val="32"/>
        </w:rPr>
        <w:t xml:space="preserve">ame, Category, </w:t>
      </w:r>
      <w:r>
        <w:rPr>
          <w:rFonts w:hint="default" w:ascii="Quicksand" w:hAnsi="Quicksand" w:eastAsia="Times New Roman" w:cs="Quicksand"/>
          <w:sz w:val="32"/>
          <w:szCs w:val="32"/>
          <w:lang w:val="en-US"/>
        </w:rPr>
        <w:t xml:space="preserve">Bid </w:t>
      </w:r>
      <w:r>
        <w:rPr>
          <w:rFonts w:hint="default" w:ascii="Quicksand" w:hAnsi="Quicksand" w:eastAsia="Times New Roman" w:cs="Quicksand"/>
          <w:sz w:val="32"/>
          <w:szCs w:val="32"/>
        </w:rPr>
        <w:t xml:space="preserve">Price, </w:t>
      </w:r>
      <w:r>
        <w:rPr>
          <w:rFonts w:hint="default" w:ascii="Quicksand" w:hAnsi="Quicksand" w:eastAsia="Times New Roman" w:cs="Quicksand"/>
          <w:sz w:val="32"/>
          <w:szCs w:val="32"/>
          <w:lang w:val="en-US"/>
        </w:rPr>
        <w:t>Stock</w:t>
      </w:r>
      <w:r>
        <w:rPr>
          <w:rFonts w:hint="default" w:ascii="Quicksand" w:hAnsi="Quicksand" w:eastAsia="Times New Roman" w:cs="Quicksand"/>
          <w:sz w:val="32"/>
          <w:szCs w:val="32"/>
        </w:rPr>
        <w:t xml:space="preserve">, Image, </w:t>
      </w:r>
      <w:r>
        <w:rPr>
          <w:rFonts w:hint="default" w:ascii="Quicksand" w:hAnsi="Quicksand" w:eastAsia="Times New Roman" w:cs="Quicksand"/>
          <w:sz w:val="32"/>
          <w:szCs w:val="32"/>
          <w:lang w:val="en-US"/>
        </w:rPr>
        <w:t>Location</w:t>
      </w:r>
      <w:r>
        <w:rPr>
          <w:rFonts w:hint="default" w:ascii="Quicksand" w:hAnsi="Quicksand" w:eastAsia="Times New Roman" w:cs="Quicksand"/>
          <w:sz w:val="32"/>
          <w:szCs w:val="32"/>
        </w:rPr>
        <w:t>, Uid attributes</w:t>
      </w:r>
    </w:p>
    <w:p>
      <w:pPr>
        <w:spacing w:after="0" w:line="240" w:lineRule="auto"/>
        <w:jc w:val="both"/>
        <w:rPr>
          <w:rFonts w:hint="default" w:ascii="Quicksand" w:hAnsi="Quicksand" w:eastAsia="Times New Roman" w:cs="Quicksand"/>
          <w:sz w:val="32"/>
          <w:szCs w:val="32"/>
        </w:rPr>
      </w:pPr>
    </w:p>
    <w:p>
      <w:pPr>
        <w:numPr>
          <w:ilvl w:val="0"/>
          <w:numId w:val="9"/>
        </w:numPr>
        <w:tabs>
          <w:tab w:val="left" w:pos="360"/>
          <w:tab w:val="left" w:pos="540"/>
        </w:tabs>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rPr>
        <w:t xml:space="preserve"> Admin</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This entity contains the Aid, Fname, Lname, Email, Password, ContactNo, </w:t>
      </w:r>
      <w:r>
        <w:rPr>
          <w:rFonts w:hint="default" w:ascii="Quicksand" w:hAnsi="Quicksand" w:eastAsia="Times New Roman" w:cs="Quicksand"/>
          <w:sz w:val="32"/>
          <w:szCs w:val="32"/>
          <w:lang w:val="en-US"/>
        </w:rPr>
        <w:t>A</w:t>
      </w:r>
      <w:r>
        <w:rPr>
          <w:rFonts w:hint="default" w:ascii="Quicksand" w:hAnsi="Quicksand" w:eastAsia="Times New Roman" w:cs="Quicksand"/>
          <w:sz w:val="32"/>
          <w:szCs w:val="32"/>
        </w:rPr>
        <w:t>ddress attributes.</w:t>
      </w:r>
    </w:p>
    <w:p>
      <w:pPr>
        <w:spacing w:after="0" w:line="240" w:lineRule="auto"/>
        <w:ind w:firstLine="720"/>
        <w:jc w:val="both"/>
        <w:rPr>
          <w:rFonts w:hint="default" w:ascii="Quicksand" w:hAnsi="Quicksand" w:eastAsia="Times New Roman" w:cs="Quicksand"/>
          <w:sz w:val="32"/>
          <w:szCs w:val="32"/>
        </w:rPr>
      </w:pPr>
    </w:p>
    <w:p>
      <w:pPr>
        <w:numPr>
          <w:ilvl w:val="0"/>
          <w:numId w:val="10"/>
        </w:numPr>
        <w:spacing w:after="0" w:line="240" w:lineRule="auto"/>
        <w:ind w:left="360" w:hanging="360"/>
        <w:rPr>
          <w:rFonts w:hint="default" w:ascii="Quicksand" w:hAnsi="Quicksand" w:eastAsia="Times New Roman" w:cs="Quicksand"/>
          <w:b/>
          <w:sz w:val="32"/>
          <w:szCs w:val="32"/>
        </w:rPr>
      </w:pPr>
      <w:r>
        <w:rPr>
          <w:rFonts w:hint="default" w:ascii="Quicksand" w:hAnsi="Quicksand" w:eastAsia="Times New Roman" w:cs="Quicksand"/>
          <w:b/>
          <w:sz w:val="32"/>
          <w:szCs w:val="32"/>
          <w:lang w:val="en-US"/>
        </w:rPr>
        <w:t>Bid</w:t>
      </w:r>
    </w:p>
    <w:p>
      <w:pPr>
        <w:spacing w:after="0" w:line="240" w:lineRule="auto"/>
        <w:ind w:firstLine="720"/>
        <w:jc w:val="both"/>
        <w:rPr>
          <w:rFonts w:hint="default" w:ascii="Quicksand" w:hAnsi="Quicksand" w:eastAsia="Times New Roman" w:cs="Quicksand"/>
          <w:sz w:val="32"/>
          <w:szCs w:val="32"/>
        </w:rPr>
      </w:pPr>
      <w:r>
        <w:rPr>
          <w:rFonts w:hint="default" w:ascii="Quicksand" w:hAnsi="Quicksand" w:eastAsia="Times New Roman" w:cs="Quicksand"/>
          <w:sz w:val="32"/>
          <w:szCs w:val="32"/>
        </w:rPr>
        <w:t xml:space="preserve">This entity contains the Id, Date, </w:t>
      </w:r>
      <w:r>
        <w:rPr>
          <w:rFonts w:hint="default" w:ascii="Quicksand" w:hAnsi="Quicksand" w:eastAsia="Times New Roman" w:cs="Quicksand"/>
          <w:sz w:val="32"/>
          <w:szCs w:val="32"/>
          <w:lang w:val="en-US"/>
        </w:rPr>
        <w:t>Uid, Pid</w:t>
      </w:r>
      <w:r>
        <w:rPr>
          <w:rFonts w:hint="default" w:ascii="Quicksand" w:hAnsi="Quicksand" w:eastAsia="Times New Roman" w:cs="Quicksand"/>
          <w:sz w:val="32"/>
          <w:szCs w:val="32"/>
        </w:rPr>
        <w:t xml:space="preserve"> attributes.</w:t>
      </w:r>
    </w:p>
    <w:p>
      <w:pPr>
        <w:spacing w:after="0" w:line="240" w:lineRule="auto"/>
        <w:jc w:val="both"/>
        <w:rPr>
          <w:rFonts w:hint="default" w:ascii="Quicksand" w:hAnsi="Quicksand" w:eastAsia="Times New Roman" w:cs="Quicksand"/>
          <w:sz w:val="32"/>
          <w:szCs w:val="32"/>
          <w:lang w:val="en-US"/>
        </w:rPr>
      </w:pPr>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 xml:space="preserve">3.2  Page Navigation </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iagram</w:t>
      </w:r>
    </w:p>
    <w:p>
      <w:pPr>
        <w:numPr>
          <w:ilvl w:val="0"/>
          <w:numId w:val="0"/>
        </w:numPr>
        <w:jc w:val="left"/>
        <w:rPr>
          <w:rFonts w:hint="default" w:ascii="Quicksand" w:hAnsi="Quicksand" w:cs="Quicksand"/>
          <w:b w:val="0"/>
          <w:bCs w:val="0"/>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Manufacturer</w:t>
      </w:r>
    </w:p>
    <w:p>
      <w:pPr>
        <w:ind w:left="84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sz w:val="32"/>
          <w:szCs w:val="21"/>
        </w:rPr>
        <w:t xml:space="preserve">Following diagram explains the page navigation for the </w:t>
      </w:r>
      <w:r>
        <w:rPr>
          <w:rFonts w:hint="default" w:ascii="Quicksand" w:hAnsi="Quicksand" w:eastAsia="Times New Roman" w:cs="Quicksand"/>
          <w:sz w:val="32"/>
          <w:szCs w:val="21"/>
          <w:lang w:val="en-US"/>
        </w:rPr>
        <w:t>Manufacturer</w:t>
      </w:r>
      <w:r>
        <w:rPr>
          <w:rFonts w:hint="default" w:ascii="Quicksand" w:hAnsi="Quicksand" w:eastAsia="Times New Roman" w:cs="Quicksand"/>
          <w:sz w:val="32"/>
          <w:szCs w:val="21"/>
        </w:rPr>
        <w:t xml:space="preserve"> module</w:t>
      </w:r>
      <w:r>
        <w:rPr>
          <w:rFonts w:hint="default" w:ascii="Quicksand" w:hAnsi="Quicksand" w:eastAsia="Times New Roman" w:cs="Quicksand"/>
          <w:sz w:val="32"/>
          <w:szCs w:val="21"/>
          <w:lang w:val="en-US"/>
        </w:rPr>
        <w:t>.</w:t>
      </w: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20080" cy="3499485"/>
            <wp:effectExtent l="0" t="0" r="13970" b="5715"/>
            <wp:docPr id="3" name="Picture 3" descr="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ufacturer"/>
                    <pic:cNvPicPr>
                      <a:picLocks noChangeAspect="1"/>
                    </pic:cNvPicPr>
                  </pic:nvPicPr>
                  <pic:blipFill>
                    <a:blip r:embed="rId11"/>
                    <a:stretch>
                      <a:fillRect/>
                    </a:stretch>
                  </pic:blipFill>
                  <pic:spPr>
                    <a:xfrm>
                      <a:off x="0" y="0"/>
                      <a:ext cx="5720080" cy="3499485"/>
                    </a:xfrm>
                    <a:prstGeom prst="rect">
                      <a:avLst/>
                    </a:prstGeom>
                  </pic:spPr>
                </pic:pic>
              </a:graphicData>
            </a:graphic>
          </wp:inline>
        </w:drawing>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0"/>
        </w:numPr>
        <w:jc w:val="left"/>
        <w:rPr>
          <w:rFonts w:hint="default" w:ascii="Quicksand" w:hAnsi="Quicksand" w:cs="Quicksand"/>
          <w:b w:val="0"/>
          <w:bCs w:val="0"/>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Distributor</w:t>
      </w:r>
    </w:p>
    <w:p>
      <w:pPr>
        <w:ind w:left="84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sz w:val="32"/>
          <w:szCs w:val="21"/>
        </w:rPr>
        <w:t xml:space="preserve">Following diagram explains the page navigation for the </w:t>
      </w:r>
      <w:r>
        <w:rPr>
          <w:rFonts w:hint="default" w:ascii="Quicksand" w:hAnsi="Quicksand" w:eastAsia="Times New Roman" w:cs="Quicksand"/>
          <w:sz w:val="32"/>
          <w:szCs w:val="21"/>
          <w:lang w:val="en-US"/>
        </w:rPr>
        <w:t>Distributor</w:t>
      </w:r>
      <w:r>
        <w:rPr>
          <w:rFonts w:hint="default" w:ascii="Quicksand" w:hAnsi="Quicksand" w:eastAsia="Times New Roman" w:cs="Quicksand"/>
          <w:sz w:val="32"/>
          <w:szCs w:val="21"/>
        </w:rPr>
        <w:t xml:space="preserve"> module</w:t>
      </w:r>
      <w:r>
        <w:rPr>
          <w:rFonts w:hint="default" w:ascii="Quicksand" w:hAnsi="Quicksand" w:eastAsia="Times New Roman" w:cs="Quicksand"/>
          <w:sz w:val="32"/>
          <w:szCs w:val="21"/>
          <w:lang w:val="en-US"/>
        </w:rPr>
        <w:t>.</w:t>
      </w:r>
    </w:p>
    <w:p>
      <w:pPr>
        <w:numPr>
          <w:ilvl w:val="0"/>
          <w:numId w:val="0"/>
        </w:numPr>
        <w:ind w:left="840" w:leftChars="0"/>
        <w:jc w:val="left"/>
        <w:rPr>
          <w:rFonts w:hint="default" w:ascii="Quicksand" w:hAnsi="Quicksand" w:cs="Quicksand"/>
          <w:b w:val="0"/>
          <w:bCs w:val="0"/>
          <w:sz w:val="32"/>
          <w:szCs w:val="32"/>
          <w:lang w:val="en-US"/>
        </w:rPr>
      </w:pP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95645" cy="3834130"/>
            <wp:effectExtent l="0" t="0" r="14605" b="13970"/>
            <wp:docPr id="5" name="Picture 5" descr="Dis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stributor"/>
                    <pic:cNvPicPr>
                      <a:picLocks noChangeAspect="1"/>
                    </pic:cNvPicPr>
                  </pic:nvPicPr>
                  <pic:blipFill>
                    <a:blip r:embed="rId12"/>
                    <a:stretch>
                      <a:fillRect/>
                    </a:stretch>
                  </pic:blipFill>
                  <pic:spPr>
                    <a:xfrm>
                      <a:off x="0" y="0"/>
                      <a:ext cx="5795645" cy="3834130"/>
                    </a:xfrm>
                    <a:prstGeom prst="rect">
                      <a:avLst/>
                    </a:prstGeom>
                  </pic:spPr>
                </pic:pic>
              </a:graphicData>
            </a:graphic>
          </wp:inline>
        </w:drawing>
      </w:r>
    </w:p>
    <w:p>
      <w:pPr>
        <w:numPr>
          <w:ilvl w:val="0"/>
          <w:numId w:val="0"/>
        </w:numPr>
        <w:jc w:val="left"/>
        <w:rPr>
          <w:rFonts w:hint="default" w:ascii="Quicksand" w:hAnsi="Quicksand" w:cs="Quicksand"/>
          <w:b w:val="0"/>
          <w:bCs w:val="0"/>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Admin</w:t>
      </w:r>
    </w:p>
    <w:p>
      <w:pPr>
        <w:ind w:left="84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sz w:val="32"/>
          <w:szCs w:val="21"/>
        </w:rPr>
        <w:t xml:space="preserve">Following diagram explains the page navigation for the </w:t>
      </w:r>
      <w:r>
        <w:rPr>
          <w:rFonts w:hint="default" w:ascii="Quicksand" w:hAnsi="Quicksand" w:eastAsia="Times New Roman" w:cs="Quicksand"/>
          <w:sz w:val="32"/>
          <w:szCs w:val="21"/>
          <w:lang w:val="en-US"/>
        </w:rPr>
        <w:t>Admin</w:t>
      </w:r>
      <w:r>
        <w:rPr>
          <w:rFonts w:hint="default" w:ascii="Quicksand" w:hAnsi="Quicksand" w:eastAsia="Times New Roman" w:cs="Quicksand"/>
          <w:sz w:val="32"/>
          <w:szCs w:val="21"/>
        </w:rPr>
        <w:t xml:space="preserve"> module</w:t>
      </w:r>
      <w:r>
        <w:rPr>
          <w:rFonts w:hint="default" w:ascii="Quicksand" w:hAnsi="Quicksand" w:eastAsia="Times New Roman" w:cs="Quicksand"/>
          <w:sz w:val="32"/>
          <w:szCs w:val="21"/>
          <w:lang w:val="en-US"/>
        </w:rPr>
        <w:t>.</w:t>
      </w:r>
    </w:p>
    <w:p>
      <w:pPr>
        <w:numPr>
          <w:ilvl w:val="0"/>
          <w:numId w:val="0"/>
        </w:numPr>
        <w:ind w:left="840" w:leftChars="0"/>
        <w:jc w:val="left"/>
        <w:rPr>
          <w:rFonts w:hint="default" w:ascii="Quicksand" w:hAnsi="Quicksand" w:cs="Quicksand"/>
          <w:b w:val="0"/>
          <w:bCs w:val="0"/>
          <w:sz w:val="32"/>
          <w:szCs w:val="32"/>
          <w:lang w:val="en-US"/>
        </w:rPr>
      </w:pP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21350" cy="1771650"/>
            <wp:effectExtent l="0" t="0" r="12700" b="0"/>
            <wp:docPr id="4" name="Picture 4"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ic:cNvPicPr>
                      <a:picLocks noChangeAspect="1"/>
                    </pic:cNvPicPr>
                  </pic:nvPicPr>
                  <pic:blipFill>
                    <a:blip r:embed="rId13"/>
                    <a:stretch>
                      <a:fillRect/>
                    </a:stretch>
                  </pic:blipFill>
                  <pic:spPr>
                    <a:xfrm>
                      <a:off x="0" y="0"/>
                      <a:ext cx="5721350" cy="1771650"/>
                    </a:xfrm>
                    <a:prstGeom prst="rect">
                      <a:avLst/>
                    </a:prstGeom>
                  </pic:spPr>
                </pic:pic>
              </a:graphicData>
            </a:graphic>
          </wp:inline>
        </w:drawing>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 xml:space="preserve">3.3  Data Flow </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iagram</w:t>
      </w:r>
    </w:p>
    <w:p>
      <w:pPr>
        <w:numPr>
          <w:ilvl w:val="0"/>
          <w:numId w:val="0"/>
        </w:numPr>
        <w:ind w:firstLine="420" w:firstLineChars="0"/>
        <w:rPr>
          <w:rFonts w:hint="default" w:ascii="Quicksand" w:hAnsi="Quicksand" w:eastAsia="Times New Roman" w:cs="Quicksand"/>
          <w:b/>
          <w:sz w:val="32"/>
          <w:szCs w:val="32"/>
          <w:lang w:val="en-US"/>
        </w:rPr>
      </w:pP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0-Level DFD</w:t>
      </w:r>
    </w:p>
    <w:p>
      <w:pPr>
        <w:numPr>
          <w:ilvl w:val="0"/>
          <w:numId w:val="0"/>
        </w:numPr>
        <w:jc w:val="left"/>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drawing>
          <wp:inline distT="0" distB="0" distL="114300" distR="114300">
            <wp:extent cx="5725795" cy="6421755"/>
            <wp:effectExtent l="0" t="0" r="8255" b="17145"/>
            <wp:docPr id="6" name="Picture 6" descr="0-level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level DFD"/>
                    <pic:cNvPicPr>
                      <a:picLocks noChangeAspect="1"/>
                    </pic:cNvPicPr>
                  </pic:nvPicPr>
                  <pic:blipFill>
                    <a:blip r:embed="rId14"/>
                    <a:stretch>
                      <a:fillRect/>
                    </a:stretch>
                  </pic:blipFill>
                  <pic:spPr>
                    <a:xfrm>
                      <a:off x="0" y="0"/>
                      <a:ext cx="5725795" cy="6421755"/>
                    </a:xfrm>
                    <a:prstGeom prst="rect">
                      <a:avLst/>
                    </a:prstGeom>
                  </pic:spPr>
                </pic:pic>
              </a:graphicData>
            </a:graphic>
          </wp:inline>
        </w:drawing>
      </w:r>
    </w:p>
    <w:p>
      <w:pPr>
        <w:numPr>
          <w:ilvl w:val="0"/>
          <w:numId w:val="0"/>
        </w:numPr>
        <w:ind w:firstLine="420" w:firstLineChars="0"/>
        <w:rPr>
          <w:rFonts w:hint="default" w:ascii="Quicksand" w:hAnsi="Quicksand" w:eastAsia="Times New Roman" w:cs="Quicksand"/>
          <w:sz w:val="32"/>
          <w:szCs w:val="21"/>
        </w:rPr>
      </w:pPr>
    </w:p>
    <w:p>
      <w:pPr>
        <w:numPr>
          <w:ilvl w:val="0"/>
          <w:numId w:val="0"/>
        </w:numPr>
        <w:ind w:firstLine="420" w:firstLineChars="0"/>
        <w:rPr>
          <w:rFonts w:hint="default" w:ascii="Quicksand" w:hAnsi="Quicksand" w:eastAsia="Times New Roman" w:cs="Quicksand"/>
          <w:sz w:val="32"/>
          <w:szCs w:val="21"/>
        </w:rPr>
      </w:pPr>
      <w:r>
        <w:rPr>
          <w:rFonts w:hint="default" w:ascii="Quicksand" w:hAnsi="Quicksand" w:eastAsia="Times New Roman" w:cs="Quicksand"/>
          <w:sz w:val="32"/>
          <w:szCs w:val="21"/>
        </w:rPr>
        <w:t>In 0-Level  DFD, there are three Entities:</w:t>
      </w:r>
    </w:p>
    <w:p>
      <w:pPr>
        <w:numPr>
          <w:ilvl w:val="0"/>
          <w:numId w:val="12"/>
        </w:numPr>
        <w:ind w:left="1080" w:leftChars="0" w:hanging="360" w:firstLineChars="0"/>
        <w:rPr>
          <w:rFonts w:hint="default" w:ascii="Quicksand" w:hAnsi="Quicksand" w:eastAsia="Times New Roman" w:cs="Quicksand"/>
          <w:sz w:val="32"/>
          <w:szCs w:val="21"/>
        </w:rPr>
      </w:pPr>
      <w:r>
        <w:rPr>
          <w:rFonts w:hint="default" w:ascii="Quicksand" w:hAnsi="Quicksand" w:eastAsia="Times New Roman" w:cs="Quicksand"/>
          <w:sz w:val="32"/>
          <w:szCs w:val="21"/>
          <w:lang w:val="en-US"/>
        </w:rPr>
        <w:t>Manufacturer</w:t>
      </w:r>
    </w:p>
    <w:p>
      <w:pPr>
        <w:numPr>
          <w:ilvl w:val="0"/>
          <w:numId w:val="12"/>
        </w:numPr>
        <w:ind w:left="1080" w:leftChars="0" w:hanging="360" w:firstLineChars="0"/>
        <w:rPr>
          <w:rFonts w:hint="default" w:ascii="Quicksand" w:hAnsi="Quicksand" w:eastAsia="Times New Roman" w:cs="Quicksand"/>
          <w:sz w:val="32"/>
          <w:szCs w:val="21"/>
        </w:rPr>
      </w:pPr>
      <w:r>
        <w:rPr>
          <w:rFonts w:hint="default" w:ascii="Quicksand" w:hAnsi="Quicksand" w:eastAsia="Times New Roman" w:cs="Quicksand"/>
          <w:sz w:val="32"/>
          <w:szCs w:val="21"/>
          <w:lang w:val="en-US"/>
        </w:rPr>
        <w:t>Distributo</w:t>
      </w:r>
      <w:r>
        <w:rPr>
          <w:rFonts w:hint="default" w:ascii="Quicksand" w:hAnsi="Quicksand" w:eastAsia="Times New Roman" w:cs="Quicksand"/>
          <w:sz w:val="32"/>
          <w:szCs w:val="21"/>
        </w:rPr>
        <w:t>r</w:t>
      </w:r>
    </w:p>
    <w:p>
      <w:pPr>
        <w:numPr>
          <w:ilvl w:val="0"/>
          <w:numId w:val="12"/>
        </w:numPr>
        <w:ind w:left="1080" w:leftChars="0" w:hanging="360" w:firstLineChars="0"/>
        <w:rPr>
          <w:rFonts w:hint="default" w:ascii="Quicksand" w:hAnsi="Quicksand" w:eastAsia="Times New Roman" w:cs="Quicksand"/>
          <w:sz w:val="32"/>
          <w:szCs w:val="21"/>
        </w:rPr>
      </w:pPr>
      <w:r>
        <w:rPr>
          <w:rFonts w:hint="default" w:ascii="Quicksand" w:hAnsi="Quicksand" w:eastAsia="Times New Roman" w:cs="Quicksand"/>
          <w:sz w:val="32"/>
          <w:szCs w:val="21"/>
        </w:rPr>
        <w:t>Admin</w:t>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11"/>
        </w:numPr>
        <w:ind w:left="1260" w:leftChars="0" w:hanging="420" w:firstLineChars="0"/>
        <w:jc w:val="left"/>
        <w:rPr>
          <w:rFonts w:hint="default" w:ascii="Quicksand" w:hAnsi="Quicksand" w:cs="Quicksand"/>
          <w:b w:val="0"/>
          <w:bCs w:val="0"/>
          <w:sz w:val="32"/>
          <w:szCs w:val="32"/>
          <w:lang w:val="en-US"/>
        </w:rPr>
      </w:pPr>
      <w:r>
        <w:rPr>
          <w:rFonts w:hint="default" w:ascii="Quicksand Medium" w:hAnsi="Quicksand Medium" w:cs="Quicksand Medium"/>
          <w:b w:val="0"/>
          <w:bCs w:val="0"/>
          <w:sz w:val="32"/>
          <w:szCs w:val="32"/>
          <w:lang w:val="en-US"/>
        </w:rPr>
        <w:t>1-Level DFD</w:t>
      </w:r>
    </w:p>
    <w:p>
      <w:pPr>
        <w:numPr>
          <w:ilvl w:val="0"/>
          <w:numId w:val="0"/>
        </w:numPr>
        <w:jc w:val="left"/>
        <w:rPr>
          <w:rFonts w:hint="default" w:ascii="Quicksand" w:hAnsi="Quicksand" w:cs="Quicksand"/>
          <w:b w:val="0"/>
          <w:bCs w:val="0"/>
          <w:sz w:val="32"/>
          <w:szCs w:val="32"/>
          <w:lang w:val="en-US"/>
        </w:rPr>
      </w:pPr>
    </w:p>
    <w:p>
      <w:pPr>
        <w:numPr>
          <w:ilvl w:val="0"/>
          <w:numId w:val="0"/>
        </w:numPr>
        <w:jc w:val="left"/>
        <w:rPr>
          <w:rFonts w:hint="default" w:ascii="Quicksand" w:hAnsi="Quicksand" w:cs="Quicksand"/>
          <w:b/>
          <w:bCs/>
          <w:sz w:val="32"/>
          <w:szCs w:val="32"/>
          <w:lang w:val="en-US"/>
        </w:rPr>
      </w:pPr>
      <w:r>
        <w:rPr>
          <w:rFonts w:hint="default" w:ascii="Quicksand" w:hAnsi="Quicksand" w:cs="Quicksand"/>
          <w:b/>
          <w:bCs/>
          <w:sz w:val="32"/>
          <w:szCs w:val="32"/>
          <w:lang w:val="en-US"/>
        </w:rPr>
        <w:t>(Pending…)</w:t>
      </w:r>
    </w:p>
    <w:p>
      <w:pPr>
        <w:spacing w:line="240" w:lineRule="auto"/>
        <w:rPr>
          <w:rFonts w:hint="default" w:ascii="Quicksand" w:hAnsi="Quicksand" w:eastAsia="Times New Roman" w:cs="Quicksand"/>
          <w:b/>
          <w:sz w:val="28"/>
        </w:rPr>
      </w:pPr>
      <w:r>
        <w:rPr>
          <w:rFonts w:hint="default" w:ascii="Quicksand" w:hAnsi="Quicksand" w:eastAsia="Times New Roman" w:cs="Quicksand"/>
          <w:sz w:val="28"/>
        </w:rPr>
        <w:t xml:space="preserve">In 1-Level DFD, </w:t>
      </w:r>
      <w:r>
        <w:rPr>
          <w:rFonts w:hint="default" w:ascii="Quicksand" w:hAnsi="Quicksand" w:eastAsia="Times New Roman" w:cs="Quicksand"/>
          <w:sz w:val="28"/>
          <w:lang w:val="en-US"/>
        </w:rPr>
        <w:t>Manufacturer</w:t>
      </w:r>
      <w:r>
        <w:rPr>
          <w:rFonts w:hint="default" w:ascii="Quicksand" w:hAnsi="Quicksand" w:eastAsia="Times New Roman" w:cs="Quicksand"/>
          <w:sz w:val="28"/>
        </w:rPr>
        <w:t xml:space="preserve"> Entity having following processes:</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Register(Process 1.0)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Login(Process 2.0)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Forgot Password(Process 3.0)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Change Password(Process 4.0)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w:t>
      </w:r>
      <w:r>
        <w:rPr>
          <w:rFonts w:hint="default" w:ascii="Quicksand" w:hAnsi="Quicksand" w:eastAsia="Times New Roman" w:cs="Quicksand"/>
          <w:sz w:val="28"/>
          <w:lang w:val="en-US"/>
        </w:rPr>
        <w:t>Account</w:t>
      </w:r>
      <w:r>
        <w:rPr>
          <w:rFonts w:hint="default" w:ascii="Quicksand" w:hAnsi="Quicksand" w:eastAsia="Times New Roman" w:cs="Quicksand"/>
          <w:sz w:val="28"/>
        </w:rPr>
        <w:t>(Process 5.0)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Publish</w:t>
      </w:r>
      <w:r>
        <w:rPr>
          <w:rFonts w:hint="default" w:ascii="Quicksand" w:hAnsi="Quicksand" w:eastAsia="Times New Roman" w:cs="Quicksand"/>
          <w:sz w:val="28"/>
        </w:rPr>
        <w:t xml:space="preserve"> </w:t>
      </w:r>
      <w:r>
        <w:rPr>
          <w:rFonts w:hint="default" w:ascii="Quicksand" w:hAnsi="Quicksand" w:eastAsia="Times New Roman" w:cs="Quicksand"/>
          <w:sz w:val="28"/>
          <w:lang w:val="en-US"/>
        </w:rPr>
        <w:t>Product</w:t>
      </w:r>
      <w:r>
        <w:rPr>
          <w:rFonts w:hint="default" w:ascii="Quicksand" w:hAnsi="Quicksand" w:eastAsia="Times New Roman" w:cs="Quicksand"/>
          <w:sz w:val="28"/>
        </w:rPr>
        <w:t xml:space="preserve">(Process </w:t>
      </w:r>
      <w:r>
        <w:rPr>
          <w:rFonts w:hint="default" w:ascii="Quicksand" w:hAnsi="Quicksand" w:eastAsia="Times New Roman" w:cs="Quicksand"/>
          <w:sz w:val="28"/>
          <w:lang w:val="en-US"/>
        </w:rPr>
        <w:t>6</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Product(Process </w:t>
      </w:r>
      <w:r>
        <w:rPr>
          <w:rFonts w:hint="default" w:ascii="Quicksand" w:hAnsi="Quicksand" w:eastAsia="Times New Roman" w:cs="Quicksand"/>
          <w:sz w:val="28"/>
          <w:lang w:val="en-US"/>
        </w:rPr>
        <w:t>7</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Delete Product(Process </w:t>
      </w:r>
      <w:r>
        <w:rPr>
          <w:rFonts w:hint="default" w:ascii="Quicksand" w:hAnsi="Quicksand" w:eastAsia="Times New Roman" w:cs="Quicksand"/>
          <w:sz w:val="28"/>
          <w:lang w:val="en-US"/>
        </w:rPr>
        <w:t>8</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Choose Best Bid</w:t>
      </w:r>
      <w:r>
        <w:rPr>
          <w:rFonts w:hint="default" w:ascii="Quicksand" w:hAnsi="Quicksand" w:eastAsia="Times New Roman" w:cs="Quicksand"/>
          <w:sz w:val="28"/>
        </w:rPr>
        <w:t xml:space="preserve">(Process </w:t>
      </w:r>
      <w:r>
        <w:rPr>
          <w:rFonts w:hint="default" w:ascii="Quicksand" w:hAnsi="Quicksand" w:eastAsia="Times New Roman" w:cs="Quicksand"/>
          <w:sz w:val="28"/>
          <w:lang w:val="en-US"/>
        </w:rPr>
        <w:t>9</w:t>
      </w:r>
      <w:r>
        <w:rPr>
          <w:rFonts w:hint="default" w:ascii="Quicksand" w:hAnsi="Quicksand" w:eastAsia="Times New Roman" w:cs="Quicksand"/>
          <w:sz w:val="28"/>
        </w:rPr>
        <w:t>.0)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Search Distributor(Process 10.0)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View Order History(Process 16.0)</w:t>
      </w:r>
    </w:p>
    <w:p>
      <w:pPr>
        <w:numPr>
          <w:ilvl w:val="0"/>
          <w:numId w:val="13"/>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Report Generation(Process 20.0)</w:t>
      </w:r>
    </w:p>
    <w:p>
      <w:pPr>
        <w:spacing w:line="240" w:lineRule="auto"/>
        <w:ind w:left="1080"/>
        <w:rPr>
          <w:rFonts w:hint="default" w:ascii="Quicksand" w:hAnsi="Quicksand" w:eastAsia="Times New Roman" w:cs="Quicksand"/>
          <w:b/>
          <w:sz w:val="28"/>
        </w:rPr>
      </w:pPr>
    </w:p>
    <w:p>
      <w:pPr>
        <w:spacing w:line="240" w:lineRule="auto"/>
        <w:rPr>
          <w:rFonts w:hint="default" w:ascii="Quicksand" w:hAnsi="Quicksand" w:eastAsia="Times New Roman" w:cs="Quicksand"/>
          <w:sz w:val="28"/>
        </w:rPr>
      </w:pPr>
      <w:r>
        <w:rPr>
          <w:rFonts w:hint="default" w:ascii="Quicksand" w:hAnsi="Quicksand" w:eastAsia="Times New Roman" w:cs="Quicksand"/>
          <w:sz w:val="28"/>
          <w:lang w:val="en-US"/>
        </w:rPr>
        <w:t>Distributor</w:t>
      </w:r>
      <w:r>
        <w:rPr>
          <w:rFonts w:hint="default" w:ascii="Quicksand" w:hAnsi="Quicksand" w:eastAsia="Times New Roman" w:cs="Quicksand"/>
          <w:sz w:val="28"/>
        </w:rPr>
        <w:t xml:space="preserve"> Entity having following processes:</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Register(Process 1.0)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Login(Process 2.0)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Forgot Password(Process 3.0)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Change Password(Process 4.0)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w:t>
      </w:r>
      <w:r>
        <w:rPr>
          <w:rFonts w:hint="default" w:ascii="Quicksand" w:hAnsi="Quicksand" w:eastAsia="Times New Roman" w:cs="Quicksand"/>
          <w:sz w:val="28"/>
          <w:lang w:val="en-US"/>
        </w:rPr>
        <w:t>Account</w:t>
      </w:r>
      <w:r>
        <w:rPr>
          <w:rFonts w:hint="default" w:ascii="Quicksand" w:hAnsi="Quicksand" w:eastAsia="Times New Roman" w:cs="Quicksand"/>
          <w:sz w:val="28"/>
        </w:rPr>
        <w:t>(Process 5.0)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Search Product(Process </w:t>
      </w:r>
      <w:r>
        <w:rPr>
          <w:rFonts w:hint="default" w:ascii="Quicksand" w:hAnsi="Quicksand" w:eastAsia="Times New Roman" w:cs="Quicksand"/>
          <w:sz w:val="28"/>
          <w:lang w:val="en-US"/>
        </w:rPr>
        <w:t>11</w:t>
      </w:r>
      <w:r>
        <w:rPr>
          <w:rFonts w:hint="default" w:ascii="Quicksand" w:hAnsi="Quicksand" w:eastAsia="Times New Roman" w:cs="Quicksand"/>
          <w:sz w:val="28"/>
        </w:rPr>
        <w:t>.0)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Place</w:t>
      </w:r>
      <w:r>
        <w:rPr>
          <w:rFonts w:hint="default" w:ascii="Quicksand" w:hAnsi="Quicksand" w:eastAsia="Times New Roman" w:cs="Quicksand"/>
          <w:sz w:val="28"/>
        </w:rPr>
        <w:t xml:space="preserve"> </w:t>
      </w:r>
      <w:r>
        <w:rPr>
          <w:rFonts w:hint="default" w:ascii="Quicksand" w:hAnsi="Quicksand" w:eastAsia="Times New Roman" w:cs="Quicksand"/>
          <w:sz w:val="28"/>
          <w:lang w:val="en-US"/>
        </w:rPr>
        <w:t>Bid</w:t>
      </w:r>
      <w:r>
        <w:rPr>
          <w:rFonts w:hint="default" w:ascii="Quicksand" w:hAnsi="Quicksand" w:eastAsia="Times New Roman" w:cs="Quicksand"/>
          <w:sz w:val="28"/>
        </w:rPr>
        <w:t>(Process 1</w:t>
      </w:r>
      <w:r>
        <w:rPr>
          <w:rFonts w:hint="default" w:ascii="Quicksand" w:hAnsi="Quicksand" w:eastAsia="Times New Roman" w:cs="Quicksand"/>
          <w:sz w:val="28"/>
          <w:lang w:val="en-US"/>
        </w:rPr>
        <w:t>2</w:t>
      </w:r>
      <w:r>
        <w:rPr>
          <w:rFonts w:hint="default" w:ascii="Quicksand" w:hAnsi="Quicksand" w:eastAsia="Times New Roman" w:cs="Quicksand"/>
          <w:sz w:val="28"/>
        </w:rPr>
        <w:t>.0)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Cancel </w:t>
      </w:r>
      <w:r>
        <w:rPr>
          <w:rFonts w:hint="default" w:ascii="Quicksand" w:hAnsi="Quicksand" w:eastAsia="Times New Roman" w:cs="Quicksand"/>
          <w:sz w:val="28"/>
          <w:lang w:val="en-US"/>
        </w:rPr>
        <w:t>Bid</w:t>
      </w:r>
      <w:r>
        <w:rPr>
          <w:rFonts w:hint="default" w:ascii="Quicksand" w:hAnsi="Quicksand" w:eastAsia="Times New Roman" w:cs="Quicksand"/>
          <w:sz w:val="28"/>
        </w:rPr>
        <w:t>(Process 1</w:t>
      </w:r>
      <w:r>
        <w:rPr>
          <w:rFonts w:hint="default" w:ascii="Quicksand" w:hAnsi="Quicksand" w:eastAsia="Times New Roman" w:cs="Quicksand"/>
          <w:sz w:val="28"/>
          <w:lang w:val="en-US"/>
        </w:rPr>
        <w:t>3</w:t>
      </w:r>
      <w:r>
        <w:rPr>
          <w:rFonts w:hint="default" w:ascii="Quicksand" w:hAnsi="Quicksand" w:eastAsia="Times New Roman" w:cs="Quicksand"/>
          <w:sz w:val="28"/>
        </w:rPr>
        <w:t>.0)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Browse Bids(Process 14.0)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Search Manufacturer(Process 15.0)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View Transaction History(Process 17.0)</w:t>
      </w:r>
    </w:p>
    <w:p>
      <w:pPr>
        <w:numPr>
          <w:ilvl w:val="0"/>
          <w:numId w:val="14"/>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Report Generation(Process 20.0)</w:t>
      </w:r>
    </w:p>
    <w:p>
      <w:pPr>
        <w:spacing w:line="240" w:lineRule="auto"/>
        <w:ind w:left="1080"/>
        <w:rPr>
          <w:rFonts w:hint="default" w:ascii="Quicksand" w:hAnsi="Quicksand" w:eastAsia="Times New Roman" w:cs="Quicksand"/>
          <w:b/>
          <w:sz w:val="28"/>
        </w:rPr>
      </w:pPr>
    </w:p>
    <w:p>
      <w:pPr>
        <w:spacing w:line="240" w:lineRule="auto"/>
        <w:rPr>
          <w:rFonts w:hint="default" w:ascii="Quicksand" w:hAnsi="Quicksand" w:eastAsia="Times New Roman" w:cs="Quicksand"/>
          <w:sz w:val="28"/>
        </w:rPr>
      </w:pPr>
      <w:r>
        <w:rPr>
          <w:rFonts w:hint="default" w:ascii="Quicksand" w:hAnsi="Quicksand" w:eastAsia="Times New Roman" w:cs="Quicksand"/>
          <w:sz w:val="28"/>
        </w:rPr>
        <w:t>Admin Entity having following processes:</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Login(Process 2.0)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Change Password(Process 4.0)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 xml:space="preserve">Update </w:t>
      </w:r>
      <w:r>
        <w:rPr>
          <w:rFonts w:hint="default" w:ascii="Quicksand" w:hAnsi="Quicksand" w:eastAsia="Times New Roman" w:cs="Quicksand"/>
          <w:sz w:val="28"/>
          <w:lang w:val="en-US"/>
        </w:rPr>
        <w:t>Account</w:t>
      </w:r>
      <w:r>
        <w:rPr>
          <w:rFonts w:hint="default" w:ascii="Quicksand" w:hAnsi="Quicksand" w:eastAsia="Times New Roman" w:cs="Quicksand"/>
          <w:sz w:val="28"/>
        </w:rPr>
        <w:t>(Process 5.0)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Account Management</w:t>
      </w:r>
      <w:r>
        <w:rPr>
          <w:rFonts w:hint="default" w:ascii="Quicksand" w:hAnsi="Quicksand" w:eastAsia="Times New Roman" w:cs="Quicksand"/>
          <w:sz w:val="28"/>
        </w:rPr>
        <w:t xml:space="preserve">(Process </w:t>
      </w:r>
      <w:r>
        <w:rPr>
          <w:rFonts w:hint="default" w:ascii="Quicksand" w:hAnsi="Quicksand" w:eastAsia="Times New Roman" w:cs="Quicksand"/>
          <w:sz w:val="28"/>
          <w:lang w:val="en-US"/>
        </w:rPr>
        <w:t>18</w:t>
      </w:r>
      <w:r>
        <w:rPr>
          <w:rFonts w:hint="default" w:ascii="Quicksand" w:hAnsi="Quicksand" w:eastAsia="Times New Roman" w:cs="Quicksand"/>
          <w:sz w:val="28"/>
        </w:rPr>
        <w:t>.0)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lang w:val="en-US"/>
        </w:rPr>
        <w:t>Revenue Management</w:t>
      </w:r>
      <w:r>
        <w:rPr>
          <w:rFonts w:hint="default" w:ascii="Quicksand" w:hAnsi="Quicksand" w:eastAsia="Times New Roman" w:cs="Quicksand"/>
          <w:sz w:val="28"/>
        </w:rPr>
        <w:t>(Process 1</w:t>
      </w:r>
      <w:r>
        <w:rPr>
          <w:rFonts w:hint="default" w:ascii="Quicksand" w:hAnsi="Quicksand" w:eastAsia="Times New Roman" w:cs="Quicksand"/>
          <w:sz w:val="28"/>
          <w:lang w:val="en-US"/>
        </w:rPr>
        <w:t>9</w:t>
      </w:r>
      <w:r>
        <w:rPr>
          <w:rFonts w:hint="default" w:ascii="Quicksand" w:hAnsi="Quicksand" w:eastAsia="Times New Roman" w:cs="Quicksand"/>
          <w:sz w:val="28"/>
        </w:rPr>
        <w:t>.0)</w:t>
      </w:r>
    </w:p>
    <w:p>
      <w:pPr>
        <w:numPr>
          <w:ilvl w:val="0"/>
          <w:numId w:val="15"/>
        </w:numPr>
        <w:spacing w:line="240" w:lineRule="auto"/>
        <w:ind w:left="1080" w:hanging="360"/>
        <w:rPr>
          <w:rFonts w:hint="default" w:ascii="Quicksand" w:hAnsi="Quicksand" w:eastAsia="Times New Roman" w:cs="Quicksand"/>
          <w:b/>
          <w:sz w:val="28"/>
        </w:rPr>
      </w:pPr>
      <w:r>
        <w:rPr>
          <w:rFonts w:hint="default" w:ascii="Quicksand" w:hAnsi="Quicksand" w:eastAsia="Times New Roman" w:cs="Quicksand"/>
          <w:sz w:val="28"/>
        </w:rPr>
        <w:t>Re</w:t>
      </w:r>
      <w:r>
        <w:rPr>
          <w:rFonts w:hint="default" w:ascii="Quicksand" w:hAnsi="Quicksand" w:eastAsia="Times New Roman" w:cs="Quicksand"/>
          <w:sz w:val="28"/>
          <w:lang w:val="en-US"/>
        </w:rPr>
        <w:t>port</w:t>
      </w:r>
      <w:r>
        <w:rPr>
          <w:rFonts w:hint="default" w:ascii="Quicksand" w:hAnsi="Quicksand" w:eastAsia="Times New Roman" w:cs="Quicksand"/>
          <w:sz w:val="28"/>
        </w:rPr>
        <w:t xml:space="preserve"> Generation(Process </w:t>
      </w:r>
      <w:r>
        <w:rPr>
          <w:rFonts w:hint="default" w:ascii="Quicksand" w:hAnsi="Quicksand" w:eastAsia="Times New Roman" w:cs="Quicksand"/>
          <w:sz w:val="28"/>
          <w:lang w:val="en-US"/>
        </w:rPr>
        <w:t>20</w:t>
      </w:r>
      <w:r>
        <w:rPr>
          <w:rFonts w:hint="default" w:ascii="Quicksand" w:hAnsi="Quicksand" w:eastAsia="Times New Roman" w:cs="Quicksand"/>
          <w:sz w:val="28"/>
        </w:rPr>
        <w:t>.0)</w:t>
      </w:r>
    </w:p>
    <w:p>
      <w:pPr>
        <w:rPr>
          <w:rFonts w:hint="default" w:ascii="Quicksand" w:hAnsi="Quicksand" w:cs="Quicksand"/>
          <w:b w:val="0"/>
          <w:bCs w:val="0"/>
          <w:sz w:val="32"/>
          <w:szCs w:val="32"/>
          <w:lang w:val="en-US"/>
        </w:rPr>
      </w:pPr>
      <w:r>
        <w:rPr>
          <w:rFonts w:hint="default" w:ascii="Quicksand" w:hAnsi="Quicksand" w:cs="Quicksand"/>
          <w:b w:val="0"/>
          <w:bCs w:val="0"/>
          <w:sz w:val="32"/>
          <w:szCs w:val="32"/>
          <w:lang w:val="en-US"/>
        </w:rPr>
        <w:br w:type="page"/>
      </w:r>
    </w:p>
    <w:p>
      <w:pPr>
        <w:numPr>
          <w:ilvl w:val="0"/>
          <w:numId w:val="1"/>
        </w:numPr>
        <w:tabs>
          <w:tab w:val="clear" w:pos="425"/>
        </w:tabs>
        <w:ind w:left="425" w:leftChars="0" w:hanging="425" w:firstLineChars="0"/>
        <w:rPr>
          <w:rFonts w:hint="default" w:ascii="Quicksand Medium" w:hAnsi="Quicksand Medium" w:eastAsia="Times New Roman" w:cs="Quicksand Medium"/>
          <w:b/>
          <w:sz w:val="36"/>
        </w:rPr>
      </w:pPr>
      <w:r>
        <w:rPr>
          <w:rFonts w:hint="default" w:ascii="Quicksand Medium" w:hAnsi="Quicksand Medium" w:eastAsia="Times New Roman" w:cs="Quicksand Medium"/>
          <w:b/>
          <w:sz w:val="36"/>
          <w:lang w:val="en-US"/>
        </w:rPr>
        <w:t>Low Level</w:t>
      </w:r>
      <w:r>
        <w:rPr>
          <w:rFonts w:hint="default" w:ascii="Quicksand Medium" w:hAnsi="Quicksand Medium" w:eastAsia="Times New Roman" w:cs="Quicksand Medium"/>
          <w:b/>
          <w:sz w:val="36"/>
        </w:rPr>
        <w:t xml:space="preserve"> Design</w:t>
      </w:r>
    </w:p>
    <w:p>
      <w:pPr>
        <w:numPr>
          <w:ilvl w:val="0"/>
          <w:numId w:val="0"/>
        </w:numPr>
        <w:ind w:leftChars="0"/>
        <w:rPr>
          <w:rFonts w:hint="default" w:ascii="Quicksand Medium" w:hAnsi="Quicksand Medium" w:eastAsia="Times New Roman" w:cs="Quicksand Medium"/>
          <w:b/>
          <w:sz w:val="36"/>
        </w:rPr>
      </w:pPr>
    </w:p>
    <w:p>
      <w:pPr>
        <w:numPr>
          <w:ilvl w:val="0"/>
          <w:numId w:val="0"/>
        </w:numPr>
        <w:ind w:firstLine="420" w:firstLineChars="0"/>
        <w:rPr>
          <w:rFonts w:hint="default" w:ascii="Quicksand" w:hAnsi="Quicksand" w:eastAsia="Times New Roman" w:cs="Quicksand"/>
          <w:b/>
          <w:sz w:val="32"/>
          <w:szCs w:val="32"/>
          <w:lang w:val="en-US"/>
        </w:rPr>
      </w:pPr>
      <w:r>
        <w:rPr>
          <w:rFonts w:hint="default" w:ascii="Quicksand" w:hAnsi="Quicksand" w:eastAsia="Times New Roman" w:cs="Quicksand"/>
          <w:b/>
          <w:sz w:val="32"/>
          <w:szCs w:val="32"/>
          <w:lang w:val="en-US"/>
        </w:rPr>
        <w:t xml:space="preserve">4.1  Database </w:t>
      </w:r>
      <w:r>
        <w:rPr>
          <w:rFonts w:hint="default" w:ascii="Quicksand" w:hAnsi="Quicksand" w:eastAsia="Times New Roman" w:cs="Quicksand"/>
          <w:b/>
          <w:sz w:val="32"/>
          <w:szCs w:val="32"/>
        </w:rPr>
        <w:t>D</w:t>
      </w:r>
      <w:r>
        <w:rPr>
          <w:rFonts w:hint="default" w:ascii="Quicksand" w:hAnsi="Quicksand" w:eastAsia="Times New Roman" w:cs="Quicksand"/>
          <w:b/>
          <w:sz w:val="32"/>
          <w:szCs w:val="32"/>
          <w:lang w:val="en-US"/>
        </w:rPr>
        <w:t>esign</w:t>
      </w:r>
    </w:p>
    <w:p>
      <w:pPr>
        <w:numPr>
          <w:ilvl w:val="0"/>
          <w:numId w:val="0"/>
        </w:numPr>
        <w:ind w:firstLine="420" w:firstLineChars="0"/>
        <w:rPr>
          <w:rFonts w:hint="default" w:ascii="Quicksand" w:hAnsi="Quicksand" w:eastAsia="Times New Roman" w:cs="Quicksand"/>
          <w:b w:val="0"/>
          <w:bCs/>
          <w:sz w:val="32"/>
          <w:szCs w:val="32"/>
          <w:lang w:val="en-US"/>
        </w:rPr>
      </w:pPr>
    </w:p>
    <w:p>
      <w:pPr>
        <w:numPr>
          <w:ilvl w:val="0"/>
          <w:numId w:val="16"/>
        </w:numPr>
        <w:ind w:left="420" w:leftChars="0" w:firstLine="420" w:firstLineChars="0"/>
        <w:rPr>
          <w:rFonts w:hint="default" w:ascii="Quicksand" w:hAnsi="Quicksand" w:eastAsia="Times New Roman" w:cs="Quicksand"/>
          <w:b w:val="0"/>
          <w:bCs/>
          <w:sz w:val="32"/>
          <w:szCs w:val="32"/>
          <w:lang w:val="en-US"/>
        </w:rPr>
      </w:pPr>
      <w:r>
        <w:rPr>
          <w:rFonts w:hint="default" w:ascii="Quicksand" w:hAnsi="Quicksand" w:eastAsia="Times New Roman" w:cs="Quicksand"/>
          <w:b w:val="0"/>
          <w:bCs/>
          <w:sz w:val="32"/>
          <w:szCs w:val="32"/>
          <w:lang w:val="en-US"/>
        </w:rPr>
        <w:t>Tbl_User</w:t>
      </w:r>
    </w:p>
    <w:p>
      <w:pPr>
        <w:numPr>
          <w:ilvl w:val="0"/>
          <w:numId w:val="0"/>
        </w:numPr>
        <w:ind w:firstLine="420" w:firstLineChars="0"/>
        <w:rPr>
          <w:rFonts w:hint="default" w:ascii="Quicksand" w:hAnsi="Quicksand" w:eastAsia="Times New Roman" w:cs="Quicksand"/>
          <w:b w:val="0"/>
          <w:bCs/>
          <w:sz w:val="32"/>
          <w:szCs w:val="32"/>
          <w:lang w:val="en-US"/>
        </w:rPr>
      </w:pPr>
    </w:p>
    <w:tbl>
      <w:tblPr>
        <w:tblStyle w:val="3"/>
        <w:tblW w:w="10395" w:type="dxa"/>
        <w:tblInd w:w="-539" w:type="dxa"/>
        <w:tblLayout w:type="autofit"/>
        <w:tblCellMar>
          <w:top w:w="0" w:type="dxa"/>
          <w:left w:w="10" w:type="dxa"/>
          <w:bottom w:w="0" w:type="dxa"/>
          <w:right w:w="10" w:type="dxa"/>
        </w:tblCellMar>
      </w:tblPr>
      <w:tblGrid>
        <w:gridCol w:w="2555"/>
        <w:gridCol w:w="2134"/>
        <w:gridCol w:w="780"/>
        <w:gridCol w:w="1388"/>
        <w:gridCol w:w="1296"/>
        <w:gridCol w:w="2242"/>
      </w:tblGrid>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User ID</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CompanyN</w:t>
            </w:r>
            <w:r>
              <w:rPr>
                <w:rFonts w:hint="default" w:ascii="Quicksand" w:hAnsi="Quicksand" w:eastAsia="Times New Roman" w:cs="Quicksand"/>
                <w:sz w:val="32"/>
                <w:szCs w:val="32"/>
              </w:rPr>
              <w:t>ame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rPr>
              <w:t>Name</w:t>
            </w:r>
            <w:r>
              <w:rPr>
                <w:rFonts w:hint="default" w:ascii="Quicksand" w:hAnsi="Quicksand" w:eastAsia="Times New Roman" w:cs="Quicksand"/>
                <w:sz w:val="32"/>
                <w:szCs w:val="32"/>
                <w:lang w:val="en-US"/>
              </w:rPr>
              <w:t xml:space="preserve"> of Company</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Email</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User’s </w:t>
            </w:r>
            <w:r>
              <w:rPr>
                <w:rFonts w:hint="default" w:ascii="Quicksand" w:hAnsi="Quicksand" w:eastAsia="Times New Roman" w:cs="Quicksand"/>
                <w:sz w:val="32"/>
                <w:szCs w:val="32"/>
              </w:rPr>
              <w:t>Email ID</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Password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Account Password</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ContactNo</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User’s </w:t>
            </w:r>
            <w:r>
              <w:rPr>
                <w:rFonts w:hint="default" w:ascii="Quicksand" w:hAnsi="Quicksand" w:eastAsia="Times New Roman" w:cs="Quicksand"/>
                <w:sz w:val="32"/>
                <w:szCs w:val="32"/>
              </w:rPr>
              <w:t>Contact No.</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Address</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Varchar(100)</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Company</w:t>
            </w:r>
            <w:r>
              <w:rPr>
                <w:rFonts w:hint="default" w:ascii="Quicksand" w:hAnsi="Quicksand" w:eastAsia="Times New Roman" w:cs="Quicksand"/>
                <w:sz w:val="32"/>
                <w:szCs w:val="32"/>
              </w:rPr>
              <w:t xml:space="preserve"> Address</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Type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cs="Quicksand"/>
                <w:sz w:val="32"/>
                <w:szCs w:val="32"/>
                <w:lang w:val="en-US"/>
              </w:rPr>
              <w:t>Varchar(15)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cs="Quicksand"/>
                <w:sz w:val="32"/>
                <w:szCs w:val="32"/>
                <w:lang w:val="en-US"/>
              </w:rPr>
              <w:t>Manufacturer / Distributor</w:t>
            </w:r>
          </w:p>
        </w:tc>
      </w:tr>
      <w:tr>
        <w:tblPrEx>
          <w:tblCellMar>
            <w:top w:w="0" w:type="dxa"/>
            <w:left w:w="10" w:type="dxa"/>
            <w:bottom w:w="0" w:type="dxa"/>
            <w:right w:w="10" w:type="dxa"/>
          </w:tblCellMar>
        </w:tblPrEx>
        <w:trPr>
          <w:trHeight w:val="1" w:hRule="atLeast"/>
        </w:trPr>
        <w:tc>
          <w:tcPr>
            <w:tcW w:w="25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Status</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eastAsia="Calibri" w:cs="Quicksand"/>
                <w:sz w:val="32"/>
                <w:szCs w:val="32"/>
                <w:lang w:val="en-US" w:eastAsia="zh-CN" w:bidi="ar-SA"/>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Null</w:t>
            </w:r>
          </w:p>
        </w:tc>
        <w:tc>
          <w:tcPr>
            <w:tcW w:w="22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eastAsiaTheme="minorEastAsia"/>
                <w:sz w:val="32"/>
                <w:szCs w:val="32"/>
                <w:lang w:val="en-US" w:eastAsia="zh-CN" w:bidi="ar-SA"/>
              </w:rPr>
            </w:pPr>
            <w:r>
              <w:rPr>
                <w:rFonts w:hint="default" w:ascii="Quicksand" w:hAnsi="Quicksand" w:eastAsia="Times New Roman" w:cs="Quicksand"/>
                <w:sz w:val="32"/>
                <w:szCs w:val="32"/>
              </w:rPr>
              <w:t>Enabled / Disabled</w:t>
            </w:r>
          </w:p>
        </w:tc>
      </w:tr>
    </w:tbl>
    <w:p>
      <w:pPr>
        <w:numPr>
          <w:ilvl w:val="0"/>
          <w:numId w:val="0"/>
        </w:numPr>
        <w:ind w:firstLine="420" w:firstLineChars="0"/>
        <w:jc w:val="left"/>
        <w:rPr>
          <w:rFonts w:hint="default" w:ascii="Quicksand" w:hAnsi="Quicksand" w:cs="Quicksand"/>
          <w:b w:val="0"/>
          <w:bCs w:val="0"/>
          <w:sz w:val="32"/>
          <w:szCs w:val="32"/>
          <w:lang w:val="en-US"/>
        </w:rPr>
      </w:pPr>
    </w:p>
    <w:p>
      <w:pPr>
        <w:numPr>
          <w:ilvl w:val="0"/>
          <w:numId w:val="16"/>
        </w:numPr>
        <w:ind w:left="42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b w:val="0"/>
          <w:bCs/>
          <w:sz w:val="32"/>
          <w:szCs w:val="32"/>
          <w:lang w:val="en-US"/>
        </w:rPr>
        <w:t>Tbl_Admin</w:t>
      </w:r>
    </w:p>
    <w:p>
      <w:pPr>
        <w:numPr>
          <w:ilvl w:val="0"/>
          <w:numId w:val="0"/>
        </w:numPr>
        <w:jc w:val="left"/>
        <w:rPr>
          <w:rFonts w:hint="default" w:ascii="Quicksand" w:hAnsi="Quicksand" w:cs="Quicksand"/>
          <w:b w:val="0"/>
          <w:bCs w:val="0"/>
          <w:sz w:val="32"/>
          <w:szCs w:val="32"/>
          <w:lang w:val="en-US"/>
        </w:rPr>
      </w:pPr>
    </w:p>
    <w:tbl>
      <w:tblPr>
        <w:tblStyle w:val="3"/>
        <w:tblW w:w="10410" w:type="dxa"/>
        <w:tblInd w:w="-554" w:type="dxa"/>
        <w:tblLayout w:type="autofit"/>
        <w:tblCellMar>
          <w:top w:w="0" w:type="dxa"/>
          <w:left w:w="10" w:type="dxa"/>
          <w:bottom w:w="0" w:type="dxa"/>
          <w:right w:w="10" w:type="dxa"/>
        </w:tblCellMar>
      </w:tblPr>
      <w:tblGrid>
        <w:gridCol w:w="2253"/>
        <w:gridCol w:w="2134"/>
        <w:gridCol w:w="780"/>
        <w:gridCol w:w="1388"/>
        <w:gridCol w:w="1296"/>
        <w:gridCol w:w="2559"/>
      </w:tblGrid>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Admin ID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Fname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First Name</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Lname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Last Name</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Email</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 xml:space="preserve">Admin’ </w:t>
            </w:r>
            <w:r>
              <w:rPr>
                <w:rFonts w:hint="default" w:ascii="Quicksand" w:hAnsi="Quicksand" w:eastAsia="Times New Roman" w:cs="Quicksand"/>
                <w:sz w:val="32"/>
                <w:szCs w:val="32"/>
              </w:rPr>
              <w:t>Email I</w:t>
            </w:r>
            <w:r>
              <w:rPr>
                <w:rFonts w:hint="default" w:ascii="Quicksand" w:hAnsi="Quicksand" w:eastAsia="Times New Roman" w:cs="Quicksand"/>
                <w:sz w:val="32"/>
                <w:szCs w:val="32"/>
                <w:lang w:val="en-US"/>
              </w:rPr>
              <w:t>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Password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Account Password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ContactNo</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rPr>
              <w:t>Admin</w:t>
            </w:r>
            <w:r>
              <w:rPr>
                <w:rFonts w:hint="default" w:ascii="Quicksand" w:hAnsi="Quicksand" w:eastAsia="Times New Roman" w:cs="Quicksand"/>
                <w:sz w:val="32"/>
                <w:szCs w:val="32"/>
                <w:lang w:val="en-US"/>
              </w:rPr>
              <w:t xml:space="preserve">’s </w:t>
            </w:r>
            <w:r>
              <w:rPr>
                <w:rFonts w:hint="default" w:ascii="Quicksand" w:hAnsi="Quicksand" w:eastAsia="Times New Roman" w:cs="Quicksand"/>
                <w:sz w:val="32"/>
                <w:szCs w:val="32"/>
              </w:rPr>
              <w:t xml:space="preserve">Contact </w:t>
            </w:r>
            <w:r>
              <w:rPr>
                <w:rFonts w:hint="default" w:ascii="Quicksand" w:hAnsi="Quicksand" w:eastAsia="Times New Roman" w:cs="Quicksand"/>
                <w:sz w:val="32"/>
                <w:szCs w:val="32"/>
                <w:lang w:val="en-US"/>
              </w:rPr>
              <w:t>No.</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Address</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Varchar(100)</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Permanent Address</w:t>
            </w:r>
          </w:p>
        </w:tc>
      </w:tr>
    </w:tbl>
    <w:p>
      <w:pPr>
        <w:rPr>
          <w:rFonts w:hint="default" w:ascii="Quicksand" w:hAnsi="Quicksand" w:eastAsia="Calibri" w:cs="Quicksand"/>
          <w:sz w:val="32"/>
          <w:szCs w:val="32"/>
        </w:rPr>
      </w:pPr>
    </w:p>
    <w:p>
      <w:pPr>
        <w:numPr>
          <w:ilvl w:val="0"/>
          <w:numId w:val="16"/>
        </w:numPr>
        <w:ind w:left="42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b w:val="0"/>
          <w:bCs/>
          <w:sz w:val="32"/>
          <w:szCs w:val="32"/>
          <w:lang w:val="en-US"/>
        </w:rPr>
        <w:t>Tbl_Product</w:t>
      </w:r>
    </w:p>
    <w:p>
      <w:pPr>
        <w:rPr>
          <w:rFonts w:ascii="Calibri" w:hAnsi="Calibri" w:eastAsia="Calibri" w:cs="Calibri"/>
          <w:sz w:val="26"/>
        </w:rPr>
      </w:pPr>
    </w:p>
    <w:p>
      <w:pPr>
        <w:rPr>
          <w:rFonts w:ascii="Calibri" w:hAnsi="Calibri" w:eastAsia="Calibri" w:cs="Calibri"/>
          <w:sz w:val="26"/>
        </w:rPr>
      </w:pPr>
    </w:p>
    <w:tbl>
      <w:tblPr>
        <w:tblStyle w:val="3"/>
        <w:tblW w:w="10410" w:type="dxa"/>
        <w:tblInd w:w="-554" w:type="dxa"/>
        <w:tblLayout w:type="autofit"/>
        <w:tblCellMar>
          <w:top w:w="0" w:type="dxa"/>
          <w:left w:w="10" w:type="dxa"/>
          <w:bottom w:w="0" w:type="dxa"/>
          <w:right w:w="10" w:type="dxa"/>
        </w:tblCellMar>
      </w:tblPr>
      <w:tblGrid>
        <w:gridCol w:w="2191"/>
        <w:gridCol w:w="2134"/>
        <w:gridCol w:w="780"/>
        <w:gridCol w:w="1406"/>
        <w:gridCol w:w="1296"/>
        <w:gridCol w:w="2603"/>
      </w:tblGrid>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Pid</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ID</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w:t>
            </w:r>
            <w:r>
              <w:rPr>
                <w:rFonts w:hint="default" w:ascii="Quicksand" w:hAnsi="Quicksand" w:eastAsia="Times New Roman" w:cs="Quicksand"/>
                <w:sz w:val="32"/>
                <w:szCs w:val="32"/>
                <w:lang w:val="en-US"/>
              </w:rPr>
              <w:t>N</w:t>
            </w:r>
            <w:r>
              <w:rPr>
                <w:rFonts w:hint="default" w:ascii="Quicksand" w:hAnsi="Quicksand" w:eastAsia="Times New Roman" w:cs="Quicksand"/>
                <w:sz w:val="32"/>
                <w:szCs w:val="32"/>
              </w:rPr>
              <w:t>ame</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Name</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Category</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Category</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Bid </w:t>
            </w:r>
            <w:r>
              <w:rPr>
                <w:rFonts w:hint="default" w:ascii="Quicksand" w:hAnsi="Quicksand" w:eastAsia="Times New Roman" w:cs="Quicksand"/>
                <w:sz w:val="32"/>
                <w:szCs w:val="32"/>
              </w:rPr>
              <w:t>Price</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Double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Price</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Stock</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Double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Quantity</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Location</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w:t>
            </w:r>
            <w:r>
              <w:rPr>
                <w:rFonts w:hint="default" w:ascii="Quicksand" w:hAnsi="Quicksand" w:eastAsia="Times New Roman" w:cs="Quicksand"/>
                <w:sz w:val="32"/>
                <w:szCs w:val="32"/>
                <w:lang w:val="en-US"/>
              </w:rPr>
              <w:t>100</w:t>
            </w:r>
            <w:r>
              <w:rPr>
                <w:rFonts w:hint="default" w:ascii="Quicksand" w:hAnsi="Quicksand" w:eastAsia="Times New Roman" w:cs="Quicksand"/>
                <w:sz w:val="32"/>
                <w:szCs w:val="32"/>
              </w:rPr>
              <w:t>)</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Deliverable Locations</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Image</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Varchar(45)</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Product Image</w:t>
            </w:r>
          </w:p>
        </w:tc>
      </w:tr>
      <w:tr>
        <w:tblPrEx>
          <w:tblCellMar>
            <w:top w:w="0" w:type="dxa"/>
            <w:left w:w="10" w:type="dxa"/>
            <w:bottom w:w="0" w:type="dxa"/>
            <w:right w:w="10" w:type="dxa"/>
          </w:tblCellMar>
        </w:tblPrEx>
        <w:trPr>
          <w:trHeight w:val="1" w:hRule="atLeast"/>
        </w:trPr>
        <w:tc>
          <w:tcPr>
            <w:tcW w:w="22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Uid</w:t>
            </w:r>
          </w:p>
        </w:tc>
        <w:tc>
          <w:tcPr>
            <w:tcW w:w="2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4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Foreign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Reference to Uid (Tbl_User)</w:t>
            </w:r>
          </w:p>
        </w:tc>
      </w:tr>
    </w:tbl>
    <w:p>
      <w:pPr>
        <w:numPr>
          <w:ilvl w:val="0"/>
          <w:numId w:val="0"/>
        </w:numPr>
        <w:ind w:left="840" w:leftChars="0"/>
        <w:rPr>
          <w:rFonts w:hint="default" w:ascii="Quicksand" w:hAnsi="Quicksand" w:cs="Quicksand"/>
          <w:b w:val="0"/>
          <w:bCs w:val="0"/>
          <w:sz w:val="32"/>
          <w:szCs w:val="32"/>
          <w:lang w:val="en-US"/>
        </w:rPr>
      </w:pPr>
    </w:p>
    <w:p>
      <w:pPr>
        <w:numPr>
          <w:ilvl w:val="0"/>
          <w:numId w:val="16"/>
        </w:numPr>
        <w:ind w:left="420" w:leftChars="0" w:firstLine="420" w:firstLineChars="0"/>
        <w:rPr>
          <w:rFonts w:hint="default" w:ascii="Quicksand" w:hAnsi="Quicksand" w:cs="Quicksand"/>
          <w:b w:val="0"/>
          <w:bCs w:val="0"/>
          <w:sz w:val="32"/>
          <w:szCs w:val="32"/>
          <w:lang w:val="en-US"/>
        </w:rPr>
      </w:pPr>
      <w:r>
        <w:rPr>
          <w:rFonts w:hint="default" w:ascii="Quicksand" w:hAnsi="Quicksand" w:eastAsia="Times New Roman" w:cs="Quicksand"/>
          <w:b w:val="0"/>
          <w:bCs/>
          <w:sz w:val="32"/>
          <w:szCs w:val="32"/>
          <w:lang w:val="en-US"/>
        </w:rPr>
        <w:t>Tbl_Bid</w:t>
      </w:r>
    </w:p>
    <w:p>
      <w:pPr>
        <w:rPr>
          <w:rFonts w:ascii="Calibri" w:hAnsi="Calibri" w:eastAsia="Calibri" w:cs="Calibri"/>
          <w:sz w:val="26"/>
        </w:rPr>
      </w:pPr>
    </w:p>
    <w:tbl>
      <w:tblPr>
        <w:tblStyle w:val="3"/>
        <w:tblW w:w="10410" w:type="dxa"/>
        <w:tblInd w:w="-554" w:type="dxa"/>
        <w:tblLayout w:type="autofit"/>
        <w:tblCellMar>
          <w:top w:w="0" w:type="dxa"/>
          <w:left w:w="10" w:type="dxa"/>
          <w:bottom w:w="0" w:type="dxa"/>
          <w:right w:w="10" w:type="dxa"/>
        </w:tblCellMar>
      </w:tblPr>
      <w:tblGrid>
        <w:gridCol w:w="2253"/>
        <w:gridCol w:w="2134"/>
        <w:gridCol w:w="780"/>
        <w:gridCol w:w="1388"/>
        <w:gridCol w:w="1296"/>
        <w:gridCol w:w="2559"/>
      </w:tblGrid>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Field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Type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Null</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Default</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b/>
                <w:sz w:val="32"/>
                <w:szCs w:val="32"/>
              </w:rPr>
              <w:t>Description</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I</w:t>
            </w:r>
            <w:r>
              <w:rPr>
                <w:rFonts w:hint="default" w:ascii="Quicksand" w:hAnsi="Quicksand" w:eastAsia="Times New Roman" w:cs="Quicksand"/>
                <w:sz w:val="32"/>
                <w:szCs w:val="32"/>
              </w:rPr>
              <w:t>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Primary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 xml:space="preserve">Bid </w:t>
            </w:r>
            <w:r>
              <w:rPr>
                <w:rFonts w:hint="default" w:ascii="Quicksand" w:hAnsi="Quicksand" w:eastAsia="Times New Roman" w:cs="Quicksand"/>
                <w:sz w:val="32"/>
                <w:szCs w:val="32"/>
              </w:rPr>
              <w:t>ID</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Uid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eastAsia="Calibri" w:cs="Quicksand"/>
                <w:sz w:val="32"/>
                <w:szCs w:val="32"/>
              </w:rPr>
            </w:pPr>
            <w:r>
              <w:rPr>
                <w:rFonts w:hint="default" w:ascii="Quicksand" w:hAnsi="Quicksand" w:eastAsia="Times New Roman" w:cs="Quicksand"/>
                <w:sz w:val="32"/>
                <w:szCs w:val="32"/>
              </w:rPr>
              <w:t>Foreign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Reference to Uid (Tbl_User)</w:t>
            </w:r>
          </w:p>
        </w:tc>
      </w:tr>
      <w:tr>
        <w:tblPrEx>
          <w:tblCellMar>
            <w:top w:w="0" w:type="dxa"/>
            <w:left w:w="10" w:type="dxa"/>
            <w:bottom w:w="0" w:type="dxa"/>
            <w:right w:w="10" w:type="dxa"/>
          </w:tblCellMar>
        </w:tblPrEx>
        <w:trPr>
          <w:trHeight w:val="1"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lang w:val="en-US"/>
              </w:rPr>
              <w:t>P</w:t>
            </w:r>
            <w:r>
              <w:rPr>
                <w:rFonts w:hint="default" w:ascii="Quicksand" w:hAnsi="Quicksand" w:eastAsia="Times New Roman" w:cs="Quicksand"/>
                <w:sz w:val="32"/>
                <w:szCs w:val="32"/>
              </w:rPr>
              <w:t>id</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Integer</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eastAsia="Calibri" w:cs="Quicksand"/>
                <w:sz w:val="32"/>
                <w:szCs w:val="32"/>
              </w:rPr>
            </w:pPr>
            <w:r>
              <w:rPr>
                <w:rFonts w:hint="default" w:ascii="Quicksand" w:hAnsi="Quicksand" w:eastAsia="Times New Roman" w:cs="Quicksand"/>
                <w:sz w:val="32"/>
                <w:szCs w:val="32"/>
              </w:rPr>
              <w:t>Foreign key</w:t>
            </w: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Reference to Uid (Tbl_</w:t>
            </w:r>
            <w:r>
              <w:rPr>
                <w:rFonts w:hint="default" w:ascii="Quicksand" w:hAnsi="Quicksand" w:eastAsia="Times New Roman" w:cs="Quicksand"/>
                <w:sz w:val="32"/>
                <w:szCs w:val="32"/>
                <w:lang w:val="en-US"/>
              </w:rPr>
              <w:t>Product</w:t>
            </w:r>
            <w:r>
              <w:rPr>
                <w:rFonts w:hint="default" w:ascii="Quicksand" w:hAnsi="Quicksand" w:eastAsia="Times New Roman" w:cs="Quicksand"/>
                <w:sz w:val="32"/>
                <w:szCs w:val="32"/>
              </w:rPr>
              <w:t>)</w:t>
            </w:r>
          </w:p>
        </w:tc>
      </w:tr>
      <w:tr>
        <w:tblPrEx>
          <w:tblCellMar>
            <w:top w:w="0" w:type="dxa"/>
            <w:left w:w="10" w:type="dxa"/>
            <w:bottom w:w="0" w:type="dxa"/>
            <w:right w:w="10" w:type="dxa"/>
          </w:tblCellMar>
        </w:tblPrEx>
        <w:trPr>
          <w:trHeight w:val="490" w:hRule="atLeast"/>
        </w:trPr>
        <w:tc>
          <w:tcPr>
            <w:tcW w:w="225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Date</w:t>
            </w:r>
          </w:p>
        </w:tc>
        <w:tc>
          <w:tcPr>
            <w:tcW w:w="21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eastAsia="Times New Roman" w:cs="Quicksand"/>
                <w:sz w:val="32"/>
                <w:szCs w:val="32"/>
                <w:lang w:val="en-US"/>
              </w:rPr>
              <w:t>Date</w:t>
            </w:r>
          </w:p>
        </w:tc>
        <w:tc>
          <w:tcPr>
            <w:tcW w:w="78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No</w:t>
            </w:r>
          </w:p>
        </w:tc>
        <w:tc>
          <w:tcPr>
            <w:tcW w:w="13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eastAsia="Calibri" w:cs="Quicksand"/>
                <w:sz w:val="32"/>
                <w:szCs w:val="32"/>
              </w:rPr>
            </w:pPr>
          </w:p>
        </w:tc>
        <w:tc>
          <w:tcPr>
            <w:tcW w:w="1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rPr>
            </w:pPr>
            <w:r>
              <w:rPr>
                <w:rFonts w:hint="default" w:ascii="Quicksand" w:hAnsi="Quicksand" w:eastAsia="Times New Roman" w:cs="Quicksand"/>
                <w:sz w:val="32"/>
                <w:szCs w:val="32"/>
              </w:rPr>
              <w:t>Null</w:t>
            </w:r>
          </w:p>
        </w:tc>
        <w:tc>
          <w:tcPr>
            <w:tcW w:w="25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hint="default" w:ascii="Quicksand" w:hAnsi="Quicksand" w:cs="Quicksand"/>
                <w:sz w:val="32"/>
                <w:szCs w:val="32"/>
                <w:lang w:val="en-US"/>
              </w:rPr>
            </w:pPr>
            <w:r>
              <w:rPr>
                <w:rFonts w:hint="default" w:ascii="Quicksand" w:hAnsi="Quicksand" w:cs="Quicksand"/>
                <w:sz w:val="32"/>
                <w:szCs w:val="32"/>
                <w:lang w:val="en-US"/>
              </w:rPr>
              <w:t>Bidding Date</w:t>
            </w:r>
          </w:p>
        </w:tc>
      </w:tr>
    </w:tbl>
    <w:p>
      <w:pPr>
        <w:numPr>
          <w:ilvl w:val="0"/>
          <w:numId w:val="0"/>
        </w:numPr>
        <w:jc w:val="left"/>
        <w:rPr>
          <w:rFonts w:hint="default" w:ascii="Quicksand" w:hAnsi="Quicksand" w:cs="Quicksand"/>
          <w:b w:val="0"/>
          <w:bCs w:val="0"/>
          <w:sz w:val="32"/>
          <w:szCs w:val="32"/>
          <w:lang w:val="en-US"/>
        </w:rPr>
      </w:pPr>
    </w:p>
    <w:sectPr>
      <w:headerReference r:id="rId3" w:type="default"/>
      <w:footerReference r:id="rId4"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bin Sketch">
    <w:panose1 w:val="020B0503050202020004"/>
    <w:charset w:val="00"/>
    <w:family w:val="auto"/>
    <w:pitch w:val="default"/>
    <w:sig w:usb0="00000003" w:usb1="00000000" w:usb2="00000000" w:usb3="00000000" w:csb0="20000001" w:csb1="00000000"/>
  </w:font>
  <w:font w:name="Megrim">
    <w:panose1 w:val="02000603000000000000"/>
    <w:charset w:val="00"/>
    <w:family w:val="auto"/>
    <w:pitch w:val="default"/>
    <w:sig w:usb0="8000002F" w:usb1="0000000A" w:usb2="00000000" w:usb3="00000000" w:csb0="00000001" w:csb1="00000000"/>
  </w:font>
  <w:font w:name="Rockwell">
    <w:panose1 w:val="02060603020205020403"/>
    <w:charset w:val="00"/>
    <w:family w:val="auto"/>
    <w:pitch w:val="default"/>
    <w:sig w:usb0="00000003" w:usb1="00000000" w:usb2="00000000" w:usb3="00000000" w:csb0="20000001" w:csb1="00000000"/>
  </w:font>
  <w:font w:name="Quicksand Medium">
    <w:panose1 w:val="00000600000000000000"/>
    <w:charset w:val="00"/>
    <w:family w:val="auto"/>
    <w:pitch w:val="default"/>
    <w:sig w:usb0="2000000F" w:usb1="00000001" w:usb2="00000000" w:usb3="00000000" w:csb0="20000193" w:csb1="00000000"/>
  </w:font>
  <w:font w:name="Quicksand">
    <w:panose1 w:val="00000500000000000000"/>
    <w:charset w:val="00"/>
    <w:family w:val="auto"/>
    <w:pitch w:val="default"/>
    <w:sig w:usb0="2000000F" w:usb1="00000001" w:usb2="00000000" w:usb3="00000000" w:csb0="20000193" w:csb1="00000000"/>
  </w:font>
  <w:font w:name="Microsoft YaHei">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bCs/>
                              <w:sz w:val="24"/>
                              <w:szCs w:val="24"/>
                            </w:rPr>
                          </w:pPr>
                          <w:r>
                            <w:rPr>
                              <w:rFonts w:hint="eastAsia" w:ascii="Microsoft YaHei" w:hAnsi="Microsoft YaHei" w:eastAsia="Microsoft YaHei" w:cs="Microsoft YaHei"/>
                              <w:b/>
                              <w:bCs/>
                              <w:sz w:val="22"/>
                              <w:szCs w:val="22"/>
                            </w:rPr>
                            <w:fldChar w:fldCharType="begin"/>
                          </w:r>
                          <w:r>
                            <w:rPr>
                              <w:rFonts w:hint="eastAsia" w:ascii="Microsoft YaHei" w:hAnsi="Microsoft YaHei" w:eastAsia="Microsoft YaHei" w:cs="Microsoft YaHei"/>
                              <w:b/>
                              <w:bCs/>
                              <w:sz w:val="22"/>
                              <w:szCs w:val="22"/>
                            </w:rPr>
                            <w:instrText xml:space="preserve"> PAGE  \* MERGEFORMAT </w:instrText>
                          </w:r>
                          <w:r>
                            <w:rPr>
                              <w:rFonts w:hint="eastAsia" w:ascii="Microsoft YaHei" w:hAnsi="Microsoft YaHei" w:eastAsia="Microsoft YaHei" w:cs="Microsoft YaHei"/>
                              <w:b/>
                              <w:bCs/>
                              <w:sz w:val="22"/>
                              <w:szCs w:val="22"/>
                            </w:rPr>
                            <w:fldChar w:fldCharType="separate"/>
                          </w:r>
                          <w:r>
                            <w:rPr>
                              <w:rFonts w:hint="eastAsia" w:ascii="Microsoft YaHei" w:hAnsi="Microsoft YaHei" w:eastAsia="Microsoft YaHei" w:cs="Microsoft YaHei"/>
                              <w:b/>
                              <w:bCs/>
                              <w:sz w:val="22"/>
                              <w:szCs w:val="22"/>
                            </w:rPr>
                            <w:t>1</w:t>
                          </w:r>
                          <w:r>
                            <w:rPr>
                              <w:rFonts w:hint="eastAsia" w:ascii="Microsoft YaHei" w:hAnsi="Microsoft YaHei" w:eastAsia="Microsoft YaHei" w:cs="Microsoft YaHei"/>
                              <w:b/>
                              <w:bCs/>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rPr>
                        <w:b/>
                        <w:bCs/>
                        <w:sz w:val="24"/>
                        <w:szCs w:val="24"/>
                      </w:rPr>
                    </w:pPr>
                    <w:r>
                      <w:rPr>
                        <w:rFonts w:hint="eastAsia" w:ascii="Microsoft YaHei" w:hAnsi="Microsoft YaHei" w:eastAsia="Microsoft YaHei" w:cs="Microsoft YaHei"/>
                        <w:b/>
                        <w:bCs/>
                        <w:sz w:val="22"/>
                        <w:szCs w:val="22"/>
                      </w:rPr>
                      <w:fldChar w:fldCharType="begin"/>
                    </w:r>
                    <w:r>
                      <w:rPr>
                        <w:rFonts w:hint="eastAsia" w:ascii="Microsoft YaHei" w:hAnsi="Microsoft YaHei" w:eastAsia="Microsoft YaHei" w:cs="Microsoft YaHei"/>
                        <w:b/>
                        <w:bCs/>
                        <w:sz w:val="22"/>
                        <w:szCs w:val="22"/>
                      </w:rPr>
                      <w:instrText xml:space="preserve"> PAGE  \* MERGEFORMAT </w:instrText>
                    </w:r>
                    <w:r>
                      <w:rPr>
                        <w:rFonts w:hint="eastAsia" w:ascii="Microsoft YaHei" w:hAnsi="Microsoft YaHei" w:eastAsia="Microsoft YaHei" w:cs="Microsoft YaHei"/>
                        <w:b/>
                        <w:bCs/>
                        <w:sz w:val="22"/>
                        <w:szCs w:val="22"/>
                      </w:rPr>
                      <w:fldChar w:fldCharType="separate"/>
                    </w:r>
                    <w:r>
                      <w:rPr>
                        <w:rFonts w:hint="eastAsia" w:ascii="Microsoft YaHei" w:hAnsi="Microsoft YaHei" w:eastAsia="Microsoft YaHei" w:cs="Microsoft YaHei"/>
                        <w:b/>
                        <w:bCs/>
                        <w:sz w:val="22"/>
                        <w:szCs w:val="22"/>
                      </w:rPr>
                      <w:t>1</w:t>
                    </w:r>
                    <w:r>
                      <w:rPr>
                        <w:rFonts w:hint="eastAsia" w:ascii="Microsoft YaHei" w:hAnsi="Microsoft YaHei" w:eastAsia="Microsoft YaHei" w:cs="Microsoft YaHei"/>
                        <w:b/>
                        <w:bCs/>
                        <w:sz w:val="22"/>
                        <w:szCs w:val="22"/>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Microsoft YaHei" w:hAnsi="Microsoft YaHei" w:eastAsia="Microsoft YaHei" w:cs="Microsoft YaHei"/>
        <w:b/>
        <w:bCs/>
        <w:sz w:val="20"/>
        <w:szCs w:val="20"/>
        <w:lang w:val="en-US"/>
      </w:rPr>
    </w:pPr>
    <w:r>
      <w:rPr>
        <w:rFonts w:hint="eastAsia" w:ascii="Microsoft YaHei" w:hAnsi="Microsoft YaHei" w:eastAsia="Microsoft YaHei" w:cs="Microsoft YaHei"/>
        <w:b/>
        <w:bCs/>
        <w:sz w:val="20"/>
        <w:szCs w:val="20"/>
        <w:lang w:val="en-US"/>
      </w:rPr>
      <w:t>KNOW-IT</w:t>
    </w:r>
    <w:r>
      <w:rPr>
        <w:rFonts w:hint="eastAsia" w:ascii="Microsoft YaHei" w:hAnsi="Microsoft YaHei" w:eastAsia="Microsoft YaHei" w:cs="Microsoft YaHei"/>
        <w:b/>
        <w:bCs/>
        <w:sz w:val="20"/>
        <w:szCs w:val="20"/>
        <w:lang w:val="en-US"/>
      </w:rPr>
      <w:tab/>
    </w:r>
    <w:r>
      <w:rPr>
        <w:rFonts w:hint="eastAsia" w:ascii="Microsoft YaHei" w:hAnsi="Microsoft YaHei" w:eastAsia="Microsoft YaHei" w:cs="Microsoft YaHei"/>
        <w:b/>
        <w:bCs/>
        <w:sz w:val="20"/>
        <w:szCs w:val="20"/>
        <w:lang w:val="en-US"/>
      </w:rPr>
      <w:tab/>
    </w:r>
    <w:r>
      <w:rPr>
        <w:rFonts w:hint="eastAsia" w:ascii="Microsoft YaHei" w:hAnsi="Microsoft YaHei" w:eastAsia="Microsoft YaHei" w:cs="Microsoft YaHei"/>
        <w:b/>
        <w:bCs/>
        <w:sz w:val="20"/>
        <w:szCs w:val="20"/>
        <w:lang w:val="en-US"/>
      </w:rPr>
      <w:t xml:space="preserve">        iBidPharma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B709B"/>
    <w:multiLevelType w:val="singleLevel"/>
    <w:tmpl w:val="863B709B"/>
    <w:lvl w:ilvl="0" w:tentative="0">
      <w:start w:val="1"/>
      <w:numFmt w:val="decimal"/>
      <w:lvlText w:val="%1."/>
      <w:lvlJc w:val="left"/>
      <w:pPr>
        <w:tabs>
          <w:tab w:val="left" w:pos="425"/>
        </w:tabs>
        <w:ind w:left="425" w:leftChars="0" w:hanging="425" w:firstLineChars="0"/>
      </w:pPr>
      <w:rPr>
        <w:rFonts w:hint="default"/>
      </w:rPr>
    </w:lvl>
  </w:abstractNum>
  <w:abstractNum w:abstractNumId="1">
    <w:nsid w:val="ADDE832C"/>
    <w:multiLevelType w:val="multilevel"/>
    <w:tmpl w:val="ADDE832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781A744"/>
    <w:multiLevelType w:val="singleLevel"/>
    <w:tmpl w:val="E781A744"/>
    <w:lvl w:ilvl="0" w:tentative="0">
      <w:start w:val="1"/>
      <w:numFmt w:val="decimal"/>
      <w:lvlText w:val="%1."/>
      <w:lvlJc w:val="left"/>
      <w:pPr>
        <w:tabs>
          <w:tab w:val="left" w:pos="1265"/>
        </w:tabs>
        <w:ind w:left="1265" w:leftChars="0" w:hanging="425" w:firstLineChars="0"/>
      </w:pPr>
      <w:rPr>
        <w:rFonts w:hint="default"/>
      </w:rPr>
    </w:lvl>
  </w:abstractNum>
  <w:abstractNum w:abstractNumId="3">
    <w:nsid w:val="F3CBC014"/>
    <w:multiLevelType w:val="singleLevel"/>
    <w:tmpl w:val="F3CBC014"/>
    <w:lvl w:ilvl="0" w:tentative="0">
      <w:start w:val="1"/>
      <w:numFmt w:val="decimal"/>
      <w:suff w:val="space"/>
      <w:lvlText w:val="%1."/>
      <w:lvlJc w:val="left"/>
    </w:lvl>
  </w:abstractNum>
  <w:abstractNum w:abstractNumId="4">
    <w:nsid w:val="F8B287DB"/>
    <w:multiLevelType w:val="multilevel"/>
    <w:tmpl w:val="F8B287DB"/>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5">
    <w:nsid w:val="0A13222B"/>
    <w:multiLevelType w:val="multilevel"/>
    <w:tmpl w:val="0A13222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63D5D6D"/>
    <w:multiLevelType w:val="multilevel"/>
    <w:tmpl w:val="163D5D6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17844DA3"/>
    <w:multiLevelType w:val="singleLevel"/>
    <w:tmpl w:val="17844D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8470ECB"/>
    <w:multiLevelType w:val="singleLevel"/>
    <w:tmpl w:val="28470EC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34BC4E46"/>
    <w:multiLevelType w:val="multilevel"/>
    <w:tmpl w:val="34BC4E4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4FA775C8"/>
    <w:multiLevelType w:val="multilevel"/>
    <w:tmpl w:val="4FA775C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53704503"/>
    <w:multiLevelType w:val="multilevel"/>
    <w:tmpl w:val="5370450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43D6AAE"/>
    <w:multiLevelType w:val="multilevel"/>
    <w:tmpl w:val="543D6AA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5DD4F22"/>
    <w:multiLevelType w:val="multilevel"/>
    <w:tmpl w:val="55DD4F2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5F8BC707"/>
    <w:multiLevelType w:val="singleLevel"/>
    <w:tmpl w:val="5F8BC7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C2D4A04"/>
    <w:multiLevelType w:val="multilevel"/>
    <w:tmpl w:val="6C2D4A0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5"/>
  </w:num>
  <w:num w:numId="3">
    <w:abstractNumId w:val="7"/>
  </w:num>
  <w:num w:numId="4">
    <w:abstractNumId w:val="2"/>
  </w:num>
  <w:num w:numId="5">
    <w:abstractNumId w:val="14"/>
  </w:num>
  <w:num w:numId="6">
    <w:abstractNumId w:val="4"/>
  </w:num>
  <w:num w:numId="7">
    <w:abstractNumId w:val="9"/>
  </w:num>
  <w:num w:numId="8">
    <w:abstractNumId w:val="13"/>
  </w:num>
  <w:num w:numId="9">
    <w:abstractNumId w:val="11"/>
  </w:num>
  <w:num w:numId="10">
    <w:abstractNumId w:val="6"/>
  </w:num>
  <w:num w:numId="11">
    <w:abstractNumId w:val="8"/>
  </w:num>
  <w:num w:numId="12">
    <w:abstractNumId w:val="0"/>
  </w:num>
  <w:num w:numId="13">
    <w:abstractNumId w:val="15"/>
  </w:num>
  <w:num w:numId="14">
    <w:abstractNumId w:val="1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3D6F"/>
    <w:rsid w:val="00F91BD9"/>
    <w:rsid w:val="026E5AD6"/>
    <w:rsid w:val="02742D0A"/>
    <w:rsid w:val="02F24123"/>
    <w:rsid w:val="03743767"/>
    <w:rsid w:val="04E924C5"/>
    <w:rsid w:val="059102C2"/>
    <w:rsid w:val="05D47591"/>
    <w:rsid w:val="05FC1649"/>
    <w:rsid w:val="08A463B0"/>
    <w:rsid w:val="08FF122F"/>
    <w:rsid w:val="09173D11"/>
    <w:rsid w:val="094E408C"/>
    <w:rsid w:val="098D6282"/>
    <w:rsid w:val="0B892B1C"/>
    <w:rsid w:val="0BD866E0"/>
    <w:rsid w:val="0C9223A6"/>
    <w:rsid w:val="0D1114AF"/>
    <w:rsid w:val="0D1D457F"/>
    <w:rsid w:val="0D383629"/>
    <w:rsid w:val="0D8F295C"/>
    <w:rsid w:val="0F173DFA"/>
    <w:rsid w:val="121B6E39"/>
    <w:rsid w:val="12396196"/>
    <w:rsid w:val="12821675"/>
    <w:rsid w:val="12F268E1"/>
    <w:rsid w:val="14322066"/>
    <w:rsid w:val="15A0418D"/>
    <w:rsid w:val="162F7B4C"/>
    <w:rsid w:val="16656C30"/>
    <w:rsid w:val="18AC1CFF"/>
    <w:rsid w:val="191A6685"/>
    <w:rsid w:val="19C2591C"/>
    <w:rsid w:val="19CE0288"/>
    <w:rsid w:val="1B240258"/>
    <w:rsid w:val="1C0D00B4"/>
    <w:rsid w:val="1C121A40"/>
    <w:rsid w:val="1D007BB3"/>
    <w:rsid w:val="1D1274CD"/>
    <w:rsid w:val="1D2B6460"/>
    <w:rsid w:val="1EDF5BAD"/>
    <w:rsid w:val="1F6D7EA2"/>
    <w:rsid w:val="1FFB4D01"/>
    <w:rsid w:val="20A060A4"/>
    <w:rsid w:val="20FA6784"/>
    <w:rsid w:val="225B2EC0"/>
    <w:rsid w:val="227A0214"/>
    <w:rsid w:val="23A25765"/>
    <w:rsid w:val="23B87C0B"/>
    <w:rsid w:val="25344E72"/>
    <w:rsid w:val="26956920"/>
    <w:rsid w:val="274D66FF"/>
    <w:rsid w:val="27981E2B"/>
    <w:rsid w:val="27DC0F3D"/>
    <w:rsid w:val="28E47237"/>
    <w:rsid w:val="299A0779"/>
    <w:rsid w:val="2B4C5C77"/>
    <w:rsid w:val="2C39337E"/>
    <w:rsid w:val="2C5A6418"/>
    <w:rsid w:val="2C765514"/>
    <w:rsid w:val="2D1245F2"/>
    <w:rsid w:val="2EF03557"/>
    <w:rsid w:val="2F7D1D43"/>
    <w:rsid w:val="2FB617C3"/>
    <w:rsid w:val="307B2F69"/>
    <w:rsid w:val="322B3B01"/>
    <w:rsid w:val="32D4496A"/>
    <w:rsid w:val="33A246EB"/>
    <w:rsid w:val="368B6A63"/>
    <w:rsid w:val="36E26AAF"/>
    <w:rsid w:val="37FA5E20"/>
    <w:rsid w:val="3A5E0732"/>
    <w:rsid w:val="3B0F3070"/>
    <w:rsid w:val="3BE02B5E"/>
    <w:rsid w:val="3D957DBB"/>
    <w:rsid w:val="3E4730B5"/>
    <w:rsid w:val="3FF16576"/>
    <w:rsid w:val="405672B6"/>
    <w:rsid w:val="429E6164"/>
    <w:rsid w:val="42E62778"/>
    <w:rsid w:val="433D1E08"/>
    <w:rsid w:val="43D15EA2"/>
    <w:rsid w:val="444945C2"/>
    <w:rsid w:val="453D56F5"/>
    <w:rsid w:val="45C30F2C"/>
    <w:rsid w:val="4733771F"/>
    <w:rsid w:val="48CE1FCF"/>
    <w:rsid w:val="4B825C09"/>
    <w:rsid w:val="4D58632B"/>
    <w:rsid w:val="4D590DB6"/>
    <w:rsid w:val="4DEE1C40"/>
    <w:rsid w:val="4EA8146A"/>
    <w:rsid w:val="501C514A"/>
    <w:rsid w:val="50574D63"/>
    <w:rsid w:val="542F7884"/>
    <w:rsid w:val="56274466"/>
    <w:rsid w:val="56B63A16"/>
    <w:rsid w:val="56F600F1"/>
    <w:rsid w:val="57063421"/>
    <w:rsid w:val="58473ECB"/>
    <w:rsid w:val="593D642D"/>
    <w:rsid w:val="5CB64FC8"/>
    <w:rsid w:val="5CE8322B"/>
    <w:rsid w:val="5DBA5ADD"/>
    <w:rsid w:val="5ECE32A8"/>
    <w:rsid w:val="600934A1"/>
    <w:rsid w:val="602F7663"/>
    <w:rsid w:val="605645C7"/>
    <w:rsid w:val="606827B9"/>
    <w:rsid w:val="6167458F"/>
    <w:rsid w:val="62564347"/>
    <w:rsid w:val="64550215"/>
    <w:rsid w:val="64F22029"/>
    <w:rsid w:val="65537373"/>
    <w:rsid w:val="65640EF0"/>
    <w:rsid w:val="65F22D2D"/>
    <w:rsid w:val="679E2E4B"/>
    <w:rsid w:val="6998405D"/>
    <w:rsid w:val="6EE455FF"/>
    <w:rsid w:val="6FF356A3"/>
    <w:rsid w:val="707D7F81"/>
    <w:rsid w:val="70A637DE"/>
    <w:rsid w:val="70BE25F6"/>
    <w:rsid w:val="727F76DA"/>
    <w:rsid w:val="72FE4722"/>
    <w:rsid w:val="75E64D99"/>
    <w:rsid w:val="767D5274"/>
    <w:rsid w:val="76C17178"/>
    <w:rsid w:val="784E62DB"/>
    <w:rsid w:val="786D2360"/>
    <w:rsid w:val="7AA5514D"/>
    <w:rsid w:val="7B434129"/>
    <w:rsid w:val="7B773C52"/>
    <w:rsid w:val="7D376E11"/>
    <w:rsid w:val="7D981419"/>
    <w:rsid w:val="7DB67FC6"/>
    <w:rsid w:val="7E354FC1"/>
    <w:rsid w:val="7EA8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2021-01-10T10:03:00Z</dcterms:created>
  <dc:creator>Acer</dc:creator>
  <cp:lastModifiedBy>Acer</cp:lastModifiedBy>
  <dcterms:modified xsi:type="dcterms:W3CDTF">2021-01-14T04:41:29Z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