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F71A7" w14:textId="526C5BF0" w:rsidR="003442A9" w:rsidRPr="003442A9" w:rsidRDefault="003442A9" w:rsidP="003442A9">
      <w:r w:rsidRPr="003442A9">
        <w:rPr>
          <w:b/>
          <w:bCs/>
        </w:rPr>
        <w:t>Subject:</w:t>
      </w:r>
      <w:r w:rsidRPr="003442A9">
        <w:t xml:space="preserve"> A future-proof, cost-effective strategy for our form infrastructure post-Flowable Enterprise.</w:t>
      </w:r>
    </w:p>
    <w:p w14:paraId="10B7BBC2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Executive Summary</w:t>
      </w:r>
    </w:p>
    <w:p w14:paraId="73AABBC5" w14:textId="77777777" w:rsidR="003442A9" w:rsidRPr="003442A9" w:rsidRDefault="003442A9" w:rsidP="003442A9">
      <w:r w:rsidRPr="003442A9">
        <w:t xml:space="preserve">This document outlines a strategy to address the upcoming non-renewal of our Flowable Enterprise license. Our current library of forms, defined in </w:t>
      </w:r>
      <w:proofErr w:type="spellStart"/>
      <w:r w:rsidRPr="003442A9">
        <w:t>Flowable's</w:t>
      </w:r>
      <w:proofErr w:type="spellEnd"/>
      <w:r w:rsidRPr="003442A9">
        <w:t xml:space="preserve"> proprietary JSON format, will become unusable without the licensed software, posing a significant risk to business processes that rely on them.</w:t>
      </w:r>
    </w:p>
    <w:p w14:paraId="77F25A8A" w14:textId="77777777" w:rsidR="003442A9" w:rsidRPr="003442A9" w:rsidRDefault="003442A9" w:rsidP="003442A9">
      <w:r w:rsidRPr="003442A9">
        <w:t xml:space="preserve">We propose a one-time migration of our existing form definitions to a modern, open-source standard. The recommended solution is to adopt the </w:t>
      </w:r>
      <w:r w:rsidRPr="003442A9">
        <w:rPr>
          <w:b/>
          <w:bCs/>
        </w:rPr>
        <w:t>formio.js open-source library</w:t>
      </w:r>
      <w:r w:rsidRPr="003442A9">
        <w:t>, which provides a complete ecosystem for building, rendering, and managing forms.</w:t>
      </w:r>
    </w:p>
    <w:p w14:paraId="27886894" w14:textId="77777777" w:rsidR="003442A9" w:rsidRPr="003442A9" w:rsidRDefault="003442A9" w:rsidP="003442A9">
      <w:r w:rsidRPr="003442A9">
        <w:t xml:space="preserve">This approach will not only ensure </w:t>
      </w:r>
      <w:r w:rsidRPr="003442A9">
        <w:rPr>
          <w:b/>
          <w:bCs/>
        </w:rPr>
        <w:t>100% backward compatibility</w:t>
      </w:r>
      <w:r w:rsidRPr="003442A9">
        <w:t xml:space="preserve"> for our existing forms but will also </w:t>
      </w:r>
      <w:r w:rsidRPr="003442A9">
        <w:rPr>
          <w:b/>
          <w:bCs/>
        </w:rPr>
        <w:t>eliminate licensing costs</w:t>
      </w:r>
      <w:r w:rsidRPr="003442A9">
        <w:t>, prevent future vendor lock-in, and provide a powerful, highly customizable platform that can be securely hosted within our own intranet. The estimated effort is a one-time development project to script the migration, with significant long-term benefits in cost, control, and flexibility.</w:t>
      </w:r>
    </w:p>
    <w:p w14:paraId="3720C6C4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1. Problem Statement</w:t>
      </w:r>
    </w:p>
    <w:p w14:paraId="7F760E3D" w14:textId="77777777" w:rsidR="003442A9" w:rsidRPr="003442A9" w:rsidRDefault="003442A9" w:rsidP="003442A9">
      <w:r w:rsidRPr="003442A9">
        <w:t>With the decision to not renew the Flowable Enterprise license, we face a critical issue:</w:t>
      </w:r>
    </w:p>
    <w:p w14:paraId="6F0D2D79" w14:textId="77777777" w:rsidR="003442A9" w:rsidRPr="003442A9" w:rsidRDefault="003442A9" w:rsidP="003442A9">
      <w:pPr>
        <w:numPr>
          <w:ilvl w:val="0"/>
          <w:numId w:val="1"/>
        </w:numPr>
      </w:pPr>
      <w:r w:rsidRPr="003442A9">
        <w:t>We possess a valuable asset: a large number of business-critical forms defined as Flowable Page Model JSON files.</w:t>
      </w:r>
    </w:p>
    <w:p w14:paraId="679669C6" w14:textId="77777777" w:rsidR="003442A9" w:rsidRPr="003442A9" w:rsidRDefault="003442A9" w:rsidP="003442A9">
      <w:pPr>
        <w:numPr>
          <w:ilvl w:val="0"/>
          <w:numId w:val="1"/>
        </w:numPr>
      </w:pPr>
      <w:r w:rsidRPr="003442A9">
        <w:t>This JSON schema is proprietary and requires the licensed Flowable rendering engine to display, edit, or use.</w:t>
      </w:r>
    </w:p>
    <w:p w14:paraId="1064C3A6" w14:textId="77777777" w:rsidR="003442A9" w:rsidRPr="003442A9" w:rsidRDefault="003442A9" w:rsidP="003442A9">
      <w:pPr>
        <w:numPr>
          <w:ilvl w:val="0"/>
          <w:numId w:val="1"/>
        </w:numPr>
      </w:pPr>
      <w:r w:rsidRPr="003442A9">
        <w:t>Upon license expiration, all existing forms will become inoperable, requiring a complete, manual rebuild of every form, leading to significant cost, time investment, and potential disruption to business operations.</w:t>
      </w:r>
    </w:p>
    <w:p w14:paraId="04B26E4E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2. Core Objective</w:t>
      </w:r>
    </w:p>
    <w:p w14:paraId="4C3E6640" w14:textId="77777777" w:rsidR="003442A9" w:rsidRPr="003442A9" w:rsidRDefault="003442A9" w:rsidP="003442A9">
      <w:r w:rsidRPr="003442A9">
        <w:t>Our goal is to find a solution that allows us to:</w:t>
      </w:r>
    </w:p>
    <w:p w14:paraId="10E57CC5" w14:textId="77777777" w:rsidR="003442A9" w:rsidRPr="003442A9" w:rsidRDefault="003442A9" w:rsidP="003442A9">
      <w:pPr>
        <w:numPr>
          <w:ilvl w:val="0"/>
          <w:numId w:val="2"/>
        </w:numPr>
      </w:pPr>
      <w:r w:rsidRPr="003442A9">
        <w:rPr>
          <w:b/>
          <w:bCs/>
        </w:rPr>
        <w:t>Preserve our investment</w:t>
      </w:r>
      <w:r w:rsidRPr="003442A9">
        <w:t xml:space="preserve"> by salvaging our existing form definitions.</w:t>
      </w:r>
    </w:p>
    <w:p w14:paraId="4EF04B09" w14:textId="77777777" w:rsidR="003442A9" w:rsidRPr="003442A9" w:rsidRDefault="003442A9" w:rsidP="003442A9">
      <w:pPr>
        <w:numPr>
          <w:ilvl w:val="0"/>
          <w:numId w:val="2"/>
        </w:numPr>
      </w:pPr>
      <w:r w:rsidRPr="003442A9">
        <w:rPr>
          <w:b/>
          <w:bCs/>
        </w:rPr>
        <w:t>Ensure backward compatibility</w:t>
      </w:r>
      <w:r w:rsidRPr="003442A9">
        <w:t xml:space="preserve"> so that forms can still be rendered and submitted.</w:t>
      </w:r>
    </w:p>
    <w:p w14:paraId="737B7E52" w14:textId="77777777" w:rsidR="003442A9" w:rsidRPr="003442A9" w:rsidRDefault="003442A9" w:rsidP="003442A9">
      <w:pPr>
        <w:numPr>
          <w:ilvl w:val="0"/>
          <w:numId w:val="2"/>
        </w:numPr>
      </w:pPr>
      <w:r w:rsidRPr="003442A9">
        <w:rPr>
          <w:b/>
          <w:bCs/>
        </w:rPr>
        <w:t>Establish a future-proof platform</w:t>
      </w:r>
      <w:r w:rsidRPr="003442A9">
        <w:t xml:space="preserve"> for creating and editing forms.</w:t>
      </w:r>
    </w:p>
    <w:p w14:paraId="63A9F8C3" w14:textId="77777777" w:rsidR="003442A9" w:rsidRPr="003442A9" w:rsidRDefault="003442A9" w:rsidP="003442A9">
      <w:pPr>
        <w:numPr>
          <w:ilvl w:val="0"/>
          <w:numId w:val="2"/>
        </w:numPr>
      </w:pPr>
      <w:r w:rsidRPr="003442A9">
        <w:rPr>
          <w:b/>
          <w:bCs/>
        </w:rPr>
        <w:t>Eliminate recurring license costs</w:t>
      </w:r>
      <w:r w:rsidRPr="003442A9">
        <w:t xml:space="preserve"> and avoid vendor lock-in.</w:t>
      </w:r>
    </w:p>
    <w:p w14:paraId="0AB93D1D" w14:textId="77777777" w:rsidR="003442A9" w:rsidRPr="003442A9" w:rsidRDefault="003442A9" w:rsidP="003442A9">
      <w:pPr>
        <w:numPr>
          <w:ilvl w:val="0"/>
          <w:numId w:val="2"/>
        </w:numPr>
      </w:pPr>
      <w:r w:rsidRPr="003442A9">
        <w:rPr>
          <w:b/>
          <w:bCs/>
        </w:rPr>
        <w:t>Maintain full control and security</w:t>
      </w:r>
      <w:r w:rsidRPr="003442A9">
        <w:t xml:space="preserve"> by hosting the entire solution on our internal network (intranet).</w:t>
      </w:r>
    </w:p>
    <w:p w14:paraId="7F6A4711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3. Analysis of Open-Source Form Solutions</w:t>
      </w:r>
    </w:p>
    <w:p w14:paraId="2B354699" w14:textId="77777777" w:rsidR="003442A9" w:rsidRPr="003442A9" w:rsidRDefault="003442A9" w:rsidP="003442A9">
      <w:r w:rsidRPr="003442A9">
        <w:t xml:space="preserve">We </w:t>
      </w:r>
      <w:proofErr w:type="spellStart"/>
      <w:r w:rsidRPr="003442A9">
        <w:t>analyzed</w:t>
      </w:r>
      <w:proofErr w:type="spellEnd"/>
      <w:r w:rsidRPr="003442A9">
        <w:t xml:space="preserve"> several leading open-source solutions that provide a form schema, a visual editor (builder), and a rendering engine. The formio.js library emerged as the strongest candidate.</w:t>
      </w:r>
    </w:p>
    <w:p w14:paraId="35E212F4" w14:textId="77777777" w:rsidR="003442A9" w:rsidRPr="003442A9" w:rsidRDefault="003442A9" w:rsidP="003442A9">
      <w:r w:rsidRPr="003442A9">
        <w:rPr>
          <w:b/>
          <w:bCs/>
        </w:rPr>
        <w:t>Comparison of Leading Open-Source Form Ecosystems: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2750"/>
        <w:gridCol w:w="2234"/>
        <w:gridCol w:w="2319"/>
      </w:tblGrid>
      <w:tr w:rsidR="003442A9" w:rsidRPr="003442A9" w14:paraId="02AA8108" w14:textId="77777777" w:rsidTr="0034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DFD66" w14:textId="77777777" w:rsidR="003442A9" w:rsidRPr="003442A9" w:rsidRDefault="003442A9" w:rsidP="003442A9">
            <w:r w:rsidRPr="003442A9">
              <w:t>Feature</w:t>
            </w:r>
          </w:p>
        </w:tc>
        <w:tc>
          <w:tcPr>
            <w:tcW w:w="0" w:type="auto"/>
            <w:vAlign w:val="center"/>
            <w:hideMark/>
          </w:tcPr>
          <w:p w14:paraId="76EEF4F6" w14:textId="77777777" w:rsidR="003442A9" w:rsidRPr="003442A9" w:rsidRDefault="003442A9" w:rsidP="003442A9">
            <w:r w:rsidRPr="003442A9">
              <w:t>form.io (formio.js)</w:t>
            </w:r>
          </w:p>
        </w:tc>
        <w:tc>
          <w:tcPr>
            <w:tcW w:w="0" w:type="auto"/>
            <w:vAlign w:val="center"/>
            <w:hideMark/>
          </w:tcPr>
          <w:p w14:paraId="48388970" w14:textId="77777777" w:rsidR="003442A9" w:rsidRPr="003442A9" w:rsidRDefault="003442A9" w:rsidP="003442A9">
            <w:proofErr w:type="spellStart"/>
            <w:r w:rsidRPr="003442A9">
              <w:t>SurveyJS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D6222" w14:textId="77777777" w:rsidR="003442A9" w:rsidRPr="003442A9" w:rsidRDefault="003442A9" w:rsidP="003442A9">
            <w:r w:rsidRPr="003442A9">
              <w:t>JSON Forms</w:t>
            </w:r>
          </w:p>
        </w:tc>
      </w:tr>
      <w:tr w:rsidR="003442A9" w:rsidRPr="003442A9" w14:paraId="696DC5BD" w14:textId="77777777" w:rsidTr="0034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4B8BE" w14:textId="77777777" w:rsidR="003442A9" w:rsidRPr="003442A9" w:rsidRDefault="003442A9" w:rsidP="003442A9">
            <w:r w:rsidRPr="003442A9">
              <w:rPr>
                <w:b/>
                <w:bCs/>
              </w:rPr>
              <w:lastRenderedPageBreak/>
              <w:t>Schema Type</w:t>
            </w:r>
          </w:p>
        </w:tc>
        <w:tc>
          <w:tcPr>
            <w:tcW w:w="0" w:type="auto"/>
            <w:vAlign w:val="center"/>
            <w:hideMark/>
          </w:tcPr>
          <w:p w14:paraId="35D02AA4" w14:textId="77777777" w:rsidR="003442A9" w:rsidRPr="003442A9" w:rsidRDefault="003442A9" w:rsidP="003442A9">
            <w:r w:rsidRPr="003442A9">
              <w:t>Proprietary (but open &amp; well-documented)</w:t>
            </w:r>
          </w:p>
        </w:tc>
        <w:tc>
          <w:tcPr>
            <w:tcW w:w="0" w:type="auto"/>
            <w:vAlign w:val="center"/>
            <w:hideMark/>
          </w:tcPr>
          <w:p w14:paraId="0E00A95A" w14:textId="77777777" w:rsidR="003442A9" w:rsidRPr="003442A9" w:rsidRDefault="003442A9" w:rsidP="003442A9">
            <w:r w:rsidRPr="003442A9">
              <w:t>Proprietary (but open)</w:t>
            </w:r>
          </w:p>
        </w:tc>
        <w:tc>
          <w:tcPr>
            <w:tcW w:w="0" w:type="auto"/>
            <w:vAlign w:val="center"/>
            <w:hideMark/>
          </w:tcPr>
          <w:p w14:paraId="4A6D9805" w14:textId="77777777" w:rsidR="003442A9" w:rsidRPr="003442A9" w:rsidRDefault="003442A9" w:rsidP="003442A9">
            <w:r w:rsidRPr="003442A9">
              <w:rPr>
                <w:b/>
                <w:bCs/>
              </w:rPr>
              <w:t>JSON Schema (Open Standard)</w:t>
            </w:r>
          </w:p>
        </w:tc>
      </w:tr>
      <w:tr w:rsidR="003442A9" w:rsidRPr="003442A9" w14:paraId="4EAADF69" w14:textId="77777777" w:rsidTr="0034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7E044" w14:textId="77777777" w:rsidR="003442A9" w:rsidRPr="003442A9" w:rsidRDefault="003442A9" w:rsidP="003442A9">
            <w:r w:rsidRPr="003442A9">
              <w:rPr>
                <w:b/>
                <w:bCs/>
              </w:rPr>
              <w:t>Visual Editor</w:t>
            </w:r>
          </w:p>
        </w:tc>
        <w:tc>
          <w:tcPr>
            <w:tcW w:w="0" w:type="auto"/>
            <w:vAlign w:val="center"/>
            <w:hideMark/>
          </w:tcPr>
          <w:p w14:paraId="67736D2A" w14:textId="77777777" w:rsidR="003442A9" w:rsidRPr="003442A9" w:rsidRDefault="003442A9" w:rsidP="003442A9">
            <w:r w:rsidRPr="003442A9">
              <w:rPr>
                <w:b/>
                <w:bCs/>
              </w:rPr>
              <w:t>Excellent &amp; Free (MIT License)</w:t>
            </w:r>
          </w:p>
        </w:tc>
        <w:tc>
          <w:tcPr>
            <w:tcW w:w="0" w:type="auto"/>
            <w:vAlign w:val="center"/>
            <w:hideMark/>
          </w:tcPr>
          <w:p w14:paraId="522FC3A4" w14:textId="77777777" w:rsidR="003442A9" w:rsidRPr="003442A9" w:rsidRDefault="003442A9" w:rsidP="003442A9">
            <w:r w:rsidRPr="003442A9">
              <w:t xml:space="preserve">Excellent, but </w:t>
            </w:r>
            <w:r w:rsidRPr="003442A9">
              <w:rPr>
                <w:b/>
                <w:bCs/>
              </w:rPr>
              <w:t>Paid Commercial License Required</w:t>
            </w:r>
          </w:p>
        </w:tc>
        <w:tc>
          <w:tcPr>
            <w:tcW w:w="0" w:type="auto"/>
            <w:vAlign w:val="center"/>
            <w:hideMark/>
          </w:tcPr>
          <w:p w14:paraId="0D714D30" w14:textId="77777777" w:rsidR="003442A9" w:rsidRPr="003442A9" w:rsidRDefault="003442A9" w:rsidP="003442A9">
            <w:r w:rsidRPr="003442A9">
              <w:t>No mature, official editor</w:t>
            </w:r>
          </w:p>
        </w:tc>
      </w:tr>
      <w:tr w:rsidR="003442A9" w:rsidRPr="003442A9" w14:paraId="138C8462" w14:textId="77777777" w:rsidTr="0034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9A919" w14:textId="77777777" w:rsidR="003442A9" w:rsidRPr="003442A9" w:rsidRDefault="003442A9" w:rsidP="003442A9">
            <w:r w:rsidRPr="003442A9">
              <w:rPr>
                <w:b/>
                <w:bCs/>
              </w:rPr>
              <w:t>Renderer License</w:t>
            </w:r>
          </w:p>
        </w:tc>
        <w:tc>
          <w:tcPr>
            <w:tcW w:w="0" w:type="auto"/>
            <w:vAlign w:val="center"/>
            <w:hideMark/>
          </w:tcPr>
          <w:p w14:paraId="00E8D16B" w14:textId="77777777" w:rsidR="003442A9" w:rsidRPr="003442A9" w:rsidRDefault="003442A9" w:rsidP="003442A9">
            <w:r w:rsidRPr="003442A9">
              <w:t>Free (MIT License)</w:t>
            </w:r>
          </w:p>
        </w:tc>
        <w:tc>
          <w:tcPr>
            <w:tcW w:w="0" w:type="auto"/>
            <w:vAlign w:val="center"/>
            <w:hideMark/>
          </w:tcPr>
          <w:p w14:paraId="7EB6A539" w14:textId="77777777" w:rsidR="003442A9" w:rsidRPr="003442A9" w:rsidRDefault="003442A9" w:rsidP="003442A9">
            <w:r w:rsidRPr="003442A9">
              <w:t>Free (MIT License)</w:t>
            </w:r>
          </w:p>
        </w:tc>
        <w:tc>
          <w:tcPr>
            <w:tcW w:w="0" w:type="auto"/>
            <w:vAlign w:val="center"/>
            <w:hideMark/>
          </w:tcPr>
          <w:p w14:paraId="3FED741E" w14:textId="77777777" w:rsidR="003442A9" w:rsidRPr="003442A9" w:rsidRDefault="003442A9" w:rsidP="003442A9">
            <w:r w:rsidRPr="003442A9">
              <w:t>Free (Apache 2.0 License)</w:t>
            </w:r>
          </w:p>
        </w:tc>
      </w:tr>
      <w:tr w:rsidR="003442A9" w:rsidRPr="003442A9" w14:paraId="403AE482" w14:textId="77777777" w:rsidTr="0034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F6325" w14:textId="77777777" w:rsidR="003442A9" w:rsidRPr="003442A9" w:rsidRDefault="003442A9" w:rsidP="003442A9">
            <w:r w:rsidRPr="003442A9">
              <w:rPr>
                <w:b/>
                <w:bCs/>
              </w:rPr>
              <w:t>Key Strength</w:t>
            </w:r>
          </w:p>
        </w:tc>
        <w:tc>
          <w:tcPr>
            <w:tcW w:w="0" w:type="auto"/>
            <w:vAlign w:val="center"/>
            <w:hideMark/>
          </w:tcPr>
          <w:p w14:paraId="194B371E" w14:textId="77777777" w:rsidR="003442A9" w:rsidRPr="003442A9" w:rsidRDefault="003442A9" w:rsidP="003442A9">
            <w:r w:rsidRPr="003442A9">
              <w:rPr>
                <w:b/>
                <w:bCs/>
              </w:rPr>
              <w:t>Complete, free ecosystem</w:t>
            </w:r>
            <w:r w:rsidRPr="003442A9">
              <w:t xml:space="preserve"> (builder, renderer, complex components, logic). A direct replacement for enterprise systems.</w:t>
            </w:r>
          </w:p>
        </w:tc>
        <w:tc>
          <w:tcPr>
            <w:tcW w:w="0" w:type="auto"/>
            <w:vAlign w:val="center"/>
            <w:hideMark/>
          </w:tcPr>
          <w:p w14:paraId="758E47F9" w14:textId="77777777" w:rsidR="003442A9" w:rsidRPr="003442A9" w:rsidRDefault="003442A9" w:rsidP="003442A9">
            <w:r w:rsidRPr="003442A9">
              <w:t>Highly polished UI/UX and powerful conditional logic.</w:t>
            </w:r>
          </w:p>
        </w:tc>
        <w:tc>
          <w:tcPr>
            <w:tcW w:w="0" w:type="auto"/>
            <w:vAlign w:val="center"/>
            <w:hideMark/>
          </w:tcPr>
          <w:p w14:paraId="6E6BFFA2" w14:textId="77777777" w:rsidR="003442A9" w:rsidRPr="003442A9" w:rsidRDefault="003442A9" w:rsidP="003442A9">
            <w:r w:rsidRPr="003442A9">
              <w:t>Strict adherence to open standards, clean separation of data and UI.</w:t>
            </w:r>
          </w:p>
        </w:tc>
      </w:tr>
      <w:tr w:rsidR="003442A9" w:rsidRPr="003442A9" w14:paraId="545E6C42" w14:textId="77777777" w:rsidTr="0034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D3667" w14:textId="77777777" w:rsidR="003442A9" w:rsidRPr="003442A9" w:rsidRDefault="003442A9" w:rsidP="003442A9">
            <w:r w:rsidRPr="003442A9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8FCEBD4" w14:textId="77777777" w:rsidR="003442A9" w:rsidRPr="003442A9" w:rsidRDefault="003442A9" w:rsidP="003442A9">
            <w:r w:rsidRPr="003442A9">
              <w:t>Organizations seeking a powerful, all-in-one, no-cost form solution with full ownership.</w:t>
            </w:r>
          </w:p>
        </w:tc>
        <w:tc>
          <w:tcPr>
            <w:tcW w:w="0" w:type="auto"/>
            <w:vAlign w:val="center"/>
            <w:hideMark/>
          </w:tcPr>
          <w:p w14:paraId="29EFF8C3" w14:textId="77777777" w:rsidR="003442A9" w:rsidRPr="003442A9" w:rsidRDefault="003442A9" w:rsidP="003442A9">
            <w:r w:rsidRPr="003442A9">
              <w:t>Projects where a superior UI is critical and the editor license fee is acceptable.</w:t>
            </w:r>
          </w:p>
        </w:tc>
        <w:tc>
          <w:tcPr>
            <w:tcW w:w="0" w:type="auto"/>
            <w:vAlign w:val="center"/>
            <w:hideMark/>
          </w:tcPr>
          <w:p w14:paraId="76271506" w14:textId="77777777" w:rsidR="003442A9" w:rsidRPr="003442A9" w:rsidRDefault="003442A9" w:rsidP="003442A9">
            <w:r w:rsidRPr="003442A9">
              <w:t>Programmatic form generation where a visual builder is not a primary requirement.</w:t>
            </w:r>
          </w:p>
        </w:tc>
      </w:tr>
      <w:tr w:rsidR="003442A9" w:rsidRPr="003442A9" w14:paraId="70ED7DF7" w14:textId="77777777" w:rsidTr="0034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FB2A" w14:textId="77777777" w:rsidR="003442A9" w:rsidRPr="003442A9" w:rsidRDefault="003442A9" w:rsidP="003442A9">
            <w:r w:rsidRPr="003442A9">
              <w:rPr>
                <w:b/>
                <w:bCs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5A8F5645" w14:textId="77777777" w:rsidR="003442A9" w:rsidRPr="003442A9" w:rsidRDefault="003442A9" w:rsidP="003442A9">
            <w:r w:rsidRPr="003442A9">
              <w:rPr>
                <w:b/>
                <w:bCs/>
              </w:rPr>
              <w:t>Highly Recommended</w:t>
            </w:r>
          </w:p>
        </w:tc>
        <w:tc>
          <w:tcPr>
            <w:tcW w:w="0" w:type="auto"/>
            <w:vAlign w:val="center"/>
            <w:hideMark/>
          </w:tcPr>
          <w:p w14:paraId="47ED7101" w14:textId="77777777" w:rsidR="003442A9" w:rsidRPr="003442A9" w:rsidRDefault="003442A9" w:rsidP="003442A9">
            <w:r w:rsidRPr="003442A9">
              <w:rPr>
                <w:b/>
                <w:bCs/>
              </w:rPr>
              <w:t>Not Recommended</w:t>
            </w:r>
            <w:r w:rsidRPr="003442A9">
              <w:t xml:space="preserve"> (due to editor cost)</w:t>
            </w:r>
          </w:p>
        </w:tc>
        <w:tc>
          <w:tcPr>
            <w:tcW w:w="0" w:type="auto"/>
            <w:vAlign w:val="center"/>
            <w:hideMark/>
          </w:tcPr>
          <w:p w14:paraId="7B150854" w14:textId="77777777" w:rsidR="003442A9" w:rsidRPr="003442A9" w:rsidRDefault="003442A9" w:rsidP="003442A9">
            <w:r w:rsidRPr="003442A9">
              <w:rPr>
                <w:b/>
                <w:bCs/>
              </w:rPr>
              <w:t>Not Recommended</w:t>
            </w:r>
            <w:r w:rsidRPr="003442A9">
              <w:t xml:space="preserve"> (due to lack of editor)</w:t>
            </w:r>
          </w:p>
        </w:tc>
      </w:tr>
    </w:tbl>
    <w:p w14:paraId="62066BE2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4. Proposed Solution: formio.js</w:t>
      </w:r>
    </w:p>
    <w:p w14:paraId="2B65A062" w14:textId="77777777" w:rsidR="003442A9" w:rsidRPr="003442A9" w:rsidRDefault="003442A9" w:rsidP="003442A9">
      <w:r w:rsidRPr="003442A9">
        <w:t xml:space="preserve">We recommend adopting the free, MIT-licensed formio.js library. It is crucial to distinguish this from the </w:t>
      </w:r>
      <w:r w:rsidRPr="003442A9">
        <w:rPr>
          <w:i/>
          <w:iCs/>
        </w:rPr>
        <w:t>paid Form.io commercial platform</w:t>
      </w:r>
      <w:r w:rsidRPr="003442A9">
        <w:t>. We will only use the free library and build our own backend.</w:t>
      </w:r>
    </w:p>
    <w:p w14:paraId="74C69CED" w14:textId="77777777" w:rsidR="003442A9" w:rsidRPr="003442A9" w:rsidRDefault="003442A9" w:rsidP="003442A9">
      <w:r w:rsidRPr="003442A9">
        <w:rPr>
          <w:b/>
          <w:bCs/>
        </w:rPr>
        <w:t>How the formio.js Free Version Helps Us:</w:t>
      </w:r>
    </w:p>
    <w:p w14:paraId="027F1B53" w14:textId="77777777" w:rsidR="003442A9" w:rsidRPr="003442A9" w:rsidRDefault="003442A9" w:rsidP="003442A9">
      <w:pPr>
        <w:numPr>
          <w:ilvl w:val="0"/>
          <w:numId w:val="3"/>
        </w:numPr>
      </w:pPr>
      <w:r w:rsidRPr="003442A9">
        <w:rPr>
          <w:b/>
          <w:bCs/>
        </w:rPr>
        <w:t>Form Builder:</w:t>
      </w:r>
      <w:r w:rsidRPr="003442A9">
        <w:t xml:space="preserve"> It provides a powerful, visual, drag-and-drop editor that we can embed in our own internal web application.</w:t>
      </w:r>
    </w:p>
    <w:p w14:paraId="6147EFEE" w14:textId="77777777" w:rsidR="003442A9" w:rsidRPr="003442A9" w:rsidRDefault="003442A9" w:rsidP="003442A9">
      <w:pPr>
        <w:numPr>
          <w:ilvl w:val="0"/>
          <w:numId w:val="3"/>
        </w:numPr>
      </w:pPr>
      <w:r w:rsidRPr="003442A9">
        <w:rPr>
          <w:b/>
          <w:bCs/>
        </w:rPr>
        <w:t>Form Renderer:</w:t>
      </w:r>
      <w:r w:rsidRPr="003442A9">
        <w:t xml:space="preserve"> It can take a form JSON and render a fully interactive and functional HTML form.</w:t>
      </w:r>
    </w:p>
    <w:p w14:paraId="1FCC60D2" w14:textId="77777777" w:rsidR="003442A9" w:rsidRPr="003442A9" w:rsidRDefault="003442A9" w:rsidP="003442A9">
      <w:pPr>
        <w:numPr>
          <w:ilvl w:val="0"/>
          <w:numId w:val="3"/>
        </w:numPr>
      </w:pPr>
      <w:r w:rsidRPr="003442A9">
        <w:rPr>
          <w:b/>
          <w:bCs/>
        </w:rPr>
        <w:t>JSON Schema:</w:t>
      </w:r>
      <w:r w:rsidRPr="003442A9">
        <w:t xml:space="preserve"> It uses a well-defined JSON format that can support all our existing form complexities, including layouts, validation, and conditional logic.</w:t>
      </w:r>
    </w:p>
    <w:p w14:paraId="7EAB1D38" w14:textId="77777777" w:rsidR="003442A9" w:rsidRPr="003442A9" w:rsidRDefault="003442A9" w:rsidP="003442A9">
      <w:r w:rsidRPr="003442A9">
        <w:t>This means we get all the necessary front-end tools completely free of charge. Our only cost is the internal development effort to host it and build the necessary backend APIs.</w:t>
      </w:r>
    </w:p>
    <w:p w14:paraId="058CF1BF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5. Implementation and Integration Strategy</w:t>
      </w:r>
    </w:p>
    <w:p w14:paraId="0B22DE5E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5.1. The Migration Path: Converting Flowable JSON</w:t>
      </w:r>
    </w:p>
    <w:p w14:paraId="53B9758B" w14:textId="77777777" w:rsidR="003442A9" w:rsidRPr="003442A9" w:rsidRDefault="003442A9" w:rsidP="003442A9">
      <w:r w:rsidRPr="003442A9">
        <w:t>The migration from Flowable JSON to formio.js JSON is a medium-complexity task achievable via a one-time script.</w:t>
      </w:r>
    </w:p>
    <w:p w14:paraId="0CDF3495" w14:textId="77777777" w:rsidR="003442A9" w:rsidRPr="003442A9" w:rsidRDefault="003442A9" w:rsidP="003442A9">
      <w:pPr>
        <w:numPr>
          <w:ilvl w:val="0"/>
          <w:numId w:val="4"/>
        </w:numPr>
      </w:pPr>
      <w:r w:rsidRPr="003442A9">
        <w:rPr>
          <w:b/>
          <w:bCs/>
        </w:rPr>
        <w:t>Process:</w:t>
      </w:r>
      <w:r w:rsidRPr="003442A9">
        <w:t xml:space="preserve"> We will develop a script (e.g., in Node.js or Python) that reads each Flowable JSON file, transforms it according to a defined mapping, and saves the new formio.js JSON file.</w:t>
      </w:r>
    </w:p>
    <w:p w14:paraId="69F0FEDC" w14:textId="77777777" w:rsidR="003442A9" w:rsidRPr="003442A9" w:rsidRDefault="003442A9" w:rsidP="003442A9">
      <w:pPr>
        <w:numPr>
          <w:ilvl w:val="0"/>
          <w:numId w:val="4"/>
        </w:numPr>
      </w:pPr>
      <w:r w:rsidRPr="003442A9">
        <w:rPr>
          <w:b/>
          <w:bCs/>
        </w:rPr>
        <w:lastRenderedPageBreak/>
        <w:t>Tools:</w:t>
      </w:r>
      <w:r w:rsidRPr="003442A9">
        <w:t xml:space="preserve"> Open-source tools like </w:t>
      </w:r>
      <w:proofErr w:type="spellStart"/>
      <w:r w:rsidRPr="003442A9">
        <w:t>jq</w:t>
      </w:r>
      <w:proofErr w:type="spellEnd"/>
      <w:r w:rsidRPr="003442A9">
        <w:t xml:space="preserve">, </w:t>
      </w:r>
      <w:proofErr w:type="spellStart"/>
      <w:r w:rsidRPr="003442A9">
        <w:t>JSONata</w:t>
      </w:r>
      <w:proofErr w:type="spellEnd"/>
      <w:r w:rsidRPr="003442A9">
        <w:t>, or native language features can be used to perform the mapping.</w:t>
      </w:r>
    </w:p>
    <w:p w14:paraId="5D6E29BE" w14:textId="77777777" w:rsidR="003442A9" w:rsidRPr="003442A9" w:rsidRDefault="003442A9" w:rsidP="003442A9">
      <w:pPr>
        <w:numPr>
          <w:ilvl w:val="0"/>
          <w:numId w:val="4"/>
        </w:numPr>
      </w:pPr>
      <w:r w:rsidRPr="003442A9">
        <w:rPr>
          <w:b/>
          <w:bCs/>
        </w:rPr>
        <w:t>Expression Buttons:</w:t>
      </w:r>
      <w:r w:rsidRPr="003442A9">
        <w:t xml:space="preserve"> Complex logic like </w:t>
      </w:r>
      <w:proofErr w:type="spellStart"/>
      <w:r w:rsidRPr="003442A9">
        <w:t>Flowable's</w:t>
      </w:r>
      <w:proofErr w:type="spellEnd"/>
      <w:r w:rsidRPr="003442A9">
        <w:t xml:space="preserve"> "outcome" buttons can be cleanly migrated. The standard pattern in formio.js is to use a hidden field to store the outcome ('approved', 'rejected') and have buttons that set the value of this field before a final "Submit" button is clicked.</w:t>
      </w:r>
    </w:p>
    <w:p w14:paraId="66444679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5.2. Secure Intranet Deployment</w:t>
      </w:r>
    </w:p>
    <w:p w14:paraId="645071BD" w14:textId="77777777" w:rsidR="003442A9" w:rsidRPr="003442A9" w:rsidRDefault="003442A9" w:rsidP="003442A9">
      <w:r w:rsidRPr="003442A9">
        <w:t>We can host the formio.js builder and renderer securely within our intranet, ensuring no data is ever exposed to the public internet.</w:t>
      </w:r>
    </w:p>
    <w:p w14:paraId="7D283B12" w14:textId="77777777" w:rsidR="003442A9" w:rsidRPr="003442A9" w:rsidRDefault="003442A9" w:rsidP="003442A9">
      <w:pPr>
        <w:numPr>
          <w:ilvl w:val="0"/>
          <w:numId w:val="5"/>
        </w:numPr>
      </w:pPr>
      <w:r w:rsidRPr="003442A9">
        <w:rPr>
          <w:b/>
          <w:bCs/>
        </w:rPr>
        <w:t>Architecture:</w:t>
      </w:r>
      <w:r w:rsidRPr="003442A9">
        <w:t xml:space="preserve"> The solution consists of two parts:</w:t>
      </w:r>
    </w:p>
    <w:p w14:paraId="0B6F1276" w14:textId="77777777" w:rsidR="003442A9" w:rsidRPr="003442A9" w:rsidRDefault="003442A9" w:rsidP="003442A9">
      <w:pPr>
        <w:numPr>
          <w:ilvl w:val="1"/>
          <w:numId w:val="5"/>
        </w:numPr>
      </w:pPr>
      <w:r w:rsidRPr="003442A9">
        <w:rPr>
          <w:b/>
          <w:bCs/>
        </w:rPr>
        <w:t>Frontend App (on ECS):</w:t>
      </w:r>
      <w:r w:rsidRPr="003442A9">
        <w:t xml:space="preserve"> A lightweight containerized web application that serves the Form Builder UI. This will be placed in a </w:t>
      </w:r>
      <w:r w:rsidRPr="003442A9">
        <w:rPr>
          <w:b/>
          <w:bCs/>
        </w:rPr>
        <w:t>private VPC subnet</w:t>
      </w:r>
      <w:r w:rsidRPr="003442A9">
        <w:t xml:space="preserve"> and accessed via an </w:t>
      </w:r>
      <w:r w:rsidRPr="003442A9">
        <w:rPr>
          <w:b/>
          <w:bCs/>
        </w:rPr>
        <w:t>internal Application Load Balancer (ALB)</w:t>
      </w:r>
      <w:r w:rsidRPr="003442A9">
        <w:t>.</w:t>
      </w:r>
    </w:p>
    <w:p w14:paraId="3F23E227" w14:textId="77777777" w:rsidR="003442A9" w:rsidRPr="003442A9" w:rsidRDefault="003442A9" w:rsidP="003442A9">
      <w:pPr>
        <w:numPr>
          <w:ilvl w:val="1"/>
          <w:numId w:val="5"/>
        </w:numPr>
      </w:pPr>
      <w:r w:rsidRPr="003442A9">
        <w:rPr>
          <w:b/>
          <w:bCs/>
        </w:rPr>
        <w:t>Backend API &amp; DB (Our Control):</w:t>
      </w:r>
      <w:r w:rsidRPr="003442A9">
        <w:t xml:space="preserve"> Our internal team will manage the API and database to save/load form definitions and submissions. These will also reside in the private VPC.</w:t>
      </w:r>
    </w:p>
    <w:p w14:paraId="5EA7CF3A" w14:textId="77777777" w:rsidR="003442A9" w:rsidRPr="003442A9" w:rsidRDefault="003442A9" w:rsidP="003442A9">
      <w:pPr>
        <w:numPr>
          <w:ilvl w:val="0"/>
          <w:numId w:val="5"/>
        </w:numPr>
      </w:pPr>
      <w:r w:rsidRPr="003442A9">
        <w:rPr>
          <w:b/>
          <w:bCs/>
        </w:rPr>
        <w:t>Result:</w:t>
      </w:r>
      <w:r w:rsidRPr="003442A9">
        <w:t xml:space="preserve"> The entire system is firewalled from the internet. Users access the form builder via an internal URL, and all data communication happens exclusively within our secure network.</w:t>
      </w:r>
    </w:p>
    <w:p w14:paraId="66C5D4D6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5.3. Integration with Corporate Design System (Custom CSS)</w:t>
      </w:r>
    </w:p>
    <w:p w14:paraId="4E82FDBE" w14:textId="77777777" w:rsidR="003442A9" w:rsidRPr="003442A9" w:rsidRDefault="003442A9" w:rsidP="003442A9">
      <w:r w:rsidRPr="003442A9">
        <w:t>The solution provides full support for our organization's mandated design system and styling.</w:t>
      </w:r>
    </w:p>
    <w:p w14:paraId="124D405C" w14:textId="77777777" w:rsidR="003442A9" w:rsidRPr="003442A9" w:rsidRDefault="003442A9" w:rsidP="003442A9">
      <w:pPr>
        <w:numPr>
          <w:ilvl w:val="0"/>
          <w:numId w:val="6"/>
        </w:numPr>
      </w:pPr>
      <w:r w:rsidRPr="003442A9">
        <w:rPr>
          <w:b/>
          <w:bCs/>
        </w:rPr>
        <w:t>Requirement:</w:t>
      </w:r>
      <w:r w:rsidRPr="003442A9">
        <w:t xml:space="preserve"> All form controls (text fields, buttons, etc.) must match our corporate branding.</w:t>
      </w:r>
    </w:p>
    <w:p w14:paraId="38AAD733" w14:textId="77777777" w:rsidR="003442A9" w:rsidRPr="003442A9" w:rsidRDefault="003442A9" w:rsidP="003442A9">
      <w:pPr>
        <w:numPr>
          <w:ilvl w:val="0"/>
          <w:numId w:val="6"/>
        </w:numPr>
      </w:pPr>
      <w:r w:rsidRPr="003442A9">
        <w:rPr>
          <w:b/>
          <w:bCs/>
        </w:rPr>
        <w:t>Solution:</w:t>
      </w:r>
      <w:r w:rsidRPr="003442A9">
        <w:t xml:space="preserve"> formio.js offers multiple ways to apply custom CSS. The recommended and most robust method is using the </w:t>
      </w:r>
      <w:proofErr w:type="spellStart"/>
      <w:r w:rsidRPr="003442A9">
        <w:rPr>
          <w:b/>
          <w:bCs/>
        </w:rPr>
        <w:t>customClass</w:t>
      </w:r>
      <w:proofErr w:type="spellEnd"/>
      <w:r w:rsidRPr="003442A9">
        <w:rPr>
          <w:b/>
          <w:bCs/>
        </w:rPr>
        <w:t xml:space="preserve"> property</w:t>
      </w:r>
      <w:r w:rsidRPr="003442A9">
        <w:t>. We can assign our design system's classes (e.g., .ds-input, .ds-button-primary) directly to form components in the JSON definition, ensuring perfect and maintainable style alignment.</w:t>
      </w:r>
    </w:p>
    <w:p w14:paraId="0D0E87D6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5.4. Advanced Extensibility (Custom React Components)</w:t>
      </w:r>
    </w:p>
    <w:p w14:paraId="017DDB16" w14:textId="77777777" w:rsidR="003442A9" w:rsidRPr="003442A9" w:rsidRDefault="003442A9" w:rsidP="003442A9">
      <w:r w:rsidRPr="003442A9">
        <w:t>For unique requirements not covered by standard controls, we can integrate our own custom React components.</w:t>
      </w:r>
    </w:p>
    <w:p w14:paraId="544A9343" w14:textId="77777777" w:rsidR="003442A9" w:rsidRPr="003442A9" w:rsidRDefault="003442A9" w:rsidP="003442A9">
      <w:pPr>
        <w:numPr>
          <w:ilvl w:val="0"/>
          <w:numId w:val="7"/>
        </w:numPr>
      </w:pPr>
      <w:r w:rsidRPr="003442A9">
        <w:rPr>
          <w:b/>
          <w:bCs/>
        </w:rPr>
        <w:t>Requirement:</w:t>
      </w:r>
      <w:r w:rsidRPr="003442A9">
        <w:t xml:space="preserve"> Ability to use specialized, internally-developed React components (e.g., an interactive chart, a custom address lookup) within a form.</w:t>
      </w:r>
    </w:p>
    <w:p w14:paraId="4C005AFD" w14:textId="77777777" w:rsidR="003442A9" w:rsidRPr="003442A9" w:rsidRDefault="003442A9" w:rsidP="003442A9">
      <w:pPr>
        <w:numPr>
          <w:ilvl w:val="0"/>
          <w:numId w:val="7"/>
        </w:numPr>
      </w:pPr>
      <w:r w:rsidRPr="003442A9">
        <w:rPr>
          <w:b/>
          <w:bCs/>
        </w:rPr>
        <w:t>Solution:</w:t>
      </w:r>
      <w:r w:rsidRPr="003442A9">
        <w:t xml:space="preserve"> While an advanced feature, this is fully supported. It involves creating a JavaScript "bridge" that allows formio.js to render a placeholder element and then uses </w:t>
      </w:r>
      <w:proofErr w:type="spellStart"/>
      <w:r w:rsidRPr="003442A9">
        <w:t>ReactDOM</w:t>
      </w:r>
      <w:proofErr w:type="spellEnd"/>
      <w:r w:rsidRPr="003442A9">
        <w:t xml:space="preserve"> to mount our custom React component into that element. This gives us unlimited flexibility to extend the platform to meet any future business need.</w:t>
      </w:r>
    </w:p>
    <w:p w14:paraId="023F8340" w14:textId="0A2BCC85" w:rsidR="006B6022" w:rsidRDefault="006B6022" w:rsidP="003442A9"/>
    <w:sectPr w:rsidR="006B6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E1000"/>
    <w:multiLevelType w:val="multilevel"/>
    <w:tmpl w:val="121E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21A98"/>
    <w:multiLevelType w:val="multilevel"/>
    <w:tmpl w:val="CC4E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23F5F"/>
    <w:multiLevelType w:val="multilevel"/>
    <w:tmpl w:val="E07A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1247D"/>
    <w:multiLevelType w:val="multilevel"/>
    <w:tmpl w:val="089E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B3AA4"/>
    <w:multiLevelType w:val="multilevel"/>
    <w:tmpl w:val="DFB6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F4B8C"/>
    <w:multiLevelType w:val="multilevel"/>
    <w:tmpl w:val="0924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C16E6"/>
    <w:multiLevelType w:val="multilevel"/>
    <w:tmpl w:val="66C8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679180">
    <w:abstractNumId w:val="0"/>
  </w:num>
  <w:num w:numId="2" w16cid:durableId="2045447408">
    <w:abstractNumId w:val="6"/>
  </w:num>
  <w:num w:numId="3" w16cid:durableId="215313210">
    <w:abstractNumId w:val="3"/>
  </w:num>
  <w:num w:numId="4" w16cid:durableId="263805798">
    <w:abstractNumId w:val="4"/>
  </w:num>
  <w:num w:numId="5" w16cid:durableId="702290985">
    <w:abstractNumId w:val="2"/>
  </w:num>
  <w:num w:numId="6" w16cid:durableId="316882413">
    <w:abstractNumId w:val="1"/>
  </w:num>
  <w:num w:numId="7" w16cid:durableId="2081439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DA"/>
    <w:rsid w:val="003442A9"/>
    <w:rsid w:val="00361557"/>
    <w:rsid w:val="0047111C"/>
    <w:rsid w:val="00582501"/>
    <w:rsid w:val="006B6022"/>
    <w:rsid w:val="007B71E7"/>
    <w:rsid w:val="009A24DA"/>
    <w:rsid w:val="00EB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3D83"/>
  <w15:chartTrackingRefBased/>
  <w15:docId w15:val="{A4B7BCDC-A1DB-4956-AAD7-E27A6E6B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BE"/>
  </w:style>
  <w:style w:type="paragraph" w:styleId="Heading1">
    <w:name w:val="heading 1"/>
    <w:basedOn w:val="Normal"/>
    <w:next w:val="Normal"/>
    <w:link w:val="Heading1Char"/>
    <w:uiPriority w:val="9"/>
    <w:qFormat/>
    <w:rsid w:val="009A2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4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4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4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4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4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1037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Shripad Hendre</dc:creator>
  <cp:keywords/>
  <dc:description/>
  <cp:lastModifiedBy>Shripad Hendre</cp:lastModifiedBy>
  <cp:revision>2</cp:revision>
  <dcterms:created xsi:type="dcterms:W3CDTF">2025-06-09T16:12:00Z</dcterms:created>
  <dcterms:modified xsi:type="dcterms:W3CDTF">2025-06-09T16:13:00Z</dcterms:modified>
</cp:coreProperties>
</file>