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Guidelines for video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Each individual intern should make a separate video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Video duration: 2 - 3 minutes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Language of narration: English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Content of the video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133.858267716535" w:hanging="425.19685039370046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Introduction to problem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133.858267716535" w:hanging="425.19685039370046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Objectives and methodology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133.858267716535" w:hanging="425.19685039370046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Your output / solution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You can use slides and / or personal narration to make the content of the video self explanatory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Video content should be professional and presentable including the narration and backdrops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Quality of the video: at least 720p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Plagiarism of content is strictly prohibited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