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Key Generation &amp; Setup Guide</w:t>
      </w:r>
      <w:r/>
    </w:p>
    <w:p>
      <w:r/>
      <w:r>
        <w:rPr>
          <w:b/>
        </w:rPr>
        <w:t>Complete Healthcare-Grade Application Setup</w:t>
        <w:br/>
      </w:r>
      <w:r/>
      <w:r>
        <w:rPr>
          <w:i/>
        </w:rPr>
        <w:t>For O2AI Fax Automation System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📋 Table of Contents</w:t>
      </w:r>
      <w:r/>
      <w:r/>
    </w:p>
    <w:p>
      <w:pPr>
        <w:pStyle w:val="ListNumber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Prerequisites</w:t>
        </w:r>
      </w:hyperlink>
      <w:r/>
    </w:p>
    <w:p>
      <w:pPr>
        <w:pStyle w:val="ListNumber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Azure AD (Entra ID) - Frontend Authentication</w:t>
        </w:r>
      </w:hyperlink>
      <w:r/>
    </w:p>
    <w:p>
      <w:pPr>
        <w:pStyle w:val="ListNumber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Azure OpenAI - LLM Services</w:t>
        </w:r>
      </w:hyperlink>
      <w:r/>
    </w:p>
    <w:p>
      <w:pPr>
        <w:pStyle w:val="ListNumber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Azure Storage Account - File Storage</w:t>
        </w:r>
      </w:hyperlink>
      <w:r/>
    </w:p>
    <w:p>
      <w:pPr>
        <w:pStyle w:val="ListNumber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Azure Document Intelligence - OCR</w:t>
        </w:r>
      </w:hyperlink>
      <w:r/>
    </w:p>
    <w:p>
      <w:pPr>
        <w:pStyle w:val="ListNumber"/>
        <w:spacing w:line="240" w:lineRule="auto"/>
        <w:ind w:left="720"/>
      </w:pPr>
      <w:r/>
      <w:hyperlink r:id="rId14">
        <w:r>
          <w:rPr>
            <w:color w:val="0000EE"/>
            <w:u w:val="single"/>
          </w:rPr>
          <w:t>Epic FHIR OAuth - Healthcare Integration</w:t>
        </w:r>
      </w:hyperlink>
      <w:r/>
    </w:p>
    <w:p>
      <w:pPr>
        <w:pStyle w:val="ListNumber"/>
        <w:spacing w:line="240" w:lineRule="auto"/>
        <w:ind w:left="720"/>
      </w:pPr>
      <w:r/>
      <w:hyperlink r:id="rId15">
        <w:r>
          <w:rPr>
            <w:color w:val="0000EE"/>
            <w:u w:val="single"/>
          </w:rPr>
          <w:t>PostgreSQL Database Setup</w:t>
        </w:r>
      </w:hyperlink>
      <w:r/>
    </w:p>
    <w:p>
      <w:pPr>
        <w:pStyle w:val="ListNumber"/>
        <w:spacing w:line="240" w:lineRule="auto"/>
        <w:ind w:left="720"/>
      </w:pPr>
      <w:r/>
      <w:hyperlink r:id="rId16">
        <w:r>
          <w:rPr>
            <w:color w:val="0000EE"/>
            <w:u w:val="single"/>
          </w:rPr>
          <w:t>Environment Configuration</w:t>
        </w:r>
      </w:hyperlink>
      <w:r/>
    </w:p>
    <w:p>
      <w:pPr>
        <w:pStyle w:val="ListNumber"/>
        <w:spacing w:line="240" w:lineRule="auto"/>
        <w:ind w:left="720"/>
      </w:pPr>
      <w:r/>
      <w:hyperlink r:id="rId17">
        <w:r>
          <w:rPr>
            <w:color w:val="0000EE"/>
            <w:u w:val="single"/>
          </w:rPr>
          <w:t>Security Best Practices</w:t>
        </w:r>
      </w:hyperlink>
      <w:r/>
    </w:p>
    <w:p>
      <w:pPr>
        <w:pStyle w:val="ListNumber"/>
        <w:spacing w:line="240" w:lineRule="auto"/>
        <w:ind w:left="720"/>
      </w:pPr>
      <w:r/>
      <w:hyperlink r:id="rId18">
        <w:r>
          <w:rPr>
            <w:color w:val="0000EE"/>
            <w:u w:val="single"/>
          </w:rPr>
          <w:t>Verification &amp; Testing</w:t>
        </w:r>
      </w:hyperlink>
      <w:r/>
    </w:p>
    <w:p>
      <w:pPr>
        <w:pStyle w:val="ListNumber"/>
        <w:spacing w:line="240" w:lineRule="auto"/>
        <w:ind w:left="720"/>
      </w:pPr>
      <w:r/>
      <w:hyperlink r:id="rId19">
        <w:r>
          <w:rPr>
            <w:color w:val="0000EE"/>
            <w:u w:val="single"/>
          </w:rPr>
          <w:t>Troubleshooting</w:t>
        </w:r>
      </w:hyperlink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Prerequisites</w:t>
      </w:r>
      <w:r/>
    </w:p>
    <w:p>
      <w:r/>
      <w:r>
        <w:t>Before starting this setup, ensure you have:</w:t>
      </w:r>
      <w:r/>
    </w:p>
    <w:p>
      <w:pPr>
        <w:pStyle w:val="Heading3"/>
      </w:pPr>
      <w:r>
        <w:t>Azure Requirements</w:t>
      </w:r>
      <w:r/>
      <w:r/>
    </w:p>
    <w:p>
      <w:pPr>
        <w:pStyle w:val="ListBullet"/>
        <w:spacing w:line="240" w:lineRule="auto"/>
        <w:ind w:left="720"/>
      </w:pPr>
      <w:r/>
      <w:r>
        <w:t xml:space="preserve">✅ </w:t>
      </w:r>
      <w:r>
        <w:rPr>
          <w:b/>
        </w:rPr>
        <w:t>Active Azure Subscription</w:t>
      </w:r>
      <w:r>
        <w:t xml:space="preserve"> with billing enabled</w:t>
      </w:r>
      <w:r/>
    </w:p>
    <w:p>
      <w:pPr>
        <w:pStyle w:val="ListBullet"/>
        <w:spacing w:line="240" w:lineRule="auto"/>
        <w:ind w:left="720"/>
      </w:pPr>
      <w:r/>
      <w:r>
        <w:t xml:space="preserve">✅ </w:t>
      </w:r>
      <w:r>
        <w:rPr>
          <w:b/>
        </w:rPr>
        <w:t>Owner or Contributor role</w:t>
      </w:r>
      <w:r>
        <w:t xml:space="preserve"> on the subscription</w:t>
      </w:r>
      <w:r/>
    </w:p>
    <w:p>
      <w:pPr>
        <w:pStyle w:val="ListBullet"/>
        <w:spacing w:line="240" w:lineRule="auto"/>
        <w:ind w:left="720"/>
      </w:pPr>
      <w:r/>
      <w:r>
        <w:t xml:space="preserve">✅ </w:t>
      </w:r>
      <w:r>
        <w:rPr>
          <w:b/>
        </w:rPr>
        <w:t>Microsoft Entra ID (Azure AD)</w:t>
      </w:r>
      <w:r>
        <w:t xml:space="preserve"> access</w:t>
      </w:r>
      <w:r/>
    </w:p>
    <w:p>
      <w:pPr>
        <w:pStyle w:val="ListBullet"/>
        <w:spacing w:line="240" w:lineRule="auto"/>
        <w:ind w:left="720"/>
      </w:pPr>
      <w:r/>
      <w:r>
        <w:t xml:space="preserve">✅ </w:t>
      </w:r>
      <w:r>
        <w:rPr>
          <w:b/>
        </w:rPr>
        <w:t>Azure CLI</w:t>
      </w:r>
      <w:r>
        <w:t xml:space="preserve"> installed (optional but recommended)</w:t>
      </w:r>
      <w:r>
        <w:rPr>
          <w:rFonts w:ascii="Courier" w:hAnsi="Courier"/>
        </w:rPr>
        <w:t>bash # Install Azure CLI # Windows: Download from https://aka.ms/installazurecliwindows # Verify installation az --version</w:t>
      </w:r>
      <w:r/>
      <w:r/>
    </w:p>
    <w:p>
      <w:pPr>
        <w:pStyle w:val="Heading3"/>
      </w:pPr>
      <w:r>
        <w:t>Development Environment</w:t>
      </w:r>
      <w:r/>
      <w:r/>
    </w:p>
    <w:p>
      <w:pPr>
        <w:pStyle w:val="ListBullet"/>
        <w:spacing w:line="240" w:lineRule="auto"/>
        <w:ind w:left="720"/>
      </w:pPr>
      <w:r/>
      <w:r>
        <w:t xml:space="preserve">✅ </w:t>
      </w:r>
      <w:r>
        <w:rPr>
          <w:b/>
        </w:rPr>
        <w:t>Node.js</w:t>
      </w:r>
      <w:r>
        <w:t xml:space="preserve"> (v18 or higher) for frontend</w:t>
      </w:r>
      <w:r/>
    </w:p>
    <w:p>
      <w:pPr>
        <w:pStyle w:val="ListBullet"/>
        <w:spacing w:line="240" w:lineRule="auto"/>
        <w:ind w:left="720"/>
      </w:pPr>
      <w:r/>
      <w:r>
        <w:t xml:space="preserve">✅ </w:t>
      </w:r>
      <w:r>
        <w:rPr>
          <w:b/>
        </w:rPr>
        <w:t>Python</w:t>
      </w:r>
      <w:r>
        <w:t xml:space="preserve"> (v3.10 or higher) for backend</w:t>
      </w:r>
      <w:r/>
    </w:p>
    <w:p>
      <w:pPr>
        <w:pStyle w:val="ListBullet"/>
        <w:spacing w:line="240" w:lineRule="auto"/>
        <w:ind w:left="720"/>
      </w:pPr>
      <w:r/>
      <w:r>
        <w:t xml:space="preserve">✅ </w:t>
      </w:r>
      <w:r>
        <w:rPr>
          <w:b/>
        </w:rPr>
        <w:t>Docker Desktop</w:t>
      </w:r>
      <w:r>
        <w:t xml:space="preserve"> for PostgreSQL</w:t>
      </w:r>
      <w:r/>
    </w:p>
    <w:p>
      <w:pPr>
        <w:pStyle w:val="ListBullet"/>
        <w:spacing w:line="240" w:lineRule="auto"/>
        <w:ind w:left="720"/>
      </w:pPr>
      <w:r/>
      <w:r>
        <w:t xml:space="preserve">✅ </w:t>
      </w:r>
      <w:r>
        <w:rPr>
          <w:b/>
        </w:rPr>
        <w:t>OpenSSL</w:t>
      </w:r>
      <w:r>
        <w:t xml:space="preserve"> for key generation</w:t>
      </w:r>
      <w:r/>
    </w:p>
    <w:p>
      <w:pPr>
        <w:pStyle w:val="ListBullet"/>
        <w:spacing w:line="240" w:lineRule="auto"/>
        <w:ind w:left="720"/>
      </w:pPr>
      <w:r/>
      <w:r>
        <w:t xml:space="preserve">✅ </w:t>
      </w:r>
      <w:r>
        <w:rPr>
          <w:b/>
        </w:rPr>
        <w:t>Git</w:t>
      </w:r>
      <w:r>
        <w:t xml:space="preserve"> for version control</w:t>
      </w:r>
      <w:r/>
      <w:r/>
    </w:p>
    <w:p>
      <w:pPr>
        <w:pStyle w:val="Heading3"/>
      </w:pPr>
      <w:r>
        <w:t>Access &amp; Permissions</w:t>
      </w:r>
      <w:r/>
      <w:r/>
    </w:p>
    <w:p>
      <w:pPr>
        <w:pStyle w:val="ListBullet"/>
        <w:spacing w:line="240" w:lineRule="auto"/>
        <w:ind w:left="720"/>
      </w:pPr>
      <w:r/>
      <w:r>
        <w:t>✅ Azure Portal access: https://portal.azure.com</w:t>
      </w:r>
      <w:r/>
    </w:p>
    <w:p>
      <w:pPr>
        <w:pStyle w:val="ListBullet"/>
        <w:spacing w:line="240" w:lineRule="auto"/>
        <w:ind w:left="720"/>
      </w:pPr>
      <w:r/>
      <w:r>
        <w:t>✅ Email access for Azure OpenAI approval notifications</w:t>
      </w:r>
      <w:r/>
    </w:p>
    <w:p>
      <w:pPr>
        <w:pStyle w:val="ListBullet"/>
        <w:spacing w:line="240" w:lineRule="auto"/>
        <w:ind w:left="720"/>
      </w:pPr>
      <w:r/>
      <w:r>
        <w:t>✅ Epic FHIR credentials (if integrating with Epic systems)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Section 1: Azure AD (Entra ID) - Frontend Authentication</w:t>
      </w:r>
      <w:r/>
    </w:p>
    <w:p>
      <w:pPr>
        <w:pStyle w:val="Heading3"/>
      </w:pPr>
      <w:r>
        <w:t>Purpose</w:t>
      </w:r>
      <w:r/>
    </w:p>
    <w:p>
      <w:r/>
      <w:r>
        <w:t>Azure AD provides secure user authentication and identity management for the frontend application. This enables Single Sign-On (SSO), multi-factor authentication (MFA), and role-based access control.</w:t>
      </w:r>
      <w:r/>
    </w:p>
    <w:p>
      <w:pPr>
        <w:pStyle w:val="Heading3"/>
      </w:pPr>
      <w:r>
        <w:t>Step-by-Step Setup</w:t>
      </w:r>
      <w:r/>
    </w:p>
    <w:p>
      <w:pPr>
        <w:pStyle w:val="Heading4"/>
      </w:pPr>
      <w:r>
        <w:t>1.1 Create App Registration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Navigate to Azure Portal</w:t>
      </w:r>
      <w:r/>
    </w:p>
    <w:p>
      <w:pPr>
        <w:pStyle w:val="ListNumber"/>
        <w:spacing w:line="240" w:lineRule="auto"/>
        <w:ind w:left="720"/>
      </w:pPr>
      <w:r/>
      <w:r>
        <w:t>Open https://portal.azure.com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>Sign in with your Azure credentials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Access Microsoft Entra ID</w:t>
      </w:r>
      <w:r/>
      <w:r/>
    </w:p>
    <w:p>
      <w:pPr>
        <w:pStyle w:val="ListNumber"/>
        <w:spacing w:line="240" w:lineRule="auto"/>
        <w:ind w:left="720"/>
      </w:pPr>
      <w:r/>
      <w:r>
        <w:t xml:space="preserve">In the left sidebar, click </w:t>
      </w:r>
      <w:r>
        <w:rPr>
          <w:b/>
        </w:rPr>
        <w:t>Microsoft Entra ID</w:t>
      </w:r>
      <w:r>
        <w:t xml:space="preserve"> (formerly Azure Active Directory)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>Or use the search bar at the top and type "Microsoft Entra ID"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Create New App Registration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App registrations</w:t>
      </w:r>
      <w:r>
        <w:t xml:space="preserve"> in the left menu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Click </w:t>
      </w:r>
      <w:r>
        <w:rPr>
          <w:b/>
        </w:rPr>
        <w:t>+ New registration</w:t>
      </w:r>
      <w:r>
        <w:t xml:space="preserve"> button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Configure Registration Details</w:t>
      </w:r>
      <w:r/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o2ai-frontend</w:t>
            </w:r>
          </w:p>
        </w:tc>
        <w:tc>
          <w:tcPr>
            <w:tcW w:type="dxa" w:w="2880"/>
          </w:tcPr>
          <w:p>
            <w:r>
              <w:t>Descriptive name for your app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Supported account types</w:t>
            </w:r>
          </w:p>
        </w:tc>
        <w:tc>
          <w:tcPr>
            <w:tcW w:type="dxa" w:w="2880"/>
          </w:tcPr>
          <w:p>
            <w:r>
              <w:t>Choose one: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- Single tenant</w:t>
            </w:r>
          </w:p>
        </w:tc>
        <w:tc>
          <w:tcPr>
            <w:tcW w:type="dxa" w:w="2880"/>
          </w:tcPr>
          <w:p>
            <w:r>
              <w:t>Recommended for internal apps</w:t>
            </w:r>
          </w:p>
        </w:tc>
        <w:tc>
          <w:tcPr>
            <w:tcW w:type="dxa" w:w="2880"/>
          </w:tcPr>
          <w:p>
            <w:r>
              <w:t>Only users in your organization</w:t>
            </w:r>
          </w:p>
        </w:tc>
      </w:tr>
      <w:tr>
        <w:tc>
          <w:tcPr>
            <w:tcW w:type="dxa" w:w="2880"/>
          </w:tcPr>
          <w:p>
            <w:r>
              <w:t>- Multitenant</w:t>
            </w:r>
          </w:p>
        </w:tc>
        <w:tc>
          <w:tcPr>
            <w:tcW w:type="dxa" w:w="2880"/>
          </w:tcPr>
          <w:p>
            <w:r>
              <w:t>For SaaS applications</w:t>
            </w:r>
          </w:p>
        </w:tc>
        <w:tc>
          <w:tcPr>
            <w:tcW w:type="dxa" w:w="2880"/>
          </w:tcPr>
          <w:p>
            <w:r>
              <w:t>Users from any Azure AD tenant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Redirect URI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- Platform</w:t>
            </w:r>
          </w:p>
        </w:tc>
        <w:tc>
          <w:tcPr>
            <w:tcW w:type="dxa" w:w="2880"/>
          </w:tcPr>
          <w:p>
            <w:r>
              <w:t>Single-page application (SPA)</w:t>
            </w:r>
          </w:p>
        </w:tc>
        <w:tc>
          <w:tcPr>
            <w:tcW w:type="dxa" w:w="2880"/>
          </w:tcPr>
          <w:p>
            <w:r>
              <w:t>Important: Select SPA, not Web</w:t>
            </w:r>
          </w:p>
        </w:tc>
      </w:tr>
      <w:tr>
        <w:tc>
          <w:tcPr>
            <w:tcW w:type="dxa" w:w="2880"/>
          </w:tcPr>
          <w:p>
            <w:r>
              <w:t>- URI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http://localhost:5173</w:t>
            </w:r>
          </w:p>
        </w:tc>
        <w:tc>
          <w:tcPr>
            <w:tcW w:type="dxa" w:w="2880"/>
          </w:tcPr>
          <w:p>
            <w:r>
              <w:t>For local development</w:t>
            </w:r>
          </w:p>
        </w:tc>
      </w:tr>
    </w:tbl>
    <w:p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Click Register</w:t>
      </w:r>
      <w:r/>
      <w:r/>
    </w:p>
    <w:p>
      <w:pPr>
        <w:pStyle w:val="Heading4"/>
      </w:pPr>
      <w:r>
        <w:t>1.2 Retrieve Application IDs</w:t>
      </w:r>
      <w:r/>
    </w:p>
    <w:p>
      <w:r/>
      <w:r>
        <w:t xml:space="preserve">After registration, you'll see the </w:t>
      </w:r>
      <w:r>
        <w:rPr>
          <w:b/>
        </w:rPr>
        <w:t>Overview</w:t>
      </w:r>
      <w:r>
        <w:t xml:space="preserve"> page: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Copy Application (client) ID</w:t>
      </w:r>
      <w:r/>
    </w:p>
    <w:p>
      <w:pPr>
        <w:pStyle w:val="ListNumber"/>
        <w:spacing w:line="240" w:lineRule="auto"/>
        <w:ind w:left="720"/>
      </w:pPr>
      <w:r/>
      <w:r>
        <w:t xml:space="preserve">Format: </w:t>
      </w:r>
      <w:r>
        <w:rPr>
          <w:rFonts w:ascii="Courier" w:hAnsi="Courier"/>
        </w:rPr>
        <w:t>xxxxxxxx-xxxx-xxxx-xxxx-xxxxxxxxxxxx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Save this as </w:t>
      </w:r>
      <w:r>
        <w:rPr>
          <w:rFonts w:ascii="Courier" w:hAnsi="Courier"/>
        </w:rPr>
        <w:t>VITE_AZURE_CLIENT_ID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Copy Directory (tenant) ID</w:t>
      </w:r>
      <w:r/>
      <w:r/>
    </w:p>
    <w:p>
      <w:pPr>
        <w:pStyle w:val="ListNumber"/>
        <w:spacing w:line="240" w:lineRule="auto"/>
        <w:ind w:left="720"/>
      </w:pPr>
      <w:r/>
      <w:r>
        <w:t xml:space="preserve">Format: </w:t>
      </w:r>
      <w:r>
        <w:rPr>
          <w:rFonts w:ascii="Courier" w:hAnsi="Courier"/>
        </w:rPr>
        <w:t>xxxxxxxx-xxxx-xxxx-xxxx-xxxxxxxxxxxx</w:t>
      </w:r>
      <w:r/>
    </w:p>
    <w:p>
      <w:pPr>
        <w:pStyle w:val="ListNumber"/>
        <w:spacing w:line="240" w:lineRule="auto"/>
        <w:ind w:left="720"/>
      </w:pPr>
      <w:r/>
      <w:r>
        <w:t xml:space="preserve">Save this as </w:t>
      </w:r>
      <w:r>
        <w:rPr>
          <w:rFonts w:ascii="Courier" w:hAnsi="Courier"/>
        </w:rPr>
        <w:t>VITE_AZURE_TENANT_ID</w:t>
      </w:r>
      <w:r/>
      <w:r/>
    </w:p>
    <w:p>
      <w:pPr>
        <w:pStyle w:val="Heading4"/>
      </w:pPr>
      <w:r>
        <w:t>1.3 Configure Additional Settings (Optional)</w:t>
      </w:r>
      <w:r/>
    </w:p>
    <w:p>
      <w:r/>
      <w:r>
        <w:rPr>
          <w:b/>
        </w:rPr>
        <w:t>Add Production Redirect URIs:</w:t>
      </w:r>
      <w:r>
        <w:t xml:space="preserve">1. Go to </w:t>
      </w:r>
      <w:r>
        <w:rPr>
          <w:b/>
        </w:rPr>
        <w:t>Authentication</w:t>
      </w:r>
      <w:r>
        <w:t xml:space="preserve"> in the left menu 2. Under </w:t>
      </w:r>
      <w:r>
        <w:rPr>
          <w:b/>
        </w:rPr>
        <w:t>Single-page application</w:t>
      </w:r>
      <w:r>
        <w:t xml:space="preserve">, click </w:t>
      </w:r>
      <w:r>
        <w:rPr>
          <w:b/>
        </w:rPr>
        <w:t>Add URI</w:t>
      </w:r>
      <w:r>
        <w:t xml:space="preserve">3. Add production URLs: - </w:t>
      </w:r>
      <w:r>
        <w:rPr>
          <w:rFonts w:ascii="Courier" w:hAnsi="Courier"/>
        </w:rPr>
        <w:t>https://yourdomain.com</w:t>
      </w:r>
      <w:r>
        <w:t xml:space="preserve">- </w:t>
      </w:r>
      <w:r>
        <w:rPr>
          <w:rFonts w:ascii="Courier" w:hAnsi="Courier"/>
        </w:rPr>
        <w:t>https://yourdomain.com/auth/callback</w:t>
      </w:r>
      <w:r>
        <w:t xml:space="preserve">4. Click </w:t>
      </w:r>
      <w:r>
        <w:rPr>
          <w:b/>
        </w:rPr>
        <w:t>Save</w:t>
      </w:r>
      <w:r/>
    </w:p>
    <w:p>
      <w:r/>
      <w:r>
        <w:rPr>
          <w:b/>
        </w:rPr>
        <w:t>Enable ID Tokens (if needed):</w:t>
      </w:r>
      <w:r>
        <w:t xml:space="preserve">1. In </w:t>
      </w:r>
      <w:r>
        <w:rPr>
          <w:b/>
        </w:rPr>
        <w:t>Authentication</w:t>
      </w:r>
      <w:r>
        <w:t xml:space="preserve"> section 2. Under </w:t>
      </w:r>
      <w:r>
        <w:rPr>
          <w:b/>
        </w:rPr>
        <w:t>Implicit grant and hybrid flows</w:t>
      </w:r>
      <w:r>
        <w:t xml:space="preserve">3. Check </w:t>
      </w:r>
      <w:r>
        <w:rPr>
          <w:b/>
        </w:rPr>
        <w:t>ID tokens</w:t>
      </w:r>
      <w:r>
        <w:t xml:space="preserve"> if your app requires them 4. Click </w:t>
      </w:r>
      <w:r>
        <w:rPr>
          <w:b/>
        </w:rPr>
        <w:t>Save</w:t>
      </w:r>
      <w:r/>
    </w:p>
    <w:p>
      <w:pPr>
        <w:pStyle w:val="Heading4"/>
      </w:pPr>
      <w:r>
        <w:t>1.4 Environment Variables</w:t>
      </w:r>
      <w:r/>
    </w:p>
    <w:p>
      <w:r/>
      <w:r>
        <w:t xml:space="preserve">Add to </w:t>
      </w:r>
      <w:r>
        <w:rPr>
          <w:rFonts w:ascii="Courier" w:hAnsi="Courier"/>
        </w:rPr>
        <w:t>frontend/.env</w:t>
      </w:r>
      <w:r>
        <w:t>:</w:t>
      </w:r>
      <w:r/>
    </w:p>
    <w:p>
      <w:r/>
      <w:r>
        <w:rPr>
          <w:rFonts w:ascii="Courier" w:hAnsi="Courier"/>
        </w:rPr>
        <w:t># Azure AD Authentication</w:t>
        <w:br/>
        <w:t>VITE_AZURE_CLIENT_ID=&lt;your-application-client-id&gt;</w:t>
        <w:br/>
        <w:t>VITE_AZURE_TENANT_ID=common</w:t>
        <w:br/>
        <w:t># Use 'common' for multitenant, or specific tenant ID for single tenant</w:t>
        <w:br/>
        <w:t>VITE_AZURE_TENANT_MODE=multi</w:t>
        <w:br/>
        <w:t>VITE_API_BASE_URL=http://localhost:8000</w:t>
        <w:br/>
      </w:r>
      <w:r/>
    </w:p>
    <w:p>
      <w:r/>
      <w:r>
        <w:rPr>
          <w:b/>
        </w:rPr>
        <w:t>Configuration Options:</w:t>
      </w:r>
      <w:r>
        <w:t xml:space="preserve">- </w:t>
      </w:r>
      <w:r>
        <w:rPr>
          <w:rFonts w:ascii="Courier" w:hAnsi="Courier"/>
        </w:rPr>
        <w:t>VITE_AZURE_TENANT_ID=common</w:t>
      </w:r>
      <w:r>
        <w:t xml:space="preserve"> → Multitenant (any Microsoft account) - </w:t>
      </w:r>
      <w:r>
        <w:rPr>
          <w:rFonts w:ascii="Courier" w:hAnsi="Courier"/>
        </w:rPr>
        <w:t>VITE_AZURE_TENANT_ID=organizations</w:t>
      </w:r>
      <w:r>
        <w:t xml:space="preserve"> → Any Azure AD account - </w:t>
      </w:r>
      <w:r>
        <w:rPr>
          <w:rFonts w:ascii="Courier" w:hAnsi="Courier"/>
        </w:rPr>
        <w:t>VITE_AZURE_TENANT_ID=&lt;tenant-id&gt;</w:t>
      </w:r>
      <w:r>
        <w:t xml:space="preserve"> → Specific tenant only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Section 2: Azure OpenAI - LLM Services</w:t>
      </w:r>
      <w:r/>
    </w:p>
    <w:p>
      <w:pPr>
        <w:pStyle w:val="Heading3"/>
      </w:pPr>
      <w:r>
        <w:t>Purpose</w:t>
      </w:r>
      <w:r/>
    </w:p>
    <w:p>
      <w:r/>
      <w:r>
        <w:t>Azure OpenAI provides enterprise-grade AI capabilities for medical document processing, text understanding, and intelligent automation with built-in compliance and security features.</w:t>
      </w:r>
      <w:r/>
    </w:p>
    <w:p>
      <w:pPr>
        <w:pStyle w:val="Heading3"/>
      </w:pPr>
      <w:r>
        <w:t>Step-by-Step Setup</w:t>
      </w:r>
      <w:r/>
    </w:p>
    <w:p>
      <w:pPr>
        <w:pStyle w:val="Heading4"/>
      </w:pPr>
      <w:r>
        <w:t>2.1 Create Azure OpenAI Resource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Navigate to Create Resource</w:t>
      </w:r>
      <w:r/>
    </w:p>
    <w:p>
      <w:pPr>
        <w:pStyle w:val="ListNumber"/>
        <w:spacing w:line="240" w:lineRule="auto"/>
        <w:ind w:left="720"/>
      </w:pPr>
      <w:r/>
      <w:r>
        <w:t xml:space="preserve">Azure Portal → Click </w:t>
      </w:r>
      <w:r>
        <w:rPr>
          <w:b/>
        </w:rPr>
        <w:t>Create a resource</w:t>
      </w:r>
      <w:r/>
    </w:p>
    <w:p>
      <w:pPr>
        <w:pStyle w:val="ListNumber"/>
        <w:spacing w:line="240" w:lineRule="auto"/>
        <w:ind w:left="720"/>
      </w:pPr>
      <w:r/>
      <w:r>
        <w:t xml:space="preserve">Search for </w:t>
      </w:r>
      <w:r>
        <w:rPr>
          <w:b/>
        </w:rPr>
        <w:t>Azure OpenAI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Click </w:t>
      </w:r>
      <w:r>
        <w:rPr>
          <w:b/>
        </w:rPr>
        <w:t>Create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Configure Basic Settings</w:t>
      </w:r>
      <w:r/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Subscription</w:t>
            </w:r>
          </w:p>
        </w:tc>
        <w:tc>
          <w:tcPr>
            <w:tcW w:type="dxa" w:w="2880"/>
          </w:tcPr>
          <w:p>
            <w:r>
              <w:t>Your subscription</w:t>
            </w:r>
          </w:p>
        </w:tc>
        <w:tc>
          <w:tcPr>
            <w:tcW w:type="dxa" w:w="2880"/>
          </w:tcPr>
          <w:p>
            <w:r>
              <w:t>Select active subscription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Resource group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o2ai-resources</w:t>
            </w:r>
          </w:p>
        </w:tc>
        <w:tc>
          <w:tcPr>
            <w:tcW w:type="dxa" w:w="2880"/>
          </w:tcPr>
          <w:p>
            <w:r>
              <w:t>Create new or use existing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East US</w:t>
            </w:r>
            <w:r>
              <w:t xml:space="preserve"> or </w:t>
            </w:r>
            <w:r>
              <w:rPr>
                <w:rFonts w:ascii="Courier" w:hAnsi="Courier"/>
              </w:rPr>
              <w:t>West Europe</w:t>
            </w:r>
          </w:p>
        </w:tc>
        <w:tc>
          <w:tcPr>
            <w:tcW w:type="dxa" w:w="2880"/>
          </w:tcPr>
          <w:p>
            <w:r>
              <w:t>Check availability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o2ai-openai-prod</w:t>
            </w:r>
          </w:p>
        </w:tc>
        <w:tc>
          <w:tcPr>
            <w:tcW w:type="dxa" w:w="2880"/>
          </w:tcPr>
          <w:p>
            <w:r>
              <w:t>Must be globally unique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Pricing tier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Standard S0</w:t>
            </w:r>
          </w:p>
        </w:tc>
        <w:tc>
          <w:tcPr>
            <w:tcW w:type="dxa" w:w="2880"/>
          </w:tcPr>
          <w:p>
            <w:r>
              <w:t>Pay-as-you-go</w:t>
            </w:r>
          </w:p>
        </w:tc>
      </w:tr>
    </w:tbl>
    <w:p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Network Settings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Public network access</w:t>
      </w:r>
      <w:r>
        <w:t>: Enable (for development)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Production</w:t>
      </w:r>
      <w:r>
        <w:t>: Configure private endpoints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Click Review + Create → Create</w:t>
      </w:r>
      <w:r/>
      <w:r/>
      <w:r/>
    </w:p>
    <w:p>
      <w:pPr>
        <w:pStyle w:val="Heading4"/>
      </w:pPr>
      <w:r>
        <w:t>2.2 Wait for Approval</w:t>
      </w:r>
      <w:r/>
    </w:p>
    <w:p>
      <w:r/>
      <w:r>
        <w:t xml:space="preserve">⚠️ </w:t>
      </w:r>
      <w:r>
        <w:rPr>
          <w:b/>
        </w:rPr>
        <w:t>Important</w:t>
      </w:r>
      <w:r>
        <w:t>: Azure OpenAI requires approval for new subscriptions.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Approval time</w:t>
      </w:r>
      <w:r>
        <w:t>: 1-3 business days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Check status</w:t>
      </w:r>
      <w:r>
        <w:t>: You'll receive an email notification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While waiting</w:t>
      </w:r>
      <w:r>
        <w:t>: Continue with other Azure resource setups</w:t>
      </w:r>
      <w:r/>
      <w:r/>
    </w:p>
    <w:p>
      <w:pPr>
        <w:pStyle w:val="Heading4"/>
      </w:pPr>
      <w:r>
        <w:t>2.3 Deploy AI Model</w:t>
      </w:r>
      <w:r/>
    </w:p>
    <w:p>
      <w:r/>
      <w:r>
        <w:t>Once approved: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Open Azure OpenAI Resource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Navigate to your </w:t>
      </w:r>
      <w:r>
        <w:rPr>
          <w:rFonts w:ascii="Courier" w:hAnsi="Courier"/>
        </w:rPr>
        <w:t>o2ai-openai-prod</w:t>
      </w:r>
      <w:r>
        <w:t xml:space="preserve"> resource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Access Azure OpenAI Studio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Go to Azure OpenAI Studio</w:t>
      </w:r>
      <w:r>
        <w:t xml:space="preserve"> button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Or click </w:t>
      </w:r>
      <w:r>
        <w:rPr>
          <w:b/>
        </w:rPr>
        <w:t>Model deployments</w:t>
      </w:r>
      <w:r>
        <w:t xml:space="preserve"> in the left menu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Create Deployment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+ Create new deployment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gpt-4o</w:t>
            </w:r>
          </w:p>
        </w:tc>
        <w:tc>
          <w:tcPr>
            <w:tcW w:type="dxa" w:w="2880"/>
          </w:tcPr>
          <w:p>
            <w:r>
              <w:t>Latest GPT-4 Optimized model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Deployment 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gpt-4o-prod</w:t>
            </w:r>
          </w:p>
        </w:tc>
        <w:tc>
          <w:tcPr>
            <w:tcW w:type="dxa" w:w="2880"/>
          </w:tcPr>
          <w:p>
            <w:r>
              <w:t>Use this exact name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Model version</w:t>
            </w:r>
          </w:p>
        </w:tc>
        <w:tc>
          <w:tcPr>
            <w:tcW w:type="dxa" w:w="2880"/>
          </w:tcPr>
          <w:p>
            <w:r>
              <w:t>Latest available</w:t>
            </w:r>
          </w:p>
        </w:tc>
        <w:tc>
          <w:tcPr>
            <w:tcW w:type="dxa" w:w="2880"/>
          </w:tcPr>
          <w:p>
            <w:r>
              <w:t>Auto-update recommended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Deployment type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Tokens per minute rate limit</w:t>
            </w:r>
          </w:p>
        </w:tc>
        <w:tc>
          <w:tcPr>
            <w:tcW w:type="dxa" w:w="2880"/>
          </w:tcPr>
          <w:p>
            <w:r>
              <w:t>10K-120K</w:t>
            </w:r>
          </w:p>
        </w:tc>
        <w:tc>
          <w:tcPr>
            <w:tcW w:type="dxa" w:w="2880"/>
          </w:tcPr>
          <w:p>
            <w:r>
              <w:t>Based on quota</w:t>
            </w:r>
          </w:p>
        </w:tc>
      </w:tr>
    </w:tbl>
    <w:p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Click Create</w:t>
      </w:r>
      <w:r/>
      <w:r/>
    </w:p>
    <w:p>
      <w:r/>
      <w:r>
        <w:rPr>
          <w:b/>
        </w:rPr>
        <w:t>Alternative Models:</w:t>
      </w:r>
      <w:r>
        <w:t xml:space="preserve">- </w:t>
      </w:r>
      <w:r>
        <w:rPr>
          <w:rFonts w:ascii="Courier" w:hAnsi="Courier"/>
        </w:rPr>
        <w:t>gpt-4</w:t>
      </w:r>
      <w:r>
        <w:t xml:space="preserve"> - Previous generation, more stable - </w:t>
      </w:r>
      <w:r>
        <w:rPr>
          <w:rFonts w:ascii="Courier" w:hAnsi="Courier"/>
        </w:rPr>
        <w:t>gpt-35-turbo</w:t>
      </w:r>
      <w:r>
        <w:t xml:space="preserve"> - Faster, lower cost - </w:t>
      </w:r>
      <w:r>
        <w:rPr>
          <w:rFonts w:ascii="Courier" w:hAnsi="Courier"/>
        </w:rPr>
        <w:t>text-embedding-ada-002</w:t>
      </w:r>
      <w:r>
        <w:t xml:space="preserve"> - For embeddings</w:t>
      </w:r>
      <w:r/>
    </w:p>
    <w:p>
      <w:pPr>
        <w:pStyle w:val="Heading4"/>
      </w:pPr>
      <w:r>
        <w:t>2.4 Retrieve Keys and Endpoint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Navigate to Keys and Endpoint</w:t>
      </w:r>
      <w:r/>
    </w:p>
    <w:p>
      <w:pPr>
        <w:pStyle w:val="ListNumber"/>
        <w:spacing w:line="240" w:lineRule="auto"/>
        <w:ind w:left="720"/>
      </w:pPr>
      <w:r/>
      <w:r>
        <w:t>In your Azure OpenAI resource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Click </w:t>
      </w:r>
      <w:r>
        <w:rPr>
          <w:b/>
        </w:rPr>
        <w:t>Keys and Endpoint</w:t>
      </w:r>
      <w:r>
        <w:t xml:space="preserve"> in the left menu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Copy Required Values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KEY 1</w:t>
      </w:r>
      <w:r>
        <w:t>: Your primary API key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Endpoint</w:t>
      </w:r>
      <w:r>
        <w:t xml:space="preserve">: Format </w:t>
      </w:r>
      <w:r>
        <w:rPr>
          <w:rFonts w:ascii="Courier" w:hAnsi="Courier"/>
        </w:rPr>
        <w:t>https://&lt;resource-name&gt;.openai.azure.com/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Location/Region</w:t>
      </w:r>
      <w:r>
        <w:t>: Note for reference</w:t>
      </w:r>
      <w:r/>
      <w:r/>
    </w:p>
    <w:p>
      <w:pPr>
        <w:pStyle w:val="Heading4"/>
      </w:pPr>
      <w:r>
        <w:t>2.5 Environment Variables</w:t>
      </w:r>
      <w:r/>
    </w:p>
    <w:p>
      <w:r/>
      <w:r>
        <w:t xml:space="preserve">Add to </w:t>
      </w:r>
      <w:r>
        <w:rPr>
          <w:rFonts w:ascii="Courier" w:hAnsi="Courier"/>
        </w:rPr>
        <w:t>backend/.env</w:t>
      </w:r>
      <w:r>
        <w:t>:</w:t>
      </w:r>
      <w:r/>
    </w:p>
    <w:p>
      <w:r/>
      <w:r>
        <w:rPr>
          <w:rFonts w:ascii="Courier" w:hAnsi="Courier"/>
        </w:rPr>
        <w:t># Azure OpenAI Configuration</w:t>
        <w:br/>
        <w:t>AZURE_OPENAI_API_KEY=&lt;your-key-1&gt;</w:t>
        <w:br/>
        <w:t>AZURE_OPENAI_ENDPOINT=https://&lt;resource-name&gt;.openai.azure.com/</w:t>
        <w:br/>
        <w:t>OPENAI_API_VERSION=2024-02-15-preview</w:t>
        <w:br/>
        <w:t>AZURE_OPENAI_DEPLOYMENT=gpt-4o-prod</w:t>
        <w:br/>
      </w:r>
      <w:r/>
    </w:p>
    <w:p>
      <w:r/>
      <w:r>
        <w:rPr>
          <w:b/>
        </w:rPr>
        <w:t>API Version Notes:</w:t>
      </w:r>
      <w:r>
        <w:t xml:space="preserve">- </w:t>
      </w:r>
      <w:r>
        <w:rPr>
          <w:rFonts w:ascii="Courier" w:hAnsi="Courier"/>
        </w:rPr>
        <w:t>2024-02-15-preview</w:t>
      </w:r>
      <w:r>
        <w:t xml:space="preserve"> - Latest features - </w:t>
      </w:r>
      <w:r>
        <w:rPr>
          <w:rFonts w:ascii="Courier" w:hAnsi="Courier"/>
        </w:rPr>
        <w:t>2023-12-01-preview</w:t>
      </w:r>
      <w:r>
        <w:t xml:space="preserve"> - Stable alternative - Check documentation for latest version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Section 3: Azure Storage Account - File Storage</w:t>
      </w:r>
      <w:r/>
    </w:p>
    <w:p>
      <w:pPr>
        <w:pStyle w:val="Heading3"/>
      </w:pPr>
      <w:r>
        <w:t>Purpose</w:t>
      </w:r>
      <w:r/>
    </w:p>
    <w:p>
      <w:r/>
      <w:r>
        <w:t>Azure Storage provides secure, scalable blob storage for PDFs, fax images, OCR outputs, and processed documents with built-in redundancy and encryption.</w:t>
      </w:r>
      <w:r/>
    </w:p>
    <w:p>
      <w:pPr>
        <w:pStyle w:val="Heading3"/>
      </w:pPr>
      <w:r>
        <w:t>Step-by-Step Setup</w:t>
      </w:r>
      <w:r/>
    </w:p>
    <w:p>
      <w:pPr>
        <w:pStyle w:val="Heading4"/>
      </w:pPr>
      <w:r>
        <w:t>3.1 Create Storage Account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Navigate to Storage Accounts</w:t>
      </w:r>
      <w:r/>
    </w:p>
    <w:p>
      <w:pPr>
        <w:pStyle w:val="ListNumber"/>
        <w:spacing w:line="240" w:lineRule="auto"/>
        <w:ind w:left="720"/>
      </w:pPr>
      <w:r/>
      <w:r>
        <w:t xml:space="preserve">Azure Portal → </w:t>
      </w:r>
      <w:r>
        <w:rPr>
          <w:b/>
        </w:rPr>
        <w:t>Storage accounts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Click </w:t>
      </w:r>
      <w:r>
        <w:rPr>
          <w:b/>
        </w:rPr>
        <w:t>+ Create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Configure Basics</w:t>
      </w:r>
      <w:r/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Subscription</w:t>
            </w:r>
          </w:p>
        </w:tc>
        <w:tc>
          <w:tcPr>
            <w:tcW w:type="dxa" w:w="2880"/>
          </w:tcPr>
          <w:p>
            <w:r>
              <w:t>Your subscription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Resource group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o2ai-resources</w:t>
            </w:r>
          </w:p>
        </w:tc>
        <w:tc>
          <w:tcPr>
            <w:tcW w:type="dxa" w:w="2880"/>
          </w:tcPr>
          <w:p>
            <w:r>
              <w:t>Same as OpenAI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Storage account 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o2aistorageacct</w:t>
            </w:r>
          </w:p>
        </w:tc>
        <w:tc>
          <w:tcPr>
            <w:tcW w:type="dxa" w:w="2880"/>
          </w:tcPr>
          <w:p>
            <w:r>
              <w:t>3-24 chars, lowercase, no hyphens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East US</w:t>
            </w:r>
          </w:p>
        </w:tc>
        <w:tc>
          <w:tcPr>
            <w:tcW w:type="dxa" w:w="2880"/>
          </w:tcPr>
          <w:p>
            <w:r>
              <w:t>Same as other resources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Standard</w:t>
            </w:r>
          </w:p>
        </w:tc>
        <w:tc>
          <w:tcPr>
            <w:tcW w:type="dxa" w:w="2880"/>
          </w:tcPr>
          <w:p>
            <w:r>
              <w:t>HDD-backed, cost-effective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Redundancy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LRS</w:t>
            </w:r>
            <w:r>
              <w:t xml:space="preserve"> (Locally-redundant)</w:t>
            </w:r>
          </w:p>
        </w:tc>
        <w:tc>
          <w:tcPr>
            <w:tcW w:type="dxa" w:w="2880"/>
          </w:tcPr>
          <w:p>
            <w:r>
              <w:t>For dev; use GRS for prod</w:t>
            </w:r>
          </w:p>
        </w:tc>
      </w:tr>
    </w:tbl>
    <w:p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Advanced Settings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Security</w:t>
      </w:r>
      <w:r>
        <w:t>: Enable secure transfer (HTTPS)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Blob public access</w:t>
      </w:r>
      <w:r>
        <w:t>: Disable (recommended)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Minimum TLS version</w:t>
      </w:r>
      <w:r>
        <w:t>: Version 1.2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Hierarchical namespace</w:t>
      </w:r>
      <w:r>
        <w:t>: Disable (unless using Data Lake)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Networking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Network access</w:t>
      </w:r>
      <w:r>
        <w:t>: Public endpoint (all networks) for dev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Production</w:t>
      </w:r>
      <w:r>
        <w:t>: Use private endpoints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Data Protection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Enable soft delete for blobs</w:t>
      </w:r>
      <w:r>
        <w:t>: 7 days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Enable soft delete for containers</w:t>
      </w:r>
      <w:r>
        <w:t>: 7 days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Enable versioning</w:t>
      </w:r>
      <w:r>
        <w:t>: Recommended for production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Click Review + Create → Create</w:t>
      </w:r>
      <w:r/>
      <w:r/>
      <w:r/>
    </w:p>
    <w:p>
      <w:pPr>
        <w:pStyle w:val="Heading4"/>
      </w:pPr>
      <w:r>
        <w:t>3.2 Create Blob Containers</w:t>
      </w:r>
      <w:r/>
    </w:p>
    <w:p>
      <w:r/>
      <w:r>
        <w:t>After deployment: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Open Storage Account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Navigate to </w:t>
      </w:r>
      <w:r>
        <w:rPr>
          <w:rFonts w:ascii="Courier" w:hAnsi="Courier"/>
        </w:rPr>
        <w:t>o2aistorageacct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Create Containers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Containers</w:t>
      </w:r>
      <w:r>
        <w:t xml:space="preserve"> in the left menu (under Data storage)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+ Container</w:t>
      </w:r>
      <w:r/>
      <w:r/>
    </w:p>
    <w:p>
      <w:r/>
      <w:r>
        <w:t>Create these containers: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Container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Public Access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fax-uploads</w:t>
            </w:r>
          </w:p>
        </w:tc>
        <w:tc>
          <w:tcPr>
            <w:tcW w:type="dxa" w:w="2880"/>
          </w:tcPr>
          <w:p>
            <w:r>
              <w:t>Private</w:t>
            </w:r>
          </w:p>
        </w:tc>
        <w:tc>
          <w:tcPr>
            <w:tcW w:type="dxa" w:w="2880"/>
          </w:tcPr>
          <w:p>
            <w:r>
              <w:t>Raw fax uploads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processed-documents</w:t>
            </w:r>
          </w:p>
        </w:tc>
        <w:tc>
          <w:tcPr>
            <w:tcW w:type="dxa" w:w="2880"/>
          </w:tcPr>
          <w:p>
            <w:r>
              <w:t>Private</w:t>
            </w:r>
          </w:p>
        </w:tc>
        <w:tc>
          <w:tcPr>
            <w:tcW w:type="dxa" w:w="2880"/>
          </w:tcPr>
          <w:p>
            <w:r>
              <w:t>OCR processed files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pdf-exports</w:t>
            </w:r>
          </w:p>
        </w:tc>
        <w:tc>
          <w:tcPr>
            <w:tcW w:type="dxa" w:w="2880"/>
          </w:tcPr>
          <w:p>
            <w:r>
              <w:t>Private</w:t>
            </w:r>
          </w:p>
        </w:tc>
        <w:tc>
          <w:tcPr>
            <w:tcW w:type="dxa" w:w="2880"/>
          </w:tcPr>
          <w:p>
            <w:r>
              <w:t>Generated PDFs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temp-storage</w:t>
            </w:r>
          </w:p>
        </w:tc>
        <w:tc>
          <w:tcPr>
            <w:tcW w:type="dxa" w:w="2880"/>
          </w:tcPr>
          <w:p>
            <w:r>
              <w:t>Private</w:t>
            </w:r>
          </w:p>
        </w:tc>
        <w:tc>
          <w:tcPr>
            <w:tcW w:type="dxa" w:w="2880"/>
          </w:tcPr>
          <w:p>
            <w:r>
              <w:t>Temporary processing</w:t>
            </w:r>
          </w:p>
        </w:tc>
      </w:tr>
    </w:tbl>
    <w:p>
      <w:r/>
    </w:p>
    <w:p>
      <w:pPr>
        <w:pStyle w:val="Heading4"/>
      </w:pPr>
      <w:r>
        <w:t>3.3 Retrieve Connection String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Navigate to Access Keys</w:t>
      </w:r>
      <w:r/>
    </w:p>
    <w:p>
      <w:pPr>
        <w:pStyle w:val="ListNumber"/>
        <w:spacing w:line="240" w:lineRule="auto"/>
        <w:ind w:left="720"/>
      </w:pPr>
      <w:r/>
      <w:r>
        <w:t>In your storage account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Click </w:t>
      </w:r>
      <w:r>
        <w:rPr>
          <w:b/>
        </w:rPr>
        <w:t>Access keys</w:t>
      </w:r>
      <w:r>
        <w:t xml:space="preserve"> in the left menu (under Security + networking)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Show Keys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Click </w:t>
      </w:r>
      <w:r>
        <w:rPr>
          <w:b/>
        </w:rPr>
        <w:t>Show keys</w:t>
      </w:r>
      <w:r>
        <w:t xml:space="preserve"> button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Copy Required Values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Connection string</w:t>
      </w:r>
      <w:r>
        <w:t xml:space="preserve"> (key1): Full connection string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Storage account name</w:t>
      </w:r>
      <w:r>
        <w:t xml:space="preserve">: </w:t>
      </w:r>
      <w:r>
        <w:rPr>
          <w:rFonts w:ascii="Courier" w:hAnsi="Courier"/>
        </w:rPr>
        <w:t>o2aistorageacct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Key</w:t>
      </w:r>
      <w:r>
        <w:t>: The key value (alternative to connection string)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Get Blob Endpoint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Endpoints</w:t>
      </w:r>
      <w:r>
        <w:t xml:space="preserve"> in the left menu</w:t>
      </w:r>
      <w:r/>
    </w:p>
    <w:p>
      <w:pPr>
        <w:pStyle w:val="ListNumber"/>
        <w:spacing w:line="240" w:lineRule="auto"/>
        <w:ind w:left="720"/>
      </w:pPr>
      <w:r/>
      <w:r>
        <w:t xml:space="preserve">Copy </w:t>
      </w:r>
      <w:r>
        <w:rPr>
          <w:b/>
        </w:rPr>
        <w:t>Blob service</w:t>
      </w:r>
      <w:r>
        <w:t xml:space="preserve"> endpoint</w:t>
      </w:r>
      <w:r/>
    </w:p>
    <w:p>
      <w:pPr>
        <w:pStyle w:val="ListNumber"/>
        <w:spacing w:line="240" w:lineRule="auto"/>
        <w:ind w:left="720"/>
      </w:pPr>
      <w:r/>
      <w:r>
        <w:t xml:space="preserve">Format: </w:t>
      </w:r>
      <w:r>
        <w:rPr>
          <w:rFonts w:ascii="Courier" w:hAnsi="Courier"/>
        </w:rPr>
        <w:t>https://&lt;account-name&gt;.blob.core.windows.net</w:t>
      </w:r>
      <w:r/>
      <w:r/>
    </w:p>
    <w:p>
      <w:pPr>
        <w:pStyle w:val="Heading4"/>
      </w:pPr>
      <w:r>
        <w:t>3.4 Environment Variables</w:t>
      </w:r>
      <w:r/>
    </w:p>
    <w:p>
      <w:r/>
      <w:r>
        <w:t xml:space="preserve">Add to </w:t>
      </w:r>
      <w:r>
        <w:rPr>
          <w:rFonts w:ascii="Courier" w:hAnsi="Courier"/>
        </w:rPr>
        <w:t>backend/.env</w:t>
      </w:r>
      <w:r>
        <w:t>:</w:t>
      </w:r>
      <w:r/>
    </w:p>
    <w:p>
      <w:r/>
      <w:r>
        <w:rPr>
          <w:rFonts w:ascii="Courier" w:hAnsi="Courier"/>
        </w:rPr>
        <w:t># Azure Storage Configuration</w:t>
        <w:br/>
        <w:t>AZURE_STORAGE_CONNECTION_STRING=DefaultEndpointsProtocol=https;AccountName=&lt;account-name&gt;;AccountKey=&lt;account-key&gt;;EndpointSuffix=core.windows.net</w:t>
        <w:br/>
        <w:t>AZURE_STORAGE_ACCOUNT_URL=https://&lt;account-name&gt;.blob.core.windows.net</w:t>
        <w:br/>
        <w:t>AZURE_STORAGE_ACCOUNT_NAME=o2aistorageacct</w:t>
        <w:br/>
      </w:r>
      <w:r/>
    </w:p>
    <w:p>
      <w:r/>
      <w:r>
        <w:rPr>
          <w:b/>
        </w:rPr>
        <w:t>Alternative Authentication (Recommended for Production):</w:t>
      </w:r>
      <w:r/>
    </w:p>
    <w:p>
      <w:r/>
      <w:r>
        <w:rPr>
          <w:rFonts w:ascii="Courier" w:hAnsi="Courier"/>
        </w:rPr>
        <w:t># Using Managed Identity (no keys needed)</w:t>
        <w:br/>
        <w:t>AZURE_STORAGE_ACCOUNT_URL=https://&lt;account-name&gt;.blob.core.windows.net</w:t>
        <w:br/>
        <w:t># Ensure your app has "Storage Blob Data Contributor" role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Section 4: Azure Document Intelligence - OCR</w:t>
      </w:r>
      <w:r/>
    </w:p>
    <w:p>
      <w:pPr>
        <w:pStyle w:val="Heading3"/>
      </w:pPr>
      <w:r>
        <w:t>Purpose</w:t>
      </w:r>
      <w:r/>
    </w:p>
    <w:p>
      <w:r/>
      <w:r>
        <w:t>Azure Document Intelligence (formerly Form Recognizer) extracts structured data from medical documents, prescriptions, and faxes using advanced OCR and AI models.</w:t>
      </w:r>
      <w:r/>
    </w:p>
    <w:p>
      <w:pPr>
        <w:pStyle w:val="Heading3"/>
      </w:pPr>
      <w:r>
        <w:t>Step-by-Step Setup</w:t>
      </w:r>
      <w:r/>
    </w:p>
    <w:p>
      <w:pPr>
        <w:pStyle w:val="Heading4"/>
      </w:pPr>
      <w:r>
        <w:t>4.1 Create Document Intelligence Resource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Navigate to Create Resource</w:t>
      </w:r>
      <w:r/>
    </w:p>
    <w:p>
      <w:pPr>
        <w:pStyle w:val="ListNumber"/>
        <w:spacing w:line="240" w:lineRule="auto"/>
        <w:ind w:left="720"/>
      </w:pPr>
      <w:r/>
      <w:r>
        <w:t xml:space="preserve">Azure Portal → </w:t>
      </w:r>
      <w:r>
        <w:rPr>
          <w:b/>
        </w:rPr>
        <w:t>Create a resource</w:t>
      </w:r>
      <w:r/>
    </w:p>
    <w:p>
      <w:pPr>
        <w:pStyle w:val="ListNumber"/>
        <w:spacing w:line="240" w:lineRule="auto"/>
        <w:ind w:left="720"/>
      </w:pPr>
      <w:r/>
      <w:r>
        <w:t xml:space="preserve">Search for </w:t>
      </w:r>
      <w:r>
        <w:rPr>
          <w:b/>
        </w:rPr>
        <w:t>Document Intelligence</w:t>
      </w:r>
      <w:r>
        <w:t xml:space="preserve"> or </w:t>
      </w:r>
      <w:r>
        <w:rPr>
          <w:b/>
        </w:rPr>
        <w:t>Form Recognizer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Click </w:t>
      </w:r>
      <w:r>
        <w:rPr>
          <w:b/>
        </w:rPr>
        <w:t>Create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Configure Settings</w:t>
      </w:r>
      <w:r/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Subscription</w:t>
            </w:r>
          </w:p>
        </w:tc>
        <w:tc>
          <w:tcPr>
            <w:tcW w:type="dxa" w:w="2880"/>
          </w:tcPr>
          <w:p>
            <w:r>
              <w:t>Your subscription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Resource group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o2ai-resources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East US</w:t>
            </w:r>
          </w:p>
        </w:tc>
        <w:tc>
          <w:tcPr>
            <w:tcW w:type="dxa" w:w="2880"/>
          </w:tcPr>
          <w:p>
            <w:r>
              <w:t>Same region as other services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o2ai-document-intel</w:t>
            </w:r>
          </w:p>
        </w:tc>
        <w:tc>
          <w:tcPr>
            <w:tcW w:type="dxa" w:w="2880"/>
          </w:tcPr>
          <w:p>
            <w:r>
              <w:t>Globally unique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Pricing tier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Free F0</w:t>
            </w:r>
            <w:r>
              <w:t xml:space="preserve"> or </w:t>
            </w:r>
            <w:r>
              <w:rPr>
                <w:rFonts w:ascii="Courier" w:hAnsi="Courier"/>
              </w:rPr>
              <w:t>Standard S0</w:t>
            </w:r>
          </w:p>
        </w:tc>
        <w:tc>
          <w:tcPr>
            <w:tcW w:type="dxa" w:w="2880"/>
          </w:tcPr>
          <w:p>
            <w:r>
              <w:t>Free: 500 pages/month</w:t>
            </w:r>
          </w:p>
        </w:tc>
      </w:tr>
    </w:tbl>
    <w:p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Network Settings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Public network access</w:t>
      </w:r>
      <w:r>
        <w:t>: All networks (for dev)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Production</w:t>
      </w:r>
      <w:r>
        <w:t>: Configure private endpoints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Click Review + Create → Create</w:t>
      </w:r>
      <w:r/>
      <w:r/>
      <w:r/>
    </w:p>
    <w:p>
      <w:pPr>
        <w:pStyle w:val="Heading4"/>
      </w:pPr>
      <w:r>
        <w:t>4.2 Retrieve Keys and Endpoint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Open Document Intelligence Resource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Navigate to </w:t>
      </w:r>
      <w:r>
        <w:rPr>
          <w:rFonts w:ascii="Courier" w:hAnsi="Courier"/>
        </w:rPr>
        <w:t>o2ai-document-intel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Navigate to Keys and Endpoint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Click </w:t>
      </w:r>
      <w:r>
        <w:rPr>
          <w:b/>
        </w:rPr>
        <w:t>Keys and Endpoint</w:t>
      </w:r>
      <w:r>
        <w:t xml:space="preserve"> in the left menu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Copy Required Values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KEY 1</w:t>
      </w:r>
      <w:r>
        <w:t>: Your primary API key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Endpoint</w:t>
      </w:r>
      <w:r>
        <w:t xml:space="preserve">: Format </w:t>
      </w:r>
      <w:r>
        <w:rPr>
          <w:rFonts w:ascii="Courier" w:hAnsi="Courier"/>
        </w:rPr>
        <w:t>https://&lt;resource-name&gt;.cognitiveservices.azure.com/</w:t>
      </w:r>
      <w:r/>
      <w:r/>
    </w:p>
    <w:p>
      <w:pPr>
        <w:pStyle w:val="Heading4"/>
      </w:pPr>
      <w:r>
        <w:t>4.3 Environment Variables</w:t>
      </w:r>
      <w:r/>
    </w:p>
    <w:p>
      <w:r/>
      <w:r>
        <w:t xml:space="preserve">Add to </w:t>
      </w:r>
      <w:r>
        <w:rPr>
          <w:rFonts w:ascii="Courier" w:hAnsi="Courier"/>
        </w:rPr>
        <w:t>backend/.env</w:t>
      </w:r>
      <w:r>
        <w:t>:</w:t>
      </w:r>
      <w:r/>
    </w:p>
    <w:p>
      <w:r/>
      <w:r>
        <w:rPr>
          <w:rFonts w:ascii="Courier" w:hAnsi="Courier"/>
        </w:rPr>
        <w:t># Azure Document Intelligence Configuration</w:t>
        <w:br/>
        <w:t>AZURE_DOCUMENT_INTELLIGENCE_KEY=&lt;your-key-1&gt;</w:t>
        <w:br/>
        <w:t>AZURE_DOCUMENT_INTELLIGENCE_ENDPOINT=https://&lt;resource-name&gt;.cognitiveservices.azure.com/</w:t>
        <w:br/>
        <w:t>AZURE_DOCUMENT_INTELLIGENCE_API_VERSION=2023-07-31</w:t>
        <w:br/>
      </w:r>
      <w:r/>
    </w:p>
    <w:p>
      <w:r/>
      <w:r>
        <w:rPr>
          <w:b/>
        </w:rPr>
        <w:t>Available Models:</w:t>
      </w:r>
      <w:r>
        <w:t xml:space="preserve">- </w:t>
      </w:r>
      <w:r>
        <w:rPr>
          <w:rFonts w:ascii="Courier" w:hAnsi="Courier"/>
        </w:rPr>
        <w:t>prebuilt-read</w:t>
      </w:r>
      <w:r>
        <w:t xml:space="preserve"> - General OCR - </w:t>
      </w:r>
      <w:r>
        <w:rPr>
          <w:rFonts w:ascii="Courier" w:hAnsi="Courier"/>
        </w:rPr>
        <w:t>prebuilt-document</w:t>
      </w:r>
      <w:r>
        <w:t xml:space="preserve"> - Document analysis - </w:t>
      </w:r>
      <w:r>
        <w:rPr>
          <w:rFonts w:ascii="Courier" w:hAnsi="Courier"/>
        </w:rPr>
        <w:t>prebuilt-healthInsuranceCard.us</w:t>
      </w:r>
      <w:r>
        <w:t xml:space="preserve"> - US health insurance cards - Custom models - Train on your documents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Section 5: Epic FHIR OAuth - Healthcare Integration</w:t>
      </w:r>
      <w:r/>
    </w:p>
    <w:p>
      <w:pPr>
        <w:pStyle w:val="Heading3"/>
      </w:pPr>
      <w:r>
        <w:t>Purpose</w:t>
      </w:r>
      <w:r/>
    </w:p>
    <w:p>
      <w:r/>
      <w:r>
        <w:t>Epic FHIR integration enables secure, standards-based access to patient health records using SMART-on-FHIR OAuth 2.0 protocol with JWT authentication.</w:t>
      </w:r>
      <w:r/>
    </w:p>
    <w:p>
      <w:pPr>
        <w:pStyle w:val="Heading3"/>
      </w:pPr>
      <w:r>
        <w:t>Step-by-Step Setup</w:t>
      </w:r>
      <w:r/>
    </w:p>
    <w:p>
      <w:pPr>
        <w:pStyle w:val="Heading4"/>
      </w:pPr>
      <w:r>
        <w:t>5.1 Generate RSA Key Pair</w:t>
      </w:r>
      <w:r/>
    </w:p>
    <w:p>
      <w:r/>
      <w:r>
        <w:t>Epic requires RSA public/private key pairs for secure authentication.</w:t>
      </w:r>
      <w:r/>
    </w:p>
    <w:p>
      <w:r/>
      <w:r>
        <w:rPr>
          <w:b/>
        </w:rPr>
        <w:t>Using OpenSSL (Windows/Linux/Mac):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Open Terminal/PowerShell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Generate Private Key</w:t>
      </w:r>
      <w:r/>
      <w:r>
        <w:rPr>
          <w:rFonts w:ascii="Courier" w:hAnsi="Courier"/>
        </w:rPr>
        <w:t>bash openssl genrsa -out epic_private.pem 2048</w:t>
      </w:r>
      <w:r/>
      <w:r/>
    </w:p>
    <w:p>
      <w:pPr>
        <w:pStyle w:val="ListNumber"/>
        <w:spacing w:line="240" w:lineRule="auto"/>
        <w:ind w:left="720"/>
      </w:pPr>
      <w:r/>
      <w:r>
        <w:t>Creates a 2048-bit RSA private key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File: </w:t>
      </w:r>
      <w:r>
        <w:rPr>
          <w:rFonts w:ascii="Courier" w:hAnsi="Courier"/>
        </w:rPr>
        <w:t>epic_private.pem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Generate Public Key</w:t>
      </w:r>
      <w:r/>
      <w:r>
        <w:rPr>
          <w:rFonts w:ascii="Courier" w:hAnsi="Courier"/>
        </w:rPr>
        <w:t>bash openssl rsa -in epic_private.pem -pubout -out epic_public.pem</w:t>
      </w:r>
      <w:r/>
      <w:r/>
    </w:p>
    <w:p>
      <w:pPr>
        <w:pStyle w:val="ListNumber"/>
        <w:spacing w:line="240" w:lineRule="auto"/>
        <w:ind w:left="720"/>
      </w:pPr>
      <w:r/>
      <w:r>
        <w:t>Extracts public key from private key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File: </w:t>
      </w:r>
      <w:r>
        <w:rPr>
          <w:rFonts w:ascii="Courier" w:hAnsi="Courier"/>
        </w:rPr>
        <w:t>epic_public.pem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Verify Keys</w:t>
      </w:r>
      <w:r>
        <w:t>```bash # View private key openssl rsa -in epic_private.pem -text -noout</w:t>
      </w:r>
      <w:r/>
      <w:r/>
      <w:r/>
    </w:p>
    <w:p>
      <w:r/>
      <w:r>
        <w:t># View public key openssl rsa -pubin -in epic_public.pem -text -noout ```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Secure Storage</w:t>
      </w:r>
      <w:r/>
    </w:p>
    <w:p>
      <w:pPr>
        <w:pStyle w:val="ListNumber"/>
        <w:spacing w:line="240" w:lineRule="auto"/>
        <w:ind w:left="720"/>
      </w:pPr>
      <w:r/>
      <w:r>
        <w:t xml:space="preserve">Move </w:t>
      </w:r>
      <w:r>
        <w:rPr>
          <w:rFonts w:ascii="Courier" w:hAnsi="Courier"/>
        </w:rPr>
        <w:t>epic_private.pem</w:t>
      </w:r>
      <w:r>
        <w:t xml:space="preserve"> to a secure location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Never commit to Git</w:t>
      </w:r>
      <w:r/>
    </w:p>
    <w:p>
      <w:pPr>
        <w:pStyle w:val="ListNumber"/>
        <w:spacing w:line="240" w:lineRule="auto"/>
        <w:ind w:left="720"/>
      </w:pPr>
      <w:r/>
      <w:r>
        <w:t xml:space="preserve">Recommended path: </w:t>
      </w:r>
      <w:r>
        <w:rPr>
          <w:rFonts w:ascii="Courier" w:hAnsi="Courier"/>
        </w:rPr>
        <w:t>/secure/keys/epic_private.pem</w:t>
      </w:r>
      <w:r/>
    </w:p>
    <w:p>
      <w:pPr>
        <w:pStyle w:val="ListNumber"/>
        <w:spacing w:line="240" w:lineRule="auto"/>
        <w:ind w:left="720"/>
      </w:pPr>
      <w:r/>
      <w:r>
        <w:t>Set file permissions (Linux/Mac):</w:t>
      </w:r>
      <w:r>
        <w:rPr>
          <w:rFonts w:ascii="Courier" w:hAnsi="Courier"/>
        </w:rPr>
        <w:t>bash chmod 600 epic_private.pem</w:t>
      </w:r>
      <w:r/>
      <w:r/>
    </w:p>
    <w:p>
      <w:pPr>
        <w:pStyle w:val="Heading4"/>
      </w:pPr>
      <w:r>
        <w:t>5.2 Register with Epic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Access Epic FHIR Portal</w:t>
      </w:r>
      <w:r/>
    </w:p>
    <w:p>
      <w:pPr>
        <w:pStyle w:val="ListNumber"/>
        <w:spacing w:line="240" w:lineRule="auto"/>
        <w:ind w:left="720"/>
      </w:pPr>
      <w:r/>
      <w:r>
        <w:t>Visit: https://fhir.epic.com/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>Create developer account if needed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Create New App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App Management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Click </w:t>
      </w:r>
      <w:r>
        <w:rPr>
          <w:b/>
        </w:rPr>
        <w:t>Create New App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App Configuration</w:t>
      </w:r>
      <w:r/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Application 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 Fax Automation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Application Type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Backend Service</w:t>
            </w:r>
          </w:p>
        </w:tc>
        <w:tc>
          <w:tcPr>
            <w:tcW w:type="dxa" w:w="2880"/>
          </w:tcPr>
          <w:p>
            <w:r>
              <w:t>Server-to-server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FHIR Version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R4</w:t>
            </w:r>
          </w:p>
        </w:tc>
        <w:tc>
          <w:tcPr>
            <w:tcW w:type="dxa" w:w="2880"/>
          </w:tcPr>
          <w:p>
            <w:r>
              <w:t>Latest stable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Redirect URI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http://localhost:5173/epic/callback</w:t>
            </w:r>
          </w:p>
        </w:tc>
        <w:tc>
          <w:tcPr>
            <w:tcW w:type="dxa" w:w="2880"/>
          </w:tcPr>
          <w:p>
            <w:r>
              <w:t>For dev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Public Key</w:t>
            </w:r>
          </w:p>
        </w:tc>
        <w:tc>
          <w:tcPr>
            <w:tcW w:type="dxa" w:w="2880"/>
          </w:tcPr>
          <w:p>
            <w:r>
              <w:t xml:space="preserve">Paste content of </w:t>
            </w:r>
            <w:r>
              <w:rPr>
                <w:rFonts w:ascii="Courier" w:hAnsi="Courier"/>
              </w:rPr>
              <w:t>epic_public.pem</w:t>
            </w:r>
          </w:p>
        </w:tc>
        <w:tc>
          <w:tcPr>
            <w:tcW w:type="dxa" w:w="2880"/>
          </w:tcPr>
          <w:p/>
        </w:tc>
      </w:tr>
    </w:tbl>
    <w:p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Request Scopes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openid</w:t>
      </w:r>
      <w:r>
        <w:t xml:space="preserve"> - OpenID Connect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profile</w:t>
      </w:r>
      <w:r>
        <w:t xml:space="preserve"> - User profile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fhirUser</w:t>
      </w:r>
      <w:r>
        <w:t xml:space="preserve"> - FHIR user context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system/DocumentReference.write</w:t>
      </w:r>
      <w:r>
        <w:t xml:space="preserve"> - Write documents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rFonts w:ascii="Courier" w:hAnsi="Courier"/>
        </w:rPr>
        <w:t>system/Patient.read</w:t>
      </w:r>
      <w:r>
        <w:t xml:space="preserve"> - Read patient data (if needed)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Submit for Review</w:t>
      </w:r>
      <w:r/>
      <w:r/>
    </w:p>
    <w:p>
      <w:pPr>
        <w:pStyle w:val="ListNumber"/>
        <w:spacing w:line="240" w:lineRule="auto"/>
        <w:ind w:left="720"/>
      </w:pPr>
      <w:r/>
      <w:r>
        <w:t>Epic will review your application</w:t>
      </w:r>
      <w:r/>
    </w:p>
    <w:p>
      <w:pPr>
        <w:pStyle w:val="ListNumber"/>
        <w:spacing w:line="240" w:lineRule="auto"/>
        <w:ind w:left="720"/>
      </w:pPr>
      <w:r/>
      <w:r>
        <w:t>Approval time: 1-2 weeks for production</w:t>
      </w:r>
      <w:r/>
    </w:p>
    <w:p>
      <w:pPr>
        <w:pStyle w:val="ListNumber"/>
        <w:spacing w:line="240" w:lineRule="auto"/>
        <w:ind w:left="720"/>
      </w:pPr>
      <w:r/>
      <w:r>
        <w:t>Sandbox access: Immediate</w:t>
      </w:r>
      <w:r/>
      <w:r/>
    </w:p>
    <w:p>
      <w:pPr>
        <w:pStyle w:val="Heading4"/>
      </w:pPr>
      <w:r>
        <w:t>5.3 Retrieve Epic Credentials</w:t>
      </w:r>
      <w:r/>
    </w:p>
    <w:p>
      <w:r/>
      <w:r>
        <w:t>After approval, Epic provides: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Client ID</w:t>
      </w:r>
      <w:r>
        <w:t>: Your application identifier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Client Secret</w:t>
      </w:r>
      <w:r>
        <w:t>: Confidential secret (for backend apps)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Authorization URL</w:t>
      </w:r>
      <w:r>
        <w:t>: OAuth authorization endpoint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Token URL</w:t>
      </w:r>
      <w:r>
        <w:t>: Token exchange endpoint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FHIR Base URL</w:t>
      </w:r>
      <w:r>
        <w:t>: API base URL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Audience</w:t>
      </w:r>
      <w:r>
        <w:t>: JWT audience claim</w:t>
      </w:r>
      <w:r/>
      <w:r/>
    </w:p>
    <w:p>
      <w:r/>
      <w:r>
        <w:rPr>
          <w:b/>
        </w:rPr>
        <w:t>Epic Sandbox Endpoints:</w:t>
      </w:r>
      <w:r/>
    </w:p>
    <w:p>
      <w:r/>
      <w:r>
        <w:rPr>
          <w:rFonts w:ascii="Courier" w:hAnsi="Courier"/>
        </w:rPr>
        <w:t>Authorization URL: https://fhir.epic.com/interconnect-fhir-oauth/oauth2/authorize</w:t>
        <w:br/>
        <w:t>Token URL: https://fhir.epic.com/interconnect-fhir-oauth/oauth2/token</w:t>
        <w:br/>
        <w:t>FHIR Base URL: https://fhir.epic.com/interconnect-fhir-oauth/api/FHIR/R4</w:t>
        <w:br/>
      </w:r>
      <w:r/>
    </w:p>
    <w:p>
      <w:pPr>
        <w:pStyle w:val="Heading4"/>
      </w:pPr>
      <w:r>
        <w:t>5.4 Configure JWKS Endpoint</w:t>
      </w:r>
      <w:r/>
    </w:p>
    <w:p>
      <w:r/>
      <w:r>
        <w:t>Your backend must expose a JSON Web Key Set (JWKS) endpoint for Epic to verify your JWT signatures.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Create JWKS Endpoint</w:t>
      </w:r>
      <w:r/>
    </w:p>
    <w:p>
      <w:pPr>
        <w:pStyle w:val="ListNumber"/>
        <w:spacing w:line="240" w:lineRule="auto"/>
        <w:ind w:left="720"/>
      </w:pPr>
      <w:r/>
      <w:r>
        <w:t xml:space="preserve">URL: </w:t>
      </w:r>
      <w:r>
        <w:rPr>
          <w:rFonts w:ascii="Courier" w:hAnsi="Courier"/>
        </w:rPr>
        <w:t>http://localhost:8000/.well-known/jwks.json</w:t>
      </w:r>
      <w:r/>
    </w:p>
    <w:p>
      <w:pPr>
        <w:pStyle w:val="ListNumber"/>
        <w:spacing w:line="240" w:lineRule="auto"/>
        <w:ind w:left="720"/>
      </w:pPr>
      <w:r/>
      <w:r>
        <w:t>This should be implemented in your FastAPI backend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>Returns public key in JWKS format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Example JWKS Response:</w:t>
      </w:r>
      <w:r/>
      <w:r>
        <w:rPr>
          <w:rFonts w:ascii="Courier" w:hAnsi="Courier"/>
        </w:rPr>
        <w:t>json { "keys": [ { "kty": "RSA", "use": "sig", "kid": "epic-key-1", "n": "&lt;modulus&gt;", "e": "AQAB" } ] }</w:t>
      </w:r>
      <w:r/>
      <w:r/>
      <w:r/>
    </w:p>
    <w:p>
      <w:pPr>
        <w:pStyle w:val="Heading4"/>
      </w:pPr>
      <w:r>
        <w:t>5.5 Environment Variables</w:t>
      </w:r>
      <w:r/>
    </w:p>
    <w:p>
      <w:r/>
      <w:r>
        <w:t xml:space="preserve">Add to </w:t>
      </w:r>
      <w:r>
        <w:rPr>
          <w:rFonts w:ascii="Courier" w:hAnsi="Courier"/>
        </w:rPr>
        <w:t>backend/.env</w:t>
      </w:r>
      <w:r>
        <w:t>:</w:t>
      </w:r>
      <w:r/>
    </w:p>
    <w:p>
      <w:r/>
      <w:r>
        <w:rPr>
          <w:rFonts w:ascii="Courier" w:hAnsi="Courier"/>
        </w:rPr>
        <w:t># Epic FHIR OAuth Configuration</w:t>
        <w:br/>
        <w:t>EPIC_CLIENT_ID=&lt;provided-by-epic&gt;</w:t>
        <w:br/>
        <w:t>EPIC_CLIENT_SECRET=&lt;provided-by-epic&gt;</w:t>
        <w:br/>
        <w:t>EPIC_REDIRECT_URI=http://localhost:5173/epic/callback</w:t>
        <w:br/>
        <w:t>EPIC_AUTHORIZATION_URL=https://fhir.epic.com/interconnect-fhir-oauth/oauth2/authorize</w:t>
        <w:br/>
        <w:t>EPIC_TOKEN_URL=https://fhir.epic.com/interconnect-fhir-oauth/oauth2/token</w:t>
        <w:br/>
        <w:t>EPIC_AUDIENCE=https://fhir.epic.com/interconnect-fhir-oauth/api/FHIR/R4</w:t>
        <w:br/>
        <w:t>EPIC_SCOPES=openid profile fhirUser system/DocumentReference.write</w:t>
        <w:br/>
        <w:t>EPIC_FHIR_PRIVATE_KEY_PATH=/secure/keys/epic_private.pem</w:t>
        <w:br/>
        <w:t>EPIC_FHIR_JWKS_URL=http://localhost:8000/.well-known/jwks.json</w:t>
        <w:br/>
        <w:t>BASE_URL=http://localhost:8000</w:t>
        <w:br/>
      </w:r>
      <w:r/>
    </w:p>
    <w:p>
      <w:r/>
      <w:r>
        <w:rPr>
          <w:b/>
        </w:rPr>
        <w:t>Production Configuration:</w:t>
      </w:r>
      <w:r/>
    </w:p>
    <w:p>
      <w:r/>
      <w:r>
        <w:rPr>
          <w:rFonts w:ascii="Courier" w:hAnsi="Courier"/>
        </w:rPr>
        <w:t>EPIC_REDIRECT_URI=https://yourdomain.com/epic/callback</w:t>
        <w:br/>
        <w:t>EPIC_FHIR_JWKS_URL=https://yourdomain.com/.well-known/jwks.json</w:t>
        <w:br/>
        <w:t>BASE_URL=https://yourdomain.com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Section 6: PostgreSQL Database Setup</w:t>
      </w:r>
      <w:r/>
    </w:p>
    <w:p>
      <w:pPr>
        <w:pStyle w:val="Heading3"/>
      </w:pPr>
      <w:r>
        <w:t>Purpose</w:t>
      </w:r>
      <w:r/>
    </w:p>
    <w:p>
      <w:r/>
      <w:r>
        <w:t>PostgreSQL stores application metadata, audit logs, user sessions, and workflow state with ACID compliance and advanced querying capabilities.</w:t>
      </w:r>
      <w:r/>
    </w:p>
    <w:p>
      <w:pPr>
        <w:pStyle w:val="Heading3"/>
      </w:pPr>
      <w:r>
        <w:t>Step-by-Step Setup</w:t>
      </w:r>
      <w:r/>
    </w:p>
    <w:p>
      <w:pPr>
        <w:pStyle w:val="Heading4"/>
      </w:pPr>
      <w:r>
        <w:t>6.1 Local Development with Docker</w:t>
      </w:r>
      <w:r/>
    </w:p>
    <w:p>
      <w:r/>
      <w:r>
        <w:rPr>
          <w:b/>
        </w:rPr>
        <w:t>Using Docker Desktop: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Install Docker Desktop</w:t>
      </w:r>
      <w:r/>
    </w:p>
    <w:p>
      <w:pPr>
        <w:pStyle w:val="ListNumber"/>
        <w:spacing w:line="240" w:lineRule="auto"/>
        <w:ind w:left="720"/>
      </w:pPr>
      <w:r/>
      <w:r>
        <w:t>Download from: https://www.docker.com/products/docker-desktop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>Install and start Docker Desktop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Run PostgreSQL Container</w:t>
      </w:r>
      <w:r/>
      <w:r/>
      <w:r/>
    </w:p>
    <w:p>
      <w:r/>
      <w:r>
        <w:t>Open PowerShell and run:</w:t>
      </w:r>
      <w:r>
        <w:rPr>
          <w:rFonts w:ascii="Courier" w:hAnsi="Courier"/>
        </w:rPr>
        <w:t>powershell docker run -d ` --name o2ai-postgres ` -e POSTGRES_DB=o2ai ` -e POSTGRES_USER=o2ai_user ` -e POSTGRES_PASSWORD=securepassword ` -p 5432:5432 ` -v o2ai-postgres-data:/var/lib/postgresql/data ` postgres:15</w:t>
      </w:r>
      <w:r/>
    </w:p>
    <w:p>
      <w:r/>
      <w:r>
        <w:rPr>
          <w:b/>
        </w:rPr>
        <w:t>Parameters Explained:</w:t>
      </w:r>
      <w:r>
        <w:t xml:space="preserve">- </w:t>
      </w:r>
      <w:r>
        <w:rPr>
          <w:rFonts w:ascii="Courier" w:hAnsi="Courier"/>
        </w:rPr>
        <w:t>-d</w:t>
      </w:r>
      <w:r>
        <w:t xml:space="preserve"> - Run in detached mode (background) - </w:t>
      </w:r>
      <w:r>
        <w:rPr>
          <w:rFonts w:ascii="Courier" w:hAnsi="Courier"/>
        </w:rPr>
        <w:t>--name</w:t>
      </w:r>
      <w:r>
        <w:t xml:space="preserve"> - Container name - </w:t>
      </w:r>
      <w:r>
        <w:rPr>
          <w:rFonts w:ascii="Courier" w:hAnsi="Courier"/>
        </w:rPr>
        <w:t>-e</w:t>
      </w:r>
      <w:r>
        <w:t xml:space="preserve"> - Environment variables - </w:t>
      </w:r>
      <w:r>
        <w:rPr>
          <w:rFonts w:ascii="Courier" w:hAnsi="Courier"/>
        </w:rPr>
        <w:t>-p</w:t>
      </w:r>
      <w:r>
        <w:t xml:space="preserve"> - Port mapping (host:container) - </w:t>
      </w:r>
      <w:r>
        <w:rPr>
          <w:rFonts w:ascii="Courier" w:hAnsi="Courier"/>
        </w:rPr>
        <w:t>-v</w:t>
      </w:r>
      <w:r>
        <w:t xml:space="preserve"> - Volume for data persistence - </w:t>
      </w:r>
      <w:r>
        <w:rPr>
          <w:rFonts w:ascii="Courier" w:hAnsi="Courier"/>
        </w:rPr>
        <w:t>postgres:15</w:t>
      </w:r>
      <w:r>
        <w:t xml:space="preserve"> - PostgreSQL version 15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Verify Container is Running</w:t>
      </w:r>
      <w:r/>
      <w:r>
        <w:rPr>
          <w:rFonts w:ascii="Courier" w:hAnsi="Courier"/>
        </w:rPr>
        <w:t>powershell docker ps</w:t>
      </w:r>
      <w:r>
        <w:t xml:space="preserve">Should show </w:t>
      </w:r>
      <w:r>
        <w:rPr>
          <w:rFonts w:ascii="Courier" w:hAnsi="Courier"/>
        </w:rPr>
        <w:t>o2ai-postgres</w:t>
      </w:r>
      <w:r>
        <w:t xml:space="preserve"> container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Test Connection</w:t>
      </w:r>
      <w:r/>
      <w:r>
        <w:rPr>
          <w:rFonts w:ascii="Courier" w:hAnsi="Courier"/>
        </w:rPr>
        <w:t>powershell docker exec -it o2ai-postgres psql -U o2ai_user -d o2ai</w:t>
      </w:r>
      <w:r/>
      <w:r/>
      <w:r/>
    </w:p>
    <w:p>
      <w:r/>
      <w:r>
        <w:t>In PostgreSQL shell:</w:t>
      </w:r>
      <w:r>
        <w:rPr>
          <w:rFonts w:ascii="Courier" w:hAnsi="Courier"/>
        </w:rPr>
        <w:t>sql \l -- List databases \dt -- List tables \q -- Quit</w:t>
      </w:r>
      <w:r/>
    </w:p>
    <w:p>
      <w:pPr>
        <w:pStyle w:val="Heading4"/>
      </w:pPr>
      <w:r>
        <w:t>6.2 Azure PostgreSQL (Production)</w:t>
      </w:r>
      <w:r/>
    </w:p>
    <w:p>
      <w:r/>
      <w:r>
        <w:rPr>
          <w:b/>
        </w:rPr>
        <w:t>For production deployment: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Create Azure Database for PostgreSQL</w:t>
      </w:r>
      <w:r/>
    </w:p>
    <w:p>
      <w:pPr>
        <w:pStyle w:val="ListNumber"/>
        <w:spacing w:line="240" w:lineRule="auto"/>
        <w:ind w:left="720"/>
      </w:pPr>
      <w:r/>
      <w:r>
        <w:t xml:space="preserve">Azure Portal → </w:t>
      </w:r>
      <w:r>
        <w:rPr>
          <w:b/>
        </w:rPr>
        <w:t>Create a resource</w:t>
      </w:r>
      <w:r/>
    </w:p>
    <w:p>
      <w:pPr>
        <w:pStyle w:val="ListNumber"/>
        <w:spacing w:line="240" w:lineRule="auto"/>
        <w:ind w:left="720"/>
      </w:pPr>
      <w:r/>
      <w:r>
        <w:t xml:space="preserve">Search </w:t>
      </w:r>
      <w:r>
        <w:rPr>
          <w:b/>
        </w:rPr>
        <w:t>Azure Database for PostgreSQL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Choose </w:t>
      </w:r>
      <w:r>
        <w:rPr>
          <w:b/>
        </w:rPr>
        <w:t>Flexible Server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Configuration</w:t>
      </w:r>
      <w:r/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Resource group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o2ai-resources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Server 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o2ai-postgres-prod</w:t>
            </w:r>
          </w:p>
        </w:tc>
        <w:tc>
          <w:tcPr>
            <w:tcW w:type="dxa" w:w="2880"/>
          </w:tcPr>
          <w:p>
            <w:r>
              <w:t>Globally unique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East US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PostgreSQL version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15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Compute + storage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Burstable, B1ms</w:t>
            </w:r>
          </w:p>
        </w:tc>
        <w:tc>
          <w:tcPr>
            <w:tcW w:type="dxa" w:w="2880"/>
          </w:tcPr>
          <w:p>
            <w:r>
              <w:t>Scale as needed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Admin username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o2ai_admin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880"/>
          </w:tcPr>
          <w:p>
            <w:r>
              <w:t>Strong password</w:t>
            </w:r>
          </w:p>
        </w:tc>
        <w:tc>
          <w:tcPr>
            <w:tcW w:type="dxa" w:w="2880"/>
          </w:tcPr>
          <w:p>
            <w:r>
              <w:t>Save securely</w:t>
            </w:r>
          </w:p>
        </w:tc>
      </w:tr>
    </w:tbl>
    <w:p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Networking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Connectivity method</w:t>
      </w:r>
      <w:r>
        <w:t>: Public access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Firewall rules</w:t>
      </w:r>
      <w:r>
        <w:t>: Add your IP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Allow Azure services</w:t>
      </w:r>
      <w:r>
        <w:t>: Yes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Retrieve Connection Details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Host</w:t>
      </w:r>
      <w:r>
        <w:t xml:space="preserve">: </w:t>
      </w:r>
      <w:r>
        <w:rPr>
          <w:rFonts w:ascii="Courier" w:hAnsi="Courier"/>
        </w:rPr>
        <w:t>o2ai-postgres-prod.postgres.database.azure.com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Port</w:t>
      </w:r>
      <w:r>
        <w:t xml:space="preserve">: </w:t>
      </w:r>
      <w:r>
        <w:rPr>
          <w:rFonts w:ascii="Courier" w:hAnsi="Courier"/>
        </w:rPr>
        <w:t>5432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Database</w:t>
      </w:r>
      <w:r>
        <w:t xml:space="preserve">: </w:t>
      </w:r>
      <w:r>
        <w:rPr>
          <w:rFonts w:ascii="Courier" w:hAnsi="Courier"/>
        </w:rPr>
        <w:t>postgres</w:t>
      </w:r>
      <w:r>
        <w:t xml:space="preserve"> (default)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SSL Mode</w:t>
      </w:r>
      <w:r>
        <w:t xml:space="preserve">: </w:t>
      </w:r>
      <w:r>
        <w:rPr>
          <w:rFonts w:ascii="Courier" w:hAnsi="Courier"/>
        </w:rPr>
        <w:t>require</w:t>
      </w:r>
      <w:r/>
      <w:r/>
    </w:p>
    <w:p>
      <w:pPr>
        <w:pStyle w:val="Heading4"/>
      </w:pPr>
      <w:r>
        <w:t>6.3 Environment Variables</w:t>
      </w:r>
      <w:r/>
    </w:p>
    <w:p>
      <w:r/>
      <w:r>
        <w:rPr>
          <w:b/>
        </w:rPr>
        <w:t>Local Development (</w:t>
      </w:r>
      <w:r>
        <w:rPr>
          <w:rFonts w:ascii="Courier" w:hAnsi="Courier"/>
          <w:b/>
        </w:rPr>
        <w:t>backend/.env</w:t>
      </w:r>
      <w:r>
        <w:rPr>
          <w:b/>
        </w:rPr>
        <w:t>):</w:t>
      </w:r>
      <w:r/>
    </w:p>
    <w:p>
      <w:r/>
      <w:r>
        <w:rPr>
          <w:rFonts w:ascii="Courier" w:hAnsi="Courier"/>
        </w:rPr>
        <w:t># PostgreSQL Configuration (Local)</w:t>
        <w:br/>
        <w:t>PGHOST=localhost</w:t>
        <w:br/>
        <w:t>PGPORT=5432</w:t>
        <w:br/>
        <w:t>PGDATABASE=o2ai</w:t>
        <w:br/>
        <w:t>PGUSER=o2ai_user</w:t>
        <w:br/>
        <w:t>PGPASSWORD=securepassword</w:t>
        <w:br/>
        <w:t>PGSSLMODE=prefer</w:t>
        <w:br/>
        <w:br/>
        <w:t># Alternative: Connection String</w:t>
        <w:br/>
        <w:t>DATABASE_URL=postgresql://o2ai_user:securepassword@localhost:5432/o2ai</w:t>
        <w:br/>
      </w:r>
      <w:r/>
    </w:p>
    <w:p>
      <w:r/>
      <w:r>
        <w:rPr>
          <w:b/>
        </w:rPr>
        <w:t>Production (</w:t>
      </w:r>
      <w:r>
        <w:rPr>
          <w:rFonts w:ascii="Courier" w:hAnsi="Courier"/>
          <w:b/>
        </w:rPr>
        <w:t>backend/.env.production</w:t>
      </w:r>
      <w:r>
        <w:rPr>
          <w:b/>
        </w:rPr>
        <w:t>):</w:t>
      </w:r>
      <w:r/>
    </w:p>
    <w:p>
      <w:r/>
      <w:r>
        <w:rPr>
          <w:rFonts w:ascii="Courier" w:hAnsi="Courier"/>
        </w:rPr>
        <w:t># PostgreSQL Configuration (Azure)</w:t>
        <w:br/>
        <w:t>PGHOST=o2ai-postgres-prod.postgres.database.azure.com</w:t>
        <w:br/>
        <w:t>PGPORT=5432</w:t>
        <w:br/>
        <w:t>PGDATABASE=o2ai_production</w:t>
        <w:br/>
        <w:t>PGUSER=o2ai_admin@o2ai-postgres-prod</w:t>
        <w:br/>
        <w:t>PGPASSWORD=&lt;your-strong-password&gt;</w:t>
        <w:br/>
        <w:t>PGSSLMODE=require</w:t>
        <w:br/>
        <w:br/>
        <w:t># Alternative: Connection String</w:t>
        <w:br/>
        <w:t>DATABASE_URL=postgresql://o2ai_admin%40o2ai-postgres-prod:&lt;password&gt;@o2ai-postgres-prod.postgres.database.azure.com:5432/o2ai_production?sslmode=require</w:t>
        <w:br/>
      </w:r>
      <w:r/>
    </w:p>
    <w:p>
      <w:pPr>
        <w:pStyle w:val="Heading4"/>
      </w:pPr>
      <w:r>
        <w:t>6.4 Initialize Database Schema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Install Database Migration Tool</w:t>
      </w:r>
      <w:r/>
      <w:r>
        <w:rPr>
          <w:rFonts w:ascii="Courier" w:hAnsi="Courier"/>
        </w:rPr>
        <w:t>bash pip install alembic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Run Migrations</w:t>
      </w:r>
      <w:r/>
      <w:r>
        <w:rPr>
          <w:rFonts w:ascii="Courier" w:hAnsi="Courier"/>
        </w:rPr>
        <w:t>bash cd backend alembic upgrade head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Verify Tables Created</w:t>
      </w:r>
      <w:r/>
      <w:r>
        <w:rPr>
          <w:rFonts w:ascii="Courier" w:hAnsi="Courier"/>
        </w:rPr>
        <w:t>bash docker exec -it o2ai-postgres psql -U o2ai_user -d o2ai -c "\dt"</w:t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Section 7: Environment Configuration</w:t>
      </w:r>
      <w:r/>
    </w:p>
    <w:p>
      <w:pPr>
        <w:pStyle w:val="Heading3"/>
      </w:pPr>
      <w:r>
        <w:t>Complete Environment Files</w:t>
      </w:r>
      <w:r/>
    </w:p>
    <w:p>
      <w:pPr>
        <w:pStyle w:val="Heading4"/>
      </w:pPr>
      <w:r>
        <w:t>7.1 Frontend Environment (</w:t>
      </w:r>
      <w:r>
        <w:rPr>
          <w:rFonts w:ascii="Courier" w:hAnsi="Courier"/>
        </w:rPr>
        <w:t>frontend/.env</w:t>
      </w:r>
      <w:r>
        <w:t>)</w:t>
      </w:r>
      <w:r/>
    </w:p>
    <w:p>
      <w:r/>
      <w:r>
        <w:rPr>
          <w:rFonts w:ascii="Courier" w:hAnsi="Courier"/>
        </w:rPr>
        <w:t># ============================================</w:t>
        <w:br/>
        <w:t># O2AI Frontend Environment Configuration</w:t>
        <w:br/>
        <w:t># ============================================</w:t>
        <w:br/>
        <w:br/>
        <w:t># Azure AD Authentication</w:t>
        <w:br/>
        <w:t>VITE_AZURE_CLIENT_ID=&lt;your-azure-ad-client-id&gt;</w:t>
        <w:br/>
        <w:t>VITE_AZURE_TENANT_ID=common</w:t>
        <w:br/>
        <w:t>VITE_AZURE_TENANT_MODE=multi</w:t>
        <w:br/>
        <w:br/>
        <w:t># API Configuration</w:t>
        <w:br/>
        <w:t>VITE_API_BASE_URL=http://localhost:8000</w:t>
        <w:br/>
        <w:br/>
        <w:t># Epic FHIR (Frontend Redirect)</w:t>
        <w:br/>
        <w:t>VITE_EPIC_REDIRECT_URI=http://localhost:5173/epic/callback</w:t>
        <w:br/>
        <w:br/>
        <w:t># Application Settings</w:t>
        <w:br/>
        <w:t>VITE_APP_NAME=O2AI Fax Automation</w:t>
        <w:br/>
        <w:t>VITE_APP_VERSION=1.0.0</w:t>
        <w:br/>
        <w:t>VITE_ENVIRONMENT=development</w:t>
        <w:br/>
      </w:r>
      <w:r/>
    </w:p>
    <w:p>
      <w:pPr>
        <w:pStyle w:val="Heading4"/>
      </w:pPr>
      <w:r>
        <w:t>7.2 Backend Environment (</w:t>
      </w:r>
      <w:r>
        <w:rPr>
          <w:rFonts w:ascii="Courier" w:hAnsi="Courier"/>
        </w:rPr>
        <w:t>backend/.env</w:t>
      </w:r>
      <w:r>
        <w:t>)</w:t>
      </w:r>
      <w:r/>
    </w:p>
    <w:p>
      <w:r/>
      <w:r>
        <w:rPr>
          <w:rFonts w:ascii="Courier" w:hAnsi="Courier"/>
        </w:rPr>
        <w:t># ============================================</w:t>
        <w:br/>
        <w:t># O2AI Backend Environment Configuration</w:t>
        <w:br/>
        <w:t># ============================================</w:t>
        <w:br/>
        <w:br/>
        <w:t># Application Settings</w:t>
        <w:br/>
        <w:t>APP_NAME=O2AI Fax Automation</w:t>
        <w:br/>
        <w:t>ENVIRONMENT=development</w:t>
        <w:br/>
        <w:t>DEBUG=true</w:t>
        <w:br/>
        <w:t>BASE_URL=http://localhost:8000</w:t>
        <w:br/>
        <w:t>FRONTEND_URL=http://localhost:5173</w:t>
        <w:br/>
        <w:br/>
        <w:t># Azure OpenAI</w:t>
        <w:br/>
        <w:t>AZURE_OPENAI_API_KEY=&lt;your-openai-key&gt;</w:t>
        <w:br/>
        <w:t>AZURE_OPENAI_ENDPOINT=https://&lt;resource-name&gt;.openai.azure.com/</w:t>
        <w:br/>
        <w:t>OPENAI_API_VERSION=2024-02-15-preview</w:t>
        <w:br/>
        <w:t>AZURE_OPENAI_DEPLOYMENT=gpt-4o-prod</w:t>
        <w:br/>
        <w:br/>
        <w:t># Azure Storage</w:t>
        <w:br/>
        <w:t>AZURE_STORAGE_CONNECTION_STRING=DefaultEndpointsProtocol=https;AccountName=&lt;account-name&gt;;AccountKey=&lt;account-key&gt;;EndpointSuffix=core.windows.net</w:t>
        <w:br/>
        <w:t>AZURE_STORAGE_ACCOUNT_URL=https://&lt;account-name&gt;.blob.core.windows.net</w:t>
        <w:br/>
        <w:t>AZURE_STORAGE_ACCOUNT_NAME=&lt;account-name&gt;</w:t>
        <w:br/>
        <w:br/>
        <w:t># Azure Document Intelligence</w:t>
        <w:br/>
        <w:t>AZURE_DOCUMENT_INTELLIGENCE_KEY=&lt;your-doc-intel-key&gt;</w:t>
        <w:br/>
        <w:t>AZURE_DOCUMENT_INTELLIGENCE_ENDPOINT=https://&lt;resource-name&gt;.cognitiveservices.azure.com/</w:t>
        <w:br/>
        <w:t>AZURE_DOCUMENT_INTELLIGENCE_API_VERSION=2023-07-31</w:t>
        <w:br/>
        <w:br/>
        <w:t># PostgreSQL Database</w:t>
        <w:br/>
        <w:t>PGHOST=localhost</w:t>
        <w:br/>
        <w:t>PGPORT=5432</w:t>
        <w:br/>
        <w:t>PGDATABASE=o2ai</w:t>
        <w:br/>
        <w:t>PGUSER=o2ai_user</w:t>
        <w:br/>
        <w:t>PGPASSWORD=securepassword</w:t>
        <w:br/>
        <w:t>PGSSLMODE=prefer</w:t>
        <w:br/>
        <w:t>DATABASE_URL=postgresql://o2ai_user:securepassword@localhost:5432/o2ai</w:t>
        <w:br/>
        <w:br/>
        <w:t># Epic FHIR OAuth</w:t>
        <w:br/>
        <w:t>EPIC_CLIENT_ID=&lt;provided-by-epic&gt;</w:t>
        <w:br/>
        <w:t>EPIC_CLIENT_SECRET=&lt;provided-by-epic&gt;</w:t>
        <w:br/>
        <w:t>EPIC_REDIRECT_URI=http://localhost:5173/epic/callback</w:t>
        <w:br/>
        <w:t>EPIC_AUTHORIZATION_URL=https://fhir.epic.com/interconnect-fhir-oauth/oauth2/authorize</w:t>
        <w:br/>
        <w:t>EPIC_TOKEN_URL=https://fhir.epic.com/interconnect-fhir-oauth/oauth2/token</w:t>
        <w:br/>
        <w:t>EPIC_AUDIENCE=https://fhir.epic.com/interconnect-fhir-oauth/api/FHIR/R4</w:t>
        <w:br/>
        <w:t>EPIC_SCOPES=openid profile fhirUser system/DocumentReference.write</w:t>
        <w:br/>
        <w:t>EPIC_FHIR_PRIVATE_KEY_PATH=/secure/keys/epic_private.pem</w:t>
        <w:br/>
        <w:t>EPIC_FHIR_JWKS_URL=http://localhost:8000/.well-known/jwks.json</w:t>
        <w:br/>
        <w:br/>
        <w:t># Security</w:t>
        <w:br/>
        <w:t>SECRET_KEY=&lt;generate-random-secret-key&gt;</w:t>
        <w:br/>
        <w:t>JWT_SECRET_KEY=&lt;generate-random-jwt-secret&gt;</w:t>
        <w:br/>
        <w:t>JWT_ALGORITHM=HS256</w:t>
        <w:br/>
        <w:t>ACCESS_TOKEN_EXPIRE_MINUTES=30</w:t>
        <w:br/>
        <w:br/>
        <w:t># CORS</w:t>
        <w:br/>
        <w:t>CORS_ORIGINS=http://localhost:5173,http://localhost:3000</w:t>
        <w:br/>
        <w:br/>
        <w:t># Logging</w:t>
        <w:br/>
        <w:t>LOG_LEVEL=INFO</w:t>
        <w:br/>
        <w:t>LOG_FORMAT=json</w:t>
        <w:br/>
      </w:r>
      <w:r/>
    </w:p>
    <w:p>
      <w:pPr>
        <w:pStyle w:val="Heading4"/>
      </w:pPr>
      <w:r>
        <w:t>7.3 Generate Secret Keys</w:t>
      </w:r>
      <w:r/>
    </w:p>
    <w:p>
      <w:r/>
      <w:r>
        <w:rPr>
          <w:b/>
        </w:rPr>
        <w:t>For SECRET_KEY and JWT_SECRET_KEY:</w:t>
      </w:r>
      <w:r/>
    </w:p>
    <w:p>
      <w:r/>
      <w:r>
        <w:rPr>
          <w:rFonts w:ascii="Courier" w:hAnsi="Courier"/>
        </w:rPr>
        <w:t># Python</w:t>
        <w:br/>
        <w:t>import secrets</w:t>
        <w:br/>
        <w:t>print(secrets.token_urlsafe(32))</w:t>
        <w:br/>
      </w:r>
      <w:r/>
    </w:p>
    <w:p>
      <w:r/>
      <w:r>
        <w:t>Or using PowerShell:</w:t>
      </w:r>
      <w:r/>
    </w:p>
    <w:p>
      <w:r/>
      <w:r>
        <w:rPr>
          <w:rFonts w:ascii="Courier" w:hAnsi="Courier"/>
        </w:rPr>
        <w:t># PowerShell</w:t>
        <w:br/>
        <w:t>-join ((48..57) + (65..90) + (97..122) | Get-Random -Count 32 | % {[char]$_})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Section 8: Security Best Practices</w:t>
      </w:r>
      <w:r/>
    </w:p>
    <w:p>
      <w:pPr>
        <w:pStyle w:val="Heading3"/>
      </w:pPr>
      <w:r>
        <w:t>8.1 Environment File Security</w:t>
      </w:r>
      <w:r/>
    </w:p>
    <w:p>
      <w:r/>
      <w:r>
        <w:t xml:space="preserve">✅ </w:t>
      </w:r>
      <w:r>
        <w:rPr>
          <w:b/>
        </w:rPr>
        <w:t>DO:</w:t>
      </w:r>
      <w:r>
        <w:t xml:space="preserve">- Add </w:t>
      </w:r>
      <w:r>
        <w:rPr>
          <w:rFonts w:ascii="Courier" w:hAnsi="Courier"/>
        </w:rPr>
        <w:t>.env</w:t>
      </w:r>
      <w:r>
        <w:t xml:space="preserve"> to </w:t>
      </w:r>
      <w:r>
        <w:rPr>
          <w:rFonts w:ascii="Courier" w:hAnsi="Courier"/>
        </w:rPr>
        <w:t>.gitignore</w:t>
      </w:r>
      <w:r>
        <w:t xml:space="preserve">- Use </w:t>
      </w:r>
      <w:r>
        <w:rPr>
          <w:rFonts w:ascii="Courier" w:hAnsi="Courier"/>
        </w:rPr>
        <w:t>.env.example</w:t>
      </w:r>
      <w:r>
        <w:t xml:space="preserve"> with placeholder values - Store secrets in Azure Key Vault for production - Use different credentials for dev/staging/prod - Rotate secrets quarterly</w:t>
      </w:r>
      <w:r/>
    </w:p>
    <w:p>
      <w:r/>
      <w:r>
        <w:t xml:space="preserve">❌ </w:t>
      </w:r>
      <w:r>
        <w:rPr>
          <w:b/>
        </w:rPr>
        <w:t>DON'T:</w:t>
      </w:r>
      <w:r>
        <w:t xml:space="preserve">- Commit </w:t>
      </w:r>
      <w:r>
        <w:rPr>
          <w:rFonts w:ascii="Courier" w:hAnsi="Courier"/>
        </w:rPr>
        <w:t>.env</w:t>
      </w:r>
      <w:r>
        <w:t xml:space="preserve"> files to Git - Share credentials via email/chat - Use production credentials locally - Hard-code secrets in source code</w:t>
      </w:r>
      <w:r/>
    </w:p>
    <w:p>
      <w:r/>
      <w:r>
        <w:rPr>
          <w:b/>
        </w:rPr>
        <w:t xml:space="preserve">Example </w:t>
      </w:r>
      <w:r>
        <w:rPr>
          <w:rFonts w:ascii="Courier" w:hAnsi="Courier"/>
          <w:b/>
        </w:rPr>
        <w:t>.gitignore</w:t>
      </w:r>
      <w:r>
        <w:rPr>
          <w:b/>
        </w:rPr>
        <w:t>:</w:t>
      </w:r>
      <w:r/>
    </w:p>
    <w:p>
      <w:r/>
      <w:r>
        <w:rPr>
          <w:rFonts w:ascii="Courier" w:hAnsi="Courier"/>
        </w:rPr>
        <w:t># Environment files</w:t>
        <w:br/>
        <w:t>.env</w:t>
        <w:br/>
        <w:t>.env.local</w:t>
        <w:br/>
        <w:t>.env.production</w:t>
        <w:br/>
        <w:t>.env.*.local</w:t>
        <w:br/>
        <w:br/>
        <w:t># Private keys</w:t>
        <w:br/>
        <w:t>*.pem</w:t>
        <w:br/>
        <w:t>*.key</w:t>
        <w:br/>
        <w:t>*.p12</w:t>
        <w:br/>
        <w:br/>
        <w:t># Sensitive data</w:t>
        <w:br/>
        <w:t>secrets/</w:t>
        <w:br/>
        <w:t>credentials/</w:t>
        <w:br/>
      </w:r>
      <w:r/>
    </w:p>
    <w:p>
      <w:pPr>
        <w:pStyle w:val="Heading3"/>
      </w:pPr>
      <w:r>
        <w:t>8.2 Azure Key Vault Integration (Production)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Create Key Vault</w:t>
      </w:r>
      <w:r/>
      <w:r>
        <w:rPr>
          <w:rFonts w:ascii="Courier" w:hAnsi="Courier"/>
        </w:rPr>
        <w:t>bash az keyvault create \ --name o2ai-keyvault \ --resource-group o2ai-resources \ --location eastus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Store Secrets</w:t>
      </w:r>
      <w:r/>
      <w:r>
        <w:rPr>
          <w:rFonts w:ascii="Courier" w:hAnsi="Courier"/>
        </w:rPr>
        <w:t>bash az keyvault secret set \ --vault-name o2ai-keyvault \ --name "AzureOpenAIKey" \ --value "&lt;your-key&gt;"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Grant Access to App</w:t>
      </w:r>
      <w:r/>
      <w:r/>
    </w:p>
    <w:p>
      <w:pPr>
        <w:pStyle w:val="ListNumber"/>
        <w:spacing w:line="240" w:lineRule="auto"/>
        <w:ind w:left="720"/>
      </w:pPr>
      <w:r/>
      <w:r>
        <w:t>Use Managed Identity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>Assign "Key Vault Secrets User" role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Update Application Code</w:t>
      </w:r>
      <w:r>
        <w:t>```python from azure.identity import DefaultAzureCredential from azure.keyvault.secrets import SecretClient</w:t>
      </w:r>
      <w:r/>
      <w:r/>
      <w:r/>
    </w:p>
    <w:p>
      <w:r/>
      <w:r>
        <w:t>credential = DefaultAzureCredential() client = SecretClient( vault_url="https://o2ai-keyvault.vault.azure.net/", credential=credential )</w:t>
      </w:r>
      <w:r/>
    </w:p>
    <w:p>
      <w:r/>
      <w:r>
        <w:t>openai_key = client.get_secret("AzureOpenAIKey").value ```</w:t>
      </w:r>
      <w:r/>
    </w:p>
    <w:p>
      <w:pPr>
        <w:pStyle w:val="Heading3"/>
      </w:pPr>
      <w:r>
        <w:t>8.3 Network Security</w:t>
      </w:r>
      <w:r/>
    </w:p>
    <w:p>
      <w:r/>
      <w:r>
        <w:rPr>
          <w:b/>
        </w:rPr>
        <w:t>Development:</w:t>
      </w:r>
      <w:r>
        <w:t>- Use localhost for all services - Enable CORS only for known origins</w:t>
      </w:r>
      <w:r/>
    </w:p>
    <w:p>
      <w:r/>
      <w:r>
        <w:rPr>
          <w:b/>
        </w:rPr>
        <w:t>Production:</w:t>
      </w:r>
      <w:r>
        <w:t>- Enable HTTPS/TLS everywhere - Use Azure Private Endpoints - Configure Virtual Network (VNet) - Enable Azure Firewall - Use Application Gateway with WAF</w:t>
      </w:r>
      <w:r/>
    </w:p>
    <w:p>
      <w:pPr>
        <w:pStyle w:val="Heading3"/>
      </w:pPr>
      <w:r>
        <w:t>8.4 Authentication &amp; Authorization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Multi-Factor Authentication (MFA)</w:t>
      </w:r>
      <w:r>
        <w:t>: Required for all users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Conditional Access</w:t>
      </w:r>
      <w:r>
        <w:t>: Enforce device compliance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Role-Based Access Control (RBAC)</w:t>
      </w:r>
      <w:r>
        <w:t>: Principle of least privilege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Token Expiration</w:t>
      </w:r>
      <w:r>
        <w:t>: Short-lived access tokens (30 min)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Refresh Tokens</w:t>
      </w:r>
      <w:r>
        <w:t>: Secure storage, rotation</w:t>
      </w:r>
      <w:r/>
      <w:r/>
    </w:p>
    <w:p>
      <w:pPr>
        <w:pStyle w:val="Heading3"/>
      </w:pPr>
      <w:r>
        <w:t>8.5 Data Protection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Encryption at Rest</w:t>
      </w:r>
      <w:r>
        <w:t>: Enabled by default in Azure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Encryption in Transit</w:t>
      </w:r>
      <w:r>
        <w:t>: TLS 1.2+ only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Data Classification</w:t>
      </w:r>
      <w:r>
        <w:t>: Mark PHI/PII appropriately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Soft Delete</w:t>
      </w:r>
      <w:r>
        <w:t>: Enable for Storage and Key Vault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Backup</w:t>
      </w:r>
      <w:r>
        <w:t>: Automated daily backups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Retention</w:t>
      </w:r>
      <w:r>
        <w:t>: 30-90 days based on compliance</w:t>
      </w:r>
      <w:r/>
      <w:r/>
    </w:p>
    <w:p>
      <w:pPr>
        <w:pStyle w:val="Heading3"/>
      </w:pPr>
      <w:r>
        <w:t>8.6 Compliance &amp; Auditing</w:t>
      </w:r>
      <w:r/>
    </w:p>
    <w:p>
      <w:r/>
      <w:r>
        <w:rPr>
          <w:b/>
        </w:rPr>
        <w:t>HIPAA Compliance:</w:t>
      </w:r>
      <w:r>
        <w:t>- Sign Azure BAA (Business Associate Agreement) - Enable Azure Policy for HIPAA controls - Configure audit logging - Implement data loss prevention (DLP)</w:t>
      </w:r>
      <w:r/>
    </w:p>
    <w:p>
      <w:r/>
      <w:r>
        <w:rPr>
          <w:b/>
        </w:rPr>
        <w:t>Audit Logging:</w:t>
      </w:r>
      <w:r/>
    </w:p>
    <w:p>
      <w:r/>
      <w:r>
        <w:rPr>
          <w:rFonts w:ascii="Courier" w:hAnsi="Courier"/>
        </w:rPr>
        <w:t># Enable comprehensive logging</w:t>
        <w:br/>
        <w:t>LOG_LEVEL=INFO</w:t>
        <w:br/>
        <w:t>AUDIT_LOG_ENABLED=true</w:t>
        <w:br/>
        <w:t>AUDIT_LOG_DESTINATION=azure-monitor</w:t>
        <w:br/>
      </w:r>
      <w:r/>
    </w:p>
    <w:p>
      <w:r/>
      <w:r>
        <w:rPr>
          <w:b/>
        </w:rPr>
        <w:t>Monitor with Azure Monitor:</w:t>
      </w:r>
      <w:r>
        <w:t>- Application Insights for app telemetry - Log Analytics for centralized logs - Alerts for security events</w:t>
      </w:r>
      <w:r/>
    </w:p>
    <w:p>
      <w:pPr>
        <w:pStyle w:val="Heading3"/>
      </w:pPr>
      <w:r>
        <w:t>8.7 Secret Rotation Schedule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Secret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Rotation 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Azure AD Client Secret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  <w:tc>
          <w:tcPr>
            <w:tcW w:type="dxa" w:w="2880"/>
          </w:tcPr>
          <w:p>
            <w:r>
              <w:t>Azure Portal</w:t>
            </w:r>
          </w:p>
        </w:tc>
      </w:tr>
      <w:tr>
        <w:tc>
          <w:tcPr>
            <w:tcW w:type="dxa" w:w="2880"/>
          </w:tcPr>
          <w:p>
            <w:r>
              <w:t>Azure Service Keys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  <w:tc>
          <w:tcPr>
            <w:tcW w:type="dxa" w:w="2880"/>
          </w:tcPr>
          <w:p>
            <w:r>
              <w:t>Azure Portal</w:t>
            </w:r>
          </w:p>
        </w:tc>
      </w:tr>
      <w:tr>
        <w:tc>
          <w:tcPr>
            <w:tcW w:type="dxa" w:w="2880"/>
          </w:tcPr>
          <w:p>
            <w:r>
              <w:t>Database Passwords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  <w:tc>
          <w:tcPr>
            <w:tcW w:type="dxa" w:w="2880"/>
          </w:tcPr>
          <w:p>
            <w:r>
              <w:t>Manual/Automated</w:t>
            </w:r>
          </w:p>
        </w:tc>
      </w:tr>
      <w:tr>
        <w:tc>
          <w:tcPr>
            <w:tcW w:type="dxa" w:w="2880"/>
          </w:tcPr>
          <w:p>
            <w:r>
              <w:t>JWT Secret Keys</w:t>
            </w:r>
          </w:p>
        </w:tc>
        <w:tc>
          <w:tcPr>
            <w:tcW w:type="dxa" w:w="2880"/>
          </w:tcPr>
          <w:p>
            <w:r>
              <w:t>180 days</w:t>
            </w:r>
          </w:p>
        </w:tc>
        <w:tc>
          <w:tcPr>
            <w:tcW w:type="dxa" w:w="2880"/>
          </w:tcPr>
          <w:p>
            <w:r>
              <w:t>Application config</w:t>
            </w:r>
          </w:p>
        </w:tc>
      </w:tr>
      <w:tr>
        <w:tc>
          <w:tcPr>
            <w:tcW w:type="dxa" w:w="2880"/>
          </w:tcPr>
          <w:p>
            <w:r>
              <w:t>Epic FHIR Keys</w:t>
            </w:r>
          </w:p>
        </w:tc>
        <w:tc>
          <w:tcPr>
            <w:tcW w:type="dxa" w:w="2880"/>
          </w:tcPr>
          <w:p>
            <w:r>
              <w:t>Annually</w:t>
            </w:r>
          </w:p>
        </w:tc>
        <w:tc>
          <w:tcPr>
            <w:tcW w:type="dxa" w:w="2880"/>
          </w:tcPr>
          <w:p>
            <w:r>
              <w:t>Epic portal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Section 9: Verification &amp; Testing</w:t>
      </w:r>
      <w:r/>
    </w:p>
    <w:p>
      <w:pPr>
        <w:pStyle w:val="Heading3"/>
      </w:pPr>
      <w:r>
        <w:t>9.1 Verify Azure Resources</w:t>
      </w:r>
      <w:r/>
    </w:p>
    <w:p>
      <w:r/>
      <w:r>
        <w:rPr>
          <w:b/>
        </w:rPr>
        <w:t>Check all resources are created:</w:t>
      </w:r>
      <w:r/>
    </w:p>
    <w:p>
      <w:r/>
      <w:r>
        <w:rPr>
          <w:rFonts w:ascii="Courier" w:hAnsi="Courier"/>
        </w:rPr>
        <w:t># Login to Azure CLI</w:t>
        <w:br/>
        <w:t>az login</w:t>
        <w:br/>
        <w:br/>
        <w:t># List all resources in resource group</w:t>
        <w:br/>
        <w:t>az resource list --resource-group o2ai-resources --output table</w:t>
        <w:br/>
      </w:r>
      <w:r/>
    </w:p>
    <w:p>
      <w:r/>
      <w:r>
        <w:rPr>
          <w:b/>
        </w:rPr>
        <w:t>Expected resources:</w:t>
      </w:r>
      <w:r>
        <w:t>- Azure AD App Registration - Azure OpenAI Service - Storage Account - Document Intelligence - PostgreSQL Database (if using Azure)</w:t>
      </w:r>
      <w:r/>
    </w:p>
    <w:p>
      <w:pPr>
        <w:pStyle w:val="Heading3"/>
      </w:pPr>
      <w:r>
        <w:t>9.2 Test Azure OpenAI Connection</w:t>
      </w:r>
      <w:r/>
    </w:p>
    <w:p>
      <w:r/>
      <w:r>
        <w:rPr>
          <w:b/>
        </w:rPr>
        <w:t>Python test script:</w:t>
      </w:r>
      <w:r/>
    </w:p>
    <w:p>
      <w:r/>
      <w:r>
        <w:rPr>
          <w:rFonts w:ascii="Courier" w:hAnsi="Courier"/>
        </w:rPr>
        <w:t># test_openai.py</w:t>
        <w:br/>
        <w:t>import os</w:t>
        <w:br/>
        <w:t>from openai import AzureOpenAI</w:t>
        <w:br/>
        <w:br/>
        <w:t>client = AzureOpenAI(</w:t>
        <w:br/>
        <w:t xml:space="preserve">    api_key=os.getenv("AZURE_OPENAI_API_KEY"),</w:t>
        <w:br/>
        <w:t xml:space="preserve">    api_version=os.getenv("OPENAI_API_VERSION"),</w:t>
        <w:br/>
        <w:t xml:space="preserve">    azure_endpoint=os.getenv("AZURE_OPENAI_ENDPOINT")</w:t>
        <w:br/>
        <w:t>)</w:t>
        <w:br/>
        <w:br/>
        <w:t>response = client.chat.completions.create(</w:t>
        <w:br/>
        <w:t xml:space="preserve">    model=os.getenv("AZURE_OPENAI_DEPLOYMENT"),</w:t>
        <w:br/>
        <w:t xml:space="preserve">    messages=[{"role": "user", "content": "Hello, Azure OpenAI!"}]</w:t>
        <w:br/>
        <w:t>)</w:t>
        <w:br/>
        <w:br/>
        <w:t>print(response.choices[0].message.content)</w:t>
        <w:br/>
      </w:r>
      <w:r/>
    </w:p>
    <w:p>
      <w:r/>
      <w:r>
        <w:t>Run:</w:t>
      </w:r>
      <w:r/>
    </w:p>
    <w:p>
      <w:r/>
      <w:r>
        <w:rPr>
          <w:rFonts w:ascii="Courier" w:hAnsi="Courier"/>
        </w:rPr>
        <w:t>python test_openai.py</w:t>
        <w:br/>
      </w:r>
      <w:r/>
    </w:p>
    <w:p>
      <w:pPr>
        <w:pStyle w:val="Heading3"/>
      </w:pPr>
      <w:r>
        <w:t>9.3 Test Azure Storage Connection</w:t>
      </w:r>
      <w:r/>
    </w:p>
    <w:p>
      <w:r/>
      <w:r>
        <w:rPr>
          <w:rFonts w:ascii="Courier" w:hAnsi="Courier"/>
        </w:rPr>
        <w:t># test_storage.py</w:t>
        <w:br/>
        <w:t>import os</w:t>
        <w:br/>
        <w:t>from azure.storage.blob import BlobServiceClient</w:t>
        <w:br/>
        <w:br/>
        <w:t>connection_string = os.getenv("AZURE_STORAGE_CONNECTION_STRING")</w:t>
        <w:br/>
        <w:t>blob_service_client = BlobServiceClient.from_connection_string(connection_string)</w:t>
        <w:br/>
        <w:br/>
        <w:t># List containers</w:t>
        <w:br/>
        <w:t>containers = blob_service_client.list_containers()</w:t>
        <w:br/>
        <w:t>for container in containers:</w:t>
        <w:br/>
        <w:t xml:space="preserve">    print(f"Container: {container.name}")</w:t>
        <w:br/>
      </w:r>
      <w:r/>
    </w:p>
    <w:p>
      <w:pPr>
        <w:pStyle w:val="Heading3"/>
      </w:pPr>
      <w:r>
        <w:t>9.4 Test Document Intelligence</w:t>
      </w:r>
      <w:r/>
    </w:p>
    <w:p>
      <w:r/>
      <w:r>
        <w:rPr>
          <w:rFonts w:ascii="Courier" w:hAnsi="Courier"/>
        </w:rPr>
        <w:t># test_document_intel.py</w:t>
        <w:br/>
        <w:t>import os</w:t>
        <w:br/>
        <w:t>from azure.ai.formrecognizer import DocumentAnalysisClient</w:t>
        <w:br/>
        <w:t>from azure.core.credentials import AzureKeyCredential</w:t>
        <w:br/>
        <w:br/>
        <w:t>endpoint = os.getenv("AZURE_DOCUMENT_INTELLIGENCE_ENDPOINT")</w:t>
        <w:br/>
        <w:t>key = os.getenv("AZURE_DOCUMENT_INTELLIGENCE_KEY")</w:t>
        <w:br/>
        <w:br/>
        <w:t>client = DocumentAnalysisClient(endpoint, AzureKeyCredential(key))</w:t>
        <w:br/>
        <w:br/>
        <w:t># Test with a sample document URL</w:t>
        <w:br/>
        <w:t>url = "https://raw.githubusercontent.com/Azure-Samples/cognitive-services-REST-api-samples/master/curl/form-recognizer/sample-layout.pdf"</w:t>
        <w:br/>
        <w:br/>
        <w:t>poller = client.begin_analyze_document_from_url("prebuilt-read", url)</w:t>
        <w:br/>
        <w:t>result = poller.result()</w:t>
        <w:br/>
        <w:br/>
        <w:t>print(f"Document contains {len(result.pages)} pages")</w:t>
        <w:br/>
      </w:r>
      <w:r/>
    </w:p>
    <w:p>
      <w:pPr>
        <w:pStyle w:val="Heading3"/>
      </w:pPr>
      <w:r>
        <w:t>9.5 Test PostgreSQL Connection</w:t>
      </w:r>
      <w:r/>
    </w:p>
    <w:p>
      <w:r/>
      <w:r>
        <w:rPr>
          <w:rFonts w:ascii="Courier" w:hAnsi="Courier"/>
        </w:rPr>
        <w:t># test_postgres.py</w:t>
        <w:br/>
        <w:t>import os</w:t>
        <w:br/>
        <w:t>import psycopg2</w:t>
        <w:br/>
        <w:br/>
        <w:t>conn = psycopg2.connect(</w:t>
        <w:br/>
        <w:t xml:space="preserve">    host=os.getenv("PGHOST"),</w:t>
        <w:br/>
        <w:t xml:space="preserve">    port=os.getenv("PGPORT"),</w:t>
        <w:br/>
        <w:t xml:space="preserve">    database=os.getenv("PGDATABASE"),</w:t>
        <w:br/>
        <w:t xml:space="preserve">    user=os.getenv("PGUSER"),</w:t>
        <w:br/>
        <w:t xml:space="preserve">    password=os.getenv("PGPASSWORD")</w:t>
        <w:br/>
        <w:t>)</w:t>
        <w:br/>
        <w:br/>
        <w:t>cursor = conn.cursor()</w:t>
        <w:br/>
        <w:t>cursor.execute("SELECT version();")</w:t>
        <w:br/>
        <w:t>version = cursor.fetchone()</w:t>
        <w:br/>
        <w:t>print(f"PostgreSQL version: {version[0]}")</w:t>
        <w:br/>
        <w:br/>
        <w:t>cursor.close()</w:t>
        <w:br/>
        <w:t>conn.close()</w:t>
        <w:br/>
      </w:r>
      <w:r/>
    </w:p>
    <w:p>
      <w:pPr>
        <w:pStyle w:val="Heading3"/>
      </w:pPr>
      <w:r>
        <w:t>9.6 Test Epic FHIR (Sandbox)</w:t>
      </w:r>
      <w:r/>
    </w:p>
    <w:p>
      <w:r/>
      <w:r>
        <w:rPr>
          <w:rFonts w:ascii="Courier" w:hAnsi="Courier"/>
        </w:rPr>
        <w:t># test_epic_fhir.py</w:t>
        <w:br/>
        <w:t>import os</w:t>
        <w:br/>
        <w:t>import jwt</w:t>
        <w:br/>
        <w:t>import time</w:t>
        <w:br/>
        <w:t>import requests</w:t>
        <w:br/>
        <w:t>from cryptography.hazmat.primitives import serialization</w:t>
        <w:br/>
        <w:t>from cryptography.hazmat.backends import default_backend</w:t>
        <w:br/>
        <w:br/>
        <w:t># Load private key</w:t>
        <w:br/>
        <w:t>with open(os.getenv("EPIC_FHIR_PRIVATE_KEY_PATH"), "rb") as key_file:</w:t>
        <w:br/>
        <w:t xml:space="preserve">    private_key = serialization.load_pem_private_key(</w:t>
        <w:br/>
        <w:t xml:space="preserve">        key_file.read(),</w:t>
        <w:br/>
        <w:t xml:space="preserve">        password=None,</w:t>
        <w:br/>
        <w:t xml:space="preserve">        backend=default_backend()</w:t>
        <w:br/>
        <w:t xml:space="preserve">    )</w:t>
        <w:br/>
        <w:br/>
        <w:t># Create JWT</w:t>
        <w:br/>
        <w:t>claims = {</w:t>
        <w:br/>
        <w:t xml:space="preserve">    "iss": os.getenv("EPIC_CLIENT_ID"),</w:t>
        <w:br/>
        <w:t xml:space="preserve">    "sub": os.getenv("EPIC_CLIENT_ID"),</w:t>
        <w:br/>
        <w:t xml:space="preserve">    "aud": os.getenv("EPIC_TOKEN_URL"),</w:t>
        <w:br/>
        <w:t xml:space="preserve">    "jti": str(time.time()),</w:t>
        <w:br/>
        <w:t xml:space="preserve">    "exp": int(time.time()) + 300</w:t>
        <w:br/>
        <w:t>}</w:t>
        <w:br/>
        <w:br/>
        <w:t>token = jwt.encode(claims, private_key, algorithm="RS256")</w:t>
        <w:br/>
        <w:br/>
        <w:t># Exchange for access token</w:t>
        <w:br/>
        <w:t>response = requests.post(</w:t>
        <w:br/>
        <w:t xml:space="preserve">    os.getenv("EPIC_TOKEN_URL"),</w:t>
        <w:br/>
        <w:t xml:space="preserve">    data={</w:t>
        <w:br/>
        <w:t xml:space="preserve">        "grant_type": "client_credentials",</w:t>
        <w:br/>
        <w:t xml:space="preserve">        "client_assertion_type": "urn:ietf:params:oauth:client-assertion-type:jwt-bearer",</w:t>
        <w:br/>
        <w:t xml:space="preserve">        "client_assertion": token,</w:t>
        <w:br/>
        <w:t xml:space="preserve">        "scope": os.getenv("EPIC_SCOPES")</w:t>
        <w:br/>
        <w:t xml:space="preserve">    }</w:t>
        <w:br/>
        <w:t>)</w:t>
        <w:br/>
        <w:br/>
        <w:t>print(f"Status: {response.status_code}")</w:t>
        <w:br/>
        <w:t>print(f"Response: {response.json()}")</w:t>
        <w:br/>
      </w:r>
      <w:r/>
    </w:p>
    <w:p>
      <w:pPr>
        <w:pStyle w:val="Heading3"/>
      </w:pPr>
      <w:r>
        <w:t>9.7 Run Full Application</w:t>
      </w:r>
      <w:r/>
    </w:p>
    <w:p>
      <w:r/>
      <w:r>
        <w:rPr>
          <w:b/>
        </w:rPr>
        <w:t>Start Backend:</w:t>
      </w:r>
      <w:r/>
    </w:p>
    <w:p>
      <w:r/>
      <w:r>
        <w:rPr>
          <w:rFonts w:ascii="Courier" w:hAnsi="Courier"/>
        </w:rPr>
        <w:t>cd backend</w:t>
        <w:br/>
        <w:t>pip install -r requirements.txt</w:t>
        <w:br/>
        <w:t>uvicorn main:app --reload --port 8000</w:t>
        <w:br/>
      </w:r>
      <w:r/>
    </w:p>
    <w:p>
      <w:r/>
      <w:r>
        <w:rPr>
          <w:b/>
        </w:rPr>
        <w:t>Start Frontend:</w:t>
      </w:r>
      <w:r/>
    </w:p>
    <w:p>
      <w:r/>
      <w:r>
        <w:rPr>
          <w:rFonts w:ascii="Courier" w:hAnsi="Courier"/>
        </w:rPr>
        <w:t>cd frontend</w:t>
        <w:br/>
        <w:t>npm install</w:t>
        <w:br/>
        <w:t>npm run dev</w:t>
        <w:br/>
      </w:r>
      <w:r/>
    </w:p>
    <w:p>
      <w:r/>
      <w:r>
        <w:rPr>
          <w:b/>
        </w:rPr>
        <w:t>Access Application:</w:t>
      </w:r>
      <w:r>
        <w:t>- Frontend: http://localhost:5173 - Backend API: http://localhost:8000 - API Docs: http://localhost:8000/docs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Section 10: Troubleshooting</w:t>
      </w:r>
      <w:r/>
    </w:p>
    <w:p>
      <w:pPr>
        <w:pStyle w:val="Heading3"/>
      </w:pPr>
      <w:r>
        <w:t>Common Issues &amp; Solutions</w:t>
      </w:r>
      <w:r/>
    </w:p>
    <w:p>
      <w:pPr>
        <w:pStyle w:val="Heading4"/>
      </w:pPr>
      <w:r>
        <w:t>Issue 1: Azure OpenAI "Access Denied"</w:t>
      </w:r>
      <w:r/>
    </w:p>
    <w:p>
      <w:r/>
      <w:r>
        <w:rPr>
          <w:b/>
        </w:rPr>
        <w:t>Symptoms:</w:t>
      </w:r>
      <w:r/>
    </w:p>
    <w:p>
      <w:r/>
      <w:r>
        <w:rPr>
          <w:rFonts w:ascii="Courier" w:hAnsi="Courier"/>
        </w:rPr>
        <w:t>Error: Access denied due to invalid subscription key</w:t>
        <w:br/>
      </w:r>
      <w:r/>
    </w:p>
    <w:p>
      <w:r/>
      <w:r>
        <w:rPr>
          <w:b/>
        </w:rPr>
        <w:t>Solutions:</w:t>
      </w:r>
      <w:r>
        <w:t>1. Verify key is correct (no extra spaces) 2. Check endpoint URL format 3. Ensure deployment name matches 4. Verify API version is supported 5. Check if subscription is approved</w:t>
      </w:r>
      <w:r/>
    </w:p>
    <w:p>
      <w:pPr>
        <w:pStyle w:val="Heading4"/>
      </w:pPr>
      <w:r>
        <w:t>Issue 2: Storage Account Connection Failed</w:t>
      </w:r>
      <w:r/>
    </w:p>
    <w:p>
      <w:r/>
      <w:r>
        <w:rPr>
          <w:b/>
        </w:rPr>
        <w:t>Symptoms:</w:t>
      </w:r>
      <w:r/>
    </w:p>
    <w:p>
      <w:r/>
      <w:r>
        <w:rPr>
          <w:rFonts w:ascii="Courier" w:hAnsi="Courier"/>
        </w:rPr>
        <w:t>Error: Server failed to authenticate the request</w:t>
        <w:br/>
      </w:r>
      <w:r/>
    </w:p>
    <w:p>
      <w:r/>
      <w:r>
        <w:rPr>
          <w:b/>
        </w:rPr>
        <w:t>Solutions:</w:t>
      </w:r>
      <w:r>
        <w:t>1. Regenerate access key 2. Check connection string format 3. Verify storage account name 4. Ensure firewall allows your IP 5. Check if SAS token expired (if using)</w:t>
      </w:r>
      <w:r/>
    </w:p>
    <w:p>
      <w:pPr>
        <w:pStyle w:val="Heading4"/>
      </w:pPr>
      <w:r>
        <w:t>Issue 3: PostgreSQL Connection Refused</w:t>
      </w:r>
      <w:r/>
    </w:p>
    <w:p>
      <w:r/>
      <w:r>
        <w:rPr>
          <w:b/>
        </w:rPr>
        <w:t>Symptoms:</w:t>
      </w:r>
      <w:r/>
    </w:p>
    <w:p>
      <w:r/>
      <w:r>
        <w:rPr>
          <w:rFonts w:ascii="Courier" w:hAnsi="Courier"/>
        </w:rPr>
        <w:t>Error: could not connect to server: Connection refused</w:t>
        <w:br/>
      </w:r>
      <w:r/>
    </w:p>
    <w:p>
      <w:r/>
      <w:r>
        <w:rPr>
          <w:b/>
        </w:rPr>
        <w:t>Solutions:</w:t>
      </w:r>
      <w:r/>
    </w:p>
    <w:p>
      <w:r/>
      <w:r>
        <w:rPr>
          <w:rFonts w:ascii="Courier" w:hAnsi="Courier"/>
        </w:rPr>
        <w:t># Check if container is running</w:t>
        <w:br/>
        <w:t>docker ps -a</w:t>
        <w:br/>
        <w:br/>
        <w:t># Start container if stopped</w:t>
        <w:br/>
        <w:t>docker start o2ai-postgres</w:t>
        <w:br/>
        <w:br/>
        <w:t># Check logs</w:t>
        <w:br/>
        <w:t>docker logs o2ai-postgres</w:t>
        <w:br/>
        <w:br/>
        <w:t># Verify port is not in use</w:t>
        <w:br/>
        <w:t>netstat -ano | findstr :5432</w:t>
        <w:br/>
      </w:r>
      <w:r/>
    </w:p>
    <w:p>
      <w:pPr>
        <w:pStyle w:val="Heading4"/>
      </w:pPr>
      <w:r>
        <w:t>Issue 4: Epic FHIR JWT Error</w:t>
      </w:r>
      <w:r/>
    </w:p>
    <w:p>
      <w:r/>
      <w:r>
        <w:rPr>
          <w:b/>
        </w:rPr>
        <w:t>Symptoms:</w:t>
      </w:r>
      <w:r/>
    </w:p>
    <w:p>
      <w:r/>
      <w:r>
        <w:rPr>
          <w:rFonts w:ascii="Courier" w:hAnsi="Courier"/>
        </w:rPr>
        <w:t>Error: invalid_client - JWT signature verification failed</w:t>
        <w:br/>
      </w:r>
      <w:r/>
    </w:p>
    <w:p>
      <w:r/>
      <w:r>
        <w:rPr>
          <w:b/>
        </w:rPr>
        <w:t>Solutions:</w:t>
      </w:r>
      <w:r>
        <w:t>1. Verify private key path is correct 2. Check public key registered in Epic 3. Ensure JWT claims are correct 4. Verify client ID matches 5. Check token expiration time</w:t>
      </w:r>
      <w:r/>
    </w:p>
    <w:p>
      <w:pPr>
        <w:pStyle w:val="Heading4"/>
      </w:pPr>
      <w:r>
        <w:t>Issue 5: Document Intelligence Rate Limit</w:t>
      </w:r>
      <w:r/>
    </w:p>
    <w:p>
      <w:r/>
      <w:r>
        <w:rPr>
          <w:b/>
        </w:rPr>
        <w:t>Symptoms:</w:t>
      </w:r>
      <w:r/>
    </w:p>
    <w:p>
      <w:r/>
      <w:r>
        <w:rPr>
          <w:rFonts w:ascii="Courier" w:hAnsi="Courier"/>
        </w:rPr>
        <w:t>Error: Rate limit exceeded</w:t>
        <w:br/>
      </w:r>
      <w:r/>
    </w:p>
    <w:p>
      <w:r/>
      <w:r>
        <w:rPr>
          <w:b/>
        </w:rPr>
        <w:t>Solutions:</w:t>
      </w:r>
      <w:r>
        <w:t>1. Check pricing tier limits 2. Implement retry logic with backoff 3. Upgrade to higher tier 4. Batch process documents 5. Monitor usage in Azure Portal</w:t>
      </w:r>
      <w:r/>
    </w:p>
    <w:p>
      <w:pPr>
        <w:pStyle w:val="Heading4"/>
      </w:pPr>
      <w:r>
        <w:t>Issue 6: CORS Errors in Frontend</w:t>
      </w:r>
      <w:r/>
    </w:p>
    <w:p>
      <w:r/>
      <w:r>
        <w:rPr>
          <w:b/>
        </w:rPr>
        <w:t>Symptoms:</w:t>
      </w:r>
      <w:r/>
    </w:p>
    <w:p>
      <w:r/>
      <w:r>
        <w:rPr>
          <w:rFonts w:ascii="Courier" w:hAnsi="Courier"/>
        </w:rPr>
        <w:t>Access to fetch at 'http://localhost:8000' from origin 'http://localhost:5173' has been blocked by CORS policy</w:t>
        <w:br/>
      </w:r>
      <w:r/>
    </w:p>
    <w:p>
      <w:r/>
      <w:r>
        <w:rPr>
          <w:b/>
        </w:rPr>
        <w:t>Solutions:</w:t>
      </w:r>
      <w:r/>
    </w:p>
    <w:p>
      <w:r/>
      <w:r>
        <w:rPr>
          <w:rFonts w:ascii="Courier" w:hAnsi="Courier"/>
        </w:rPr>
        <w:t># backend/main.py</w:t>
        <w:br/>
        <w:t>from fastapi.middleware.cors import CORSMiddleware</w:t>
        <w:br/>
        <w:br/>
        <w:t>app.add_middleware(</w:t>
        <w:br/>
        <w:t xml:space="preserve">    CORSMiddleware,</w:t>
        <w:br/>
        <w:t xml:space="preserve">    allow_origins=["http://localhost:5173"],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</w:r>
      <w:r/>
    </w:p>
    <w:p>
      <w:pPr>
        <w:pStyle w:val="Heading3"/>
      </w:pPr>
      <w:r>
        <w:t>Getting Help</w:t>
      </w:r>
      <w:r/>
    </w:p>
    <w:p>
      <w:r/>
      <w:r>
        <w:rPr>
          <w:b/>
        </w:rPr>
        <w:t>Azure Support:</w:t>
      </w:r>
      <w:r>
        <w:t>- Azure Portal → Help + Support - Documentation: https://docs.microsoft.com/azure - Community: https://stackoverflow.com/questions/tagged/azure</w:t>
      </w:r>
      <w:r/>
    </w:p>
    <w:p>
      <w:r/>
      <w:r>
        <w:rPr>
          <w:b/>
        </w:rPr>
        <w:t>Epic FHIR Support:</w:t>
      </w:r>
      <w:r>
        <w:t>- Epic Developer Portal: https://fhir.epic.com - Documentation: https://fhir.epic.com/Documentation - Support: Via Epic portal</w:t>
      </w:r>
      <w:r/>
    </w:p>
    <w:p>
      <w:r/>
      <w:r>
        <w:rPr>
          <w:b/>
        </w:rPr>
        <w:t>Application Issues:</w:t>
      </w:r>
      <w:r>
        <w:t>- Check application logs - Review environment variables - Verify all services are running - Test each component individually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Appendix A: Quick Reference</w:t>
      </w:r>
      <w:r/>
    </w:p>
    <w:p>
      <w:pPr>
        <w:pStyle w:val="Heading3"/>
      </w:pPr>
      <w:r>
        <w:t>Azure Portal URLs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Azure Portal</w:t>
            </w:r>
          </w:p>
        </w:tc>
        <w:tc>
          <w:tcPr>
            <w:tcW w:type="dxa" w:w="4320"/>
          </w:tcPr>
          <w:p>
            <w:r>
              <w:t>https://portal.azure.com</w:t>
            </w:r>
          </w:p>
        </w:tc>
      </w:tr>
      <w:tr>
        <w:tc>
          <w:tcPr>
            <w:tcW w:type="dxa" w:w="4320"/>
          </w:tcPr>
          <w:p>
            <w:r>
              <w:t>Azure AD</w:t>
            </w:r>
          </w:p>
        </w:tc>
        <w:tc>
          <w:tcPr>
            <w:tcW w:type="dxa" w:w="4320"/>
          </w:tcPr>
          <w:p>
            <w:r>
              <w:t>https://portal.azure.com/#blade/Microsoft_AAD_IAM/ActiveDirectoryMenuBlade</w:t>
            </w:r>
          </w:p>
        </w:tc>
      </w:tr>
      <w:tr>
        <w:tc>
          <w:tcPr>
            <w:tcW w:type="dxa" w:w="4320"/>
          </w:tcPr>
          <w:p>
            <w:r>
              <w:t>Azure OpenAI Studio</w:t>
            </w:r>
          </w:p>
        </w:tc>
        <w:tc>
          <w:tcPr>
            <w:tcW w:type="dxa" w:w="4320"/>
          </w:tcPr>
          <w:p>
            <w:r>
              <w:t>https://oai.azure.com</w:t>
            </w:r>
          </w:p>
        </w:tc>
      </w:tr>
      <w:tr>
        <w:tc>
          <w:tcPr>
            <w:tcW w:type="dxa" w:w="4320"/>
          </w:tcPr>
          <w:p>
            <w:r>
              <w:t>Epic FHIR Portal</w:t>
            </w:r>
          </w:p>
        </w:tc>
        <w:tc>
          <w:tcPr>
            <w:tcW w:type="dxa" w:w="4320"/>
          </w:tcPr>
          <w:p>
            <w:r>
              <w:t>https://fhir.epic.com</w:t>
            </w:r>
          </w:p>
        </w:tc>
      </w:tr>
    </w:tbl>
    <w:p>
      <w:r/>
    </w:p>
    <w:p>
      <w:pPr>
        <w:pStyle w:val="Heading3"/>
      </w:pPr>
      <w:r>
        <w:t>Default Ports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Port</w:t>
            </w:r>
          </w:p>
        </w:tc>
      </w:tr>
      <w:tr>
        <w:tc>
          <w:tcPr>
            <w:tcW w:type="dxa" w:w="4320"/>
          </w:tcPr>
          <w:p>
            <w:r>
              <w:t>Frontend (Vite)</w:t>
            </w:r>
          </w:p>
        </w:tc>
        <w:tc>
          <w:tcPr>
            <w:tcW w:type="dxa" w:w="4320"/>
          </w:tcPr>
          <w:p>
            <w:r>
              <w:t>5173</w:t>
            </w:r>
          </w:p>
        </w:tc>
      </w:tr>
      <w:tr>
        <w:tc>
          <w:tcPr>
            <w:tcW w:type="dxa" w:w="4320"/>
          </w:tcPr>
          <w:p>
            <w:r>
              <w:t>Backend (FastAPI)</w:t>
            </w:r>
          </w:p>
        </w:tc>
        <w:tc>
          <w:tcPr>
            <w:tcW w:type="dxa" w:w="4320"/>
          </w:tcPr>
          <w:p>
            <w:r>
              <w:t>8000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5432</w:t>
            </w:r>
          </w:p>
        </w:tc>
      </w:tr>
      <w:tr>
        <w:tc>
          <w:tcPr>
            <w:tcW w:type="dxa" w:w="4320"/>
          </w:tcPr>
          <w:p>
            <w:r>
              <w:t>Azure Storage</w:t>
            </w:r>
          </w:p>
        </w:tc>
        <w:tc>
          <w:tcPr>
            <w:tcW w:type="dxa" w:w="4320"/>
          </w:tcPr>
          <w:p>
            <w:r>
              <w:t>443 (HTTPS)</w:t>
            </w:r>
          </w:p>
        </w:tc>
      </w:tr>
    </w:tbl>
    <w:p>
      <w:r/>
    </w:p>
    <w:p>
      <w:pPr>
        <w:pStyle w:val="Heading3"/>
      </w:pPr>
      <w:r>
        <w:t>Useful Commands</w:t>
      </w:r>
      <w:r/>
    </w:p>
    <w:p>
      <w:r/>
      <w:r>
        <w:rPr>
          <w:rFonts w:ascii="Courier" w:hAnsi="Courier"/>
        </w:rPr>
        <w:t># Azure CLI Login</w:t>
        <w:br/>
        <w:t>az login</w:t>
        <w:br/>
        <w:br/>
        <w:t># List subscriptions</w:t>
        <w:br/>
        <w:t>az account list --output table</w:t>
        <w:br/>
        <w:br/>
        <w:t># Set active subscription</w:t>
        <w:br/>
        <w:t>az account set --subscription "&lt;subscription-id&gt;"</w:t>
        <w:br/>
        <w:br/>
        <w:t># List resource groups</w:t>
        <w:br/>
        <w:t>az group list --output table</w:t>
        <w:br/>
        <w:br/>
        <w:t># Docker commands</w:t>
        <w:br/>
        <w:t>docker ps                          # List running containers</w:t>
        <w:br/>
        <w:t>docker logs &lt;container-name&gt;       # View logs</w:t>
        <w:br/>
        <w:t>docker exec -it &lt;container&gt; bash   # Access container shell</w:t>
        <w:br/>
        <w:t>docker stop &lt;container&gt;            # Stop container</w:t>
        <w:br/>
        <w:t>docker start &lt;container&gt;           # Start container</w:t>
        <w:br/>
        <w:t>docker rm &lt;container&gt;              # Remove container</w:t>
        <w:br/>
        <w:br/>
        <w:t># PostgreSQL commands</w:t>
        <w:br/>
        <w:t>docker exec -it o2ai-postgres psql -U o2ai_user -d o2ai</w:t>
        <w:br/>
        <w:t>\l                                 # List databases</w:t>
        <w:br/>
        <w:t>\dt                                # List tables</w:t>
        <w:br/>
        <w:t>\d &lt;table_name&gt;                    # Describe table</w:t>
        <w:br/>
        <w:t>\q                                 # Quit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Appendix B: Environment Variable Checklist</w:t>
      </w:r>
      <w:r/>
    </w:p>
    <w:p>
      <w:r/>
      <w:r>
        <w:t>Use this checklist to ensure all required variables are configured:</w:t>
      </w:r>
      <w:r/>
    </w:p>
    <w:p>
      <w:pPr>
        <w:pStyle w:val="Heading3"/>
      </w:pPr>
      <w:r>
        <w:t>Frontend (.env)</w:t>
      </w:r>
      <w:r/>
      <w:r/>
    </w:p>
    <w:p>
      <w:pPr>
        <w:pStyle w:val="ListBullet"/>
        <w:spacing w:line="240" w:lineRule="auto"/>
        <w:ind w:left="720"/>
      </w:pPr>
      <w:r/>
      <w:r>
        <w:t>[ ] VITE_AZURE_CLIENT_ID</w:t>
      </w:r>
      <w:r/>
    </w:p>
    <w:p>
      <w:pPr>
        <w:pStyle w:val="ListBullet"/>
        <w:spacing w:line="240" w:lineRule="auto"/>
        <w:ind w:left="720"/>
      </w:pPr>
      <w:r/>
      <w:r>
        <w:t>[ ] VITE_AZURE_TENANT_ID</w:t>
      </w:r>
      <w:r/>
    </w:p>
    <w:p>
      <w:pPr>
        <w:pStyle w:val="ListBullet"/>
        <w:spacing w:line="240" w:lineRule="auto"/>
        <w:ind w:left="720"/>
      </w:pPr>
      <w:r/>
      <w:r>
        <w:t>[ ] VITE_API_BASE_URL</w:t>
      </w:r>
      <w:r/>
    </w:p>
    <w:p>
      <w:pPr>
        <w:pStyle w:val="ListBullet"/>
        <w:spacing w:line="240" w:lineRule="auto"/>
        <w:ind w:left="720"/>
      </w:pPr>
      <w:r/>
      <w:r>
        <w:t>[ ] VITE_EPIC_REDIRECT_URI</w:t>
      </w:r>
      <w:r/>
      <w:r/>
    </w:p>
    <w:p>
      <w:pPr>
        <w:pStyle w:val="Heading3"/>
      </w:pPr>
      <w:r>
        <w:t>Backend (.env)</w:t>
      </w:r>
      <w:r/>
      <w:r/>
    </w:p>
    <w:p>
      <w:pPr>
        <w:pStyle w:val="ListBullet"/>
        <w:spacing w:line="240" w:lineRule="auto"/>
        <w:ind w:left="720"/>
      </w:pPr>
      <w:r/>
      <w:r>
        <w:t>[ ] AZURE_OPENAI_API_KEY</w:t>
      </w:r>
      <w:r/>
    </w:p>
    <w:p>
      <w:pPr>
        <w:pStyle w:val="ListBullet"/>
        <w:spacing w:line="240" w:lineRule="auto"/>
        <w:ind w:left="720"/>
      </w:pPr>
      <w:r/>
      <w:r>
        <w:t>[ ] AZURE_OPENAI_ENDPOINT</w:t>
      </w:r>
      <w:r/>
    </w:p>
    <w:p>
      <w:pPr>
        <w:pStyle w:val="ListBullet"/>
        <w:spacing w:line="240" w:lineRule="auto"/>
        <w:ind w:left="720"/>
      </w:pPr>
      <w:r/>
      <w:r>
        <w:t>[ ] AZURE_OPENAI_DEPLOYMENT</w:t>
      </w:r>
      <w:r/>
    </w:p>
    <w:p>
      <w:pPr>
        <w:pStyle w:val="ListBullet"/>
        <w:spacing w:line="240" w:lineRule="auto"/>
        <w:ind w:left="720"/>
      </w:pPr>
      <w:r/>
      <w:r>
        <w:t>[ ] AZURE_STORAGE_CONNECTION_STRING</w:t>
      </w:r>
      <w:r/>
    </w:p>
    <w:p>
      <w:pPr>
        <w:pStyle w:val="ListBullet"/>
        <w:spacing w:line="240" w:lineRule="auto"/>
        <w:ind w:left="720"/>
      </w:pPr>
      <w:r/>
      <w:r>
        <w:t>[ ] AZURE_STORAGE_ACCOUNT_URL</w:t>
      </w:r>
      <w:r/>
    </w:p>
    <w:p>
      <w:pPr>
        <w:pStyle w:val="ListBullet"/>
        <w:spacing w:line="240" w:lineRule="auto"/>
        <w:ind w:left="720"/>
      </w:pPr>
      <w:r/>
      <w:r>
        <w:t>[ ] AZURE_DOCUMENT_INTELLIGENCE_KEY</w:t>
      </w:r>
      <w:r/>
    </w:p>
    <w:p>
      <w:pPr>
        <w:pStyle w:val="ListBullet"/>
        <w:spacing w:line="240" w:lineRule="auto"/>
        <w:ind w:left="720"/>
      </w:pPr>
      <w:r/>
      <w:r>
        <w:t>[ ] AZURE_DOCUMENT_INTELLIGENCE_ENDPOINT</w:t>
      </w:r>
      <w:r/>
    </w:p>
    <w:p>
      <w:pPr>
        <w:pStyle w:val="ListBullet"/>
        <w:spacing w:line="240" w:lineRule="auto"/>
        <w:ind w:left="720"/>
      </w:pPr>
      <w:r/>
      <w:r>
        <w:t>[ ] PGHOST</w:t>
      </w:r>
      <w:r/>
    </w:p>
    <w:p>
      <w:pPr>
        <w:pStyle w:val="ListBullet"/>
        <w:spacing w:line="240" w:lineRule="auto"/>
        <w:ind w:left="720"/>
      </w:pPr>
      <w:r/>
      <w:r>
        <w:t>[ ] PGPORT</w:t>
      </w:r>
      <w:r/>
    </w:p>
    <w:p>
      <w:pPr>
        <w:pStyle w:val="ListBullet"/>
        <w:spacing w:line="240" w:lineRule="auto"/>
        <w:ind w:left="720"/>
      </w:pPr>
      <w:r/>
      <w:r>
        <w:t>[ ] PGDATABASE</w:t>
      </w:r>
      <w:r/>
    </w:p>
    <w:p>
      <w:pPr>
        <w:pStyle w:val="ListBullet"/>
        <w:spacing w:line="240" w:lineRule="auto"/>
        <w:ind w:left="720"/>
      </w:pPr>
      <w:r/>
      <w:r>
        <w:t>[ ] PGUSER</w:t>
      </w:r>
      <w:r/>
    </w:p>
    <w:p>
      <w:pPr>
        <w:pStyle w:val="ListBullet"/>
        <w:spacing w:line="240" w:lineRule="auto"/>
        <w:ind w:left="720"/>
      </w:pPr>
      <w:r/>
      <w:r>
        <w:t>[ ] PGPASSWORD</w:t>
      </w:r>
      <w:r/>
    </w:p>
    <w:p>
      <w:pPr>
        <w:pStyle w:val="ListBullet"/>
        <w:spacing w:line="240" w:lineRule="auto"/>
        <w:ind w:left="720"/>
      </w:pPr>
      <w:r/>
      <w:r>
        <w:t>[ ] EPIC_CLIENT_ID</w:t>
      </w:r>
      <w:r/>
    </w:p>
    <w:p>
      <w:pPr>
        <w:pStyle w:val="ListBullet"/>
        <w:spacing w:line="240" w:lineRule="auto"/>
        <w:ind w:left="720"/>
      </w:pPr>
      <w:r/>
      <w:r>
        <w:t>[ ] EPIC_CLIENT_SECRET</w:t>
      </w:r>
      <w:r/>
    </w:p>
    <w:p>
      <w:pPr>
        <w:pStyle w:val="ListBullet"/>
        <w:spacing w:line="240" w:lineRule="auto"/>
        <w:ind w:left="720"/>
      </w:pPr>
      <w:r/>
      <w:r>
        <w:t>[ ] EPIC_FHIR_PRIVATE_KEY_PATH</w:t>
      </w:r>
      <w:r/>
    </w:p>
    <w:p>
      <w:pPr>
        <w:pStyle w:val="ListBullet"/>
        <w:spacing w:line="240" w:lineRule="auto"/>
        <w:ind w:left="720"/>
      </w:pPr>
      <w:r/>
      <w:r>
        <w:t>[ ] SECRET_KEY</w:t>
      </w:r>
      <w:r/>
    </w:p>
    <w:p>
      <w:pPr>
        <w:pStyle w:val="ListBullet"/>
        <w:spacing w:line="240" w:lineRule="auto"/>
        <w:ind w:left="720"/>
      </w:pPr>
      <w:r/>
      <w:r>
        <w:t>[ ] JWT_SECRET_KEY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Appendix C: Production Deployment Checklist</w:t>
      </w:r>
      <w:r/>
    </w:p>
    <w:p>
      <w:r/>
      <w:r>
        <w:t>Before deploying to production:</w:t>
      </w:r>
      <w:r/>
    </w:p>
    <w:p>
      <w:pPr>
        <w:pStyle w:val="Heading3"/>
      </w:pPr>
      <w:r>
        <w:t>Security</w:t>
      </w:r>
      <w:r/>
      <w:r/>
    </w:p>
    <w:p>
      <w:pPr>
        <w:pStyle w:val="ListBullet"/>
        <w:spacing w:line="240" w:lineRule="auto"/>
        <w:ind w:left="720"/>
      </w:pPr>
      <w:r/>
      <w:r>
        <w:t>[ ] All secrets stored in Azure Key Vault</w:t>
      </w:r>
      <w:r/>
    </w:p>
    <w:p>
      <w:pPr>
        <w:pStyle w:val="ListBullet"/>
        <w:spacing w:line="240" w:lineRule="auto"/>
        <w:ind w:left="720"/>
      </w:pPr>
      <w:r/>
      <w:r>
        <w:t>[ ] Private keys secured with proper permissions</w:t>
      </w:r>
      <w:r/>
    </w:p>
    <w:p>
      <w:pPr>
        <w:pStyle w:val="ListBullet"/>
        <w:spacing w:line="240" w:lineRule="auto"/>
        <w:ind w:left="720"/>
      </w:pPr>
      <w:r/>
      <w:r>
        <w:t>[ ] HTTPS enabled on all endpoints</w:t>
      </w:r>
      <w:r/>
    </w:p>
    <w:p>
      <w:pPr>
        <w:pStyle w:val="ListBullet"/>
        <w:spacing w:line="240" w:lineRule="auto"/>
        <w:ind w:left="720"/>
      </w:pPr>
      <w:r/>
      <w:r>
        <w:t>[ ] CORS configured for production domains</w:t>
      </w:r>
      <w:r/>
    </w:p>
    <w:p>
      <w:pPr>
        <w:pStyle w:val="ListBullet"/>
        <w:spacing w:line="240" w:lineRule="auto"/>
        <w:ind w:left="720"/>
      </w:pPr>
      <w:r/>
      <w:r>
        <w:t>[ ] Firewall rules configured</w:t>
      </w:r>
      <w:r/>
    </w:p>
    <w:p>
      <w:pPr>
        <w:pStyle w:val="ListBullet"/>
        <w:spacing w:line="240" w:lineRule="auto"/>
        <w:ind w:left="720"/>
      </w:pPr>
      <w:r/>
      <w:r>
        <w:t>[ ] DDoS protection enabled</w:t>
      </w:r>
      <w:r/>
    </w:p>
    <w:p>
      <w:pPr>
        <w:pStyle w:val="ListBullet"/>
        <w:spacing w:line="240" w:lineRule="auto"/>
        <w:ind w:left="720"/>
      </w:pPr>
      <w:r/>
      <w:r>
        <w:t>[ ] Azure AD MFA enforced</w:t>
      </w:r>
      <w:r/>
    </w:p>
    <w:p>
      <w:pPr>
        <w:pStyle w:val="ListBullet"/>
        <w:spacing w:line="240" w:lineRule="auto"/>
        <w:ind w:left="720"/>
      </w:pPr>
      <w:r/>
      <w:r>
        <w:t>[ ] HIPAA BAA signed with Microsoft</w:t>
      </w:r>
      <w:r/>
      <w:r/>
    </w:p>
    <w:p>
      <w:pPr>
        <w:pStyle w:val="Heading3"/>
      </w:pPr>
      <w:r>
        <w:t>Infrastructure</w:t>
      </w:r>
      <w:r/>
      <w:r/>
    </w:p>
    <w:p>
      <w:pPr>
        <w:pStyle w:val="ListBullet"/>
        <w:spacing w:line="240" w:lineRule="auto"/>
        <w:ind w:left="720"/>
      </w:pPr>
      <w:r/>
      <w:r>
        <w:t>[ ] Azure resources in production resource group</w:t>
      </w:r>
      <w:r/>
    </w:p>
    <w:p>
      <w:pPr>
        <w:pStyle w:val="ListBullet"/>
        <w:spacing w:line="240" w:lineRule="auto"/>
        <w:ind w:left="720"/>
      </w:pPr>
      <w:r/>
      <w:r>
        <w:t>[ ] Geo-redundant storage (GRS) enabled</w:t>
      </w:r>
      <w:r/>
    </w:p>
    <w:p>
      <w:pPr>
        <w:pStyle w:val="ListBullet"/>
        <w:spacing w:line="240" w:lineRule="auto"/>
        <w:ind w:left="720"/>
      </w:pPr>
      <w:r/>
      <w:r>
        <w:t>[ ] Database backups configured</w:t>
      </w:r>
      <w:r/>
    </w:p>
    <w:p>
      <w:pPr>
        <w:pStyle w:val="ListBullet"/>
        <w:spacing w:line="240" w:lineRule="auto"/>
        <w:ind w:left="720"/>
      </w:pPr>
      <w:r/>
      <w:r>
        <w:t>[ ] Auto-scaling configured</w:t>
      </w:r>
      <w:r/>
    </w:p>
    <w:p>
      <w:pPr>
        <w:pStyle w:val="ListBullet"/>
        <w:spacing w:line="240" w:lineRule="auto"/>
        <w:ind w:left="720"/>
      </w:pPr>
      <w:r/>
      <w:r>
        <w:t>[ ] Health checks implemented</w:t>
      </w:r>
      <w:r/>
    </w:p>
    <w:p>
      <w:pPr>
        <w:pStyle w:val="ListBullet"/>
        <w:spacing w:line="240" w:lineRule="auto"/>
        <w:ind w:left="720"/>
      </w:pPr>
      <w:r/>
      <w:r>
        <w:t>[ ] Monitoring and alerts set up</w:t>
      </w:r>
      <w:r/>
    </w:p>
    <w:p>
      <w:pPr>
        <w:pStyle w:val="ListBullet"/>
        <w:spacing w:line="240" w:lineRule="auto"/>
        <w:ind w:left="720"/>
      </w:pPr>
      <w:r/>
      <w:r>
        <w:t>[ ] Application Insights enabled</w:t>
      </w:r>
      <w:r/>
    </w:p>
    <w:p>
      <w:pPr>
        <w:pStyle w:val="ListBullet"/>
        <w:spacing w:line="240" w:lineRule="auto"/>
        <w:ind w:left="720"/>
      </w:pPr>
      <w:r/>
      <w:r>
        <w:t>[ ] Log Analytics workspace created</w:t>
      </w:r>
      <w:r/>
      <w:r/>
    </w:p>
    <w:p>
      <w:pPr>
        <w:pStyle w:val="Heading3"/>
      </w:pPr>
      <w:r>
        <w:t>Application</w:t>
      </w:r>
      <w:r/>
      <w:r/>
    </w:p>
    <w:p>
      <w:pPr>
        <w:pStyle w:val="ListBullet"/>
        <w:spacing w:line="240" w:lineRule="auto"/>
        <w:ind w:left="720"/>
      </w:pPr>
      <w:r/>
      <w:r>
        <w:t>[ ] Environment variables updated for production</w:t>
      </w:r>
      <w:r/>
    </w:p>
    <w:p>
      <w:pPr>
        <w:pStyle w:val="ListBullet"/>
        <w:spacing w:line="240" w:lineRule="auto"/>
        <w:ind w:left="720"/>
      </w:pPr>
      <w:r/>
      <w:r>
        <w:t>[ ] Debug mode disabled</w:t>
      </w:r>
      <w:r/>
    </w:p>
    <w:p>
      <w:pPr>
        <w:pStyle w:val="ListBullet"/>
        <w:spacing w:line="240" w:lineRule="auto"/>
        <w:ind w:left="720"/>
      </w:pPr>
      <w:r/>
      <w:r>
        <w:t>[ ] Error handling implemented</w:t>
      </w:r>
      <w:r/>
    </w:p>
    <w:p>
      <w:pPr>
        <w:pStyle w:val="ListBullet"/>
        <w:spacing w:line="240" w:lineRule="auto"/>
        <w:ind w:left="720"/>
      </w:pPr>
      <w:r/>
      <w:r>
        <w:t>[ ] Rate limiting configured</w:t>
      </w:r>
      <w:r/>
    </w:p>
    <w:p>
      <w:pPr>
        <w:pStyle w:val="ListBullet"/>
        <w:spacing w:line="240" w:lineRule="auto"/>
        <w:ind w:left="720"/>
      </w:pPr>
      <w:r/>
      <w:r>
        <w:t>[ ] API versioning implemented</w:t>
      </w:r>
      <w:r/>
    </w:p>
    <w:p>
      <w:pPr>
        <w:pStyle w:val="ListBullet"/>
        <w:spacing w:line="240" w:lineRule="auto"/>
        <w:ind w:left="720"/>
      </w:pPr>
      <w:r/>
      <w:r>
        <w:t>[ ] Documentation updated</w:t>
      </w:r>
      <w:r/>
    </w:p>
    <w:p>
      <w:pPr>
        <w:pStyle w:val="ListBullet"/>
        <w:spacing w:line="240" w:lineRule="auto"/>
        <w:ind w:left="720"/>
      </w:pPr>
      <w:r/>
      <w:r>
        <w:t>[ ] Load testing completed</w:t>
      </w:r>
      <w:r/>
    </w:p>
    <w:p>
      <w:pPr>
        <w:pStyle w:val="ListBullet"/>
        <w:spacing w:line="240" w:lineRule="auto"/>
        <w:ind w:left="720"/>
      </w:pPr>
      <w:r/>
      <w:r>
        <w:t>[ ] Security scanning passed</w:t>
      </w:r>
      <w:r/>
      <w:r/>
    </w:p>
    <w:p>
      <w:pPr>
        <w:pStyle w:val="Heading3"/>
      </w:pPr>
      <w:r>
        <w:t>Compliance</w:t>
      </w:r>
      <w:r/>
      <w:r/>
    </w:p>
    <w:p>
      <w:pPr>
        <w:pStyle w:val="ListBullet"/>
        <w:spacing w:line="240" w:lineRule="auto"/>
        <w:ind w:left="720"/>
      </w:pPr>
      <w:r/>
      <w:r>
        <w:t>[ ] HIPAA compliance verified</w:t>
      </w:r>
      <w:r/>
    </w:p>
    <w:p>
      <w:pPr>
        <w:pStyle w:val="ListBullet"/>
        <w:spacing w:line="240" w:lineRule="auto"/>
        <w:ind w:left="720"/>
      </w:pPr>
      <w:r/>
      <w:r>
        <w:t>[ ] Data retention policies configured</w:t>
      </w:r>
      <w:r/>
    </w:p>
    <w:p>
      <w:pPr>
        <w:pStyle w:val="ListBullet"/>
        <w:spacing w:line="240" w:lineRule="auto"/>
        <w:ind w:left="720"/>
      </w:pPr>
      <w:r/>
      <w:r>
        <w:t>[ ] Audit logging enabled</w:t>
      </w:r>
      <w:r/>
    </w:p>
    <w:p>
      <w:pPr>
        <w:pStyle w:val="ListBullet"/>
        <w:spacing w:line="240" w:lineRule="auto"/>
        <w:ind w:left="720"/>
      </w:pPr>
      <w:r/>
      <w:r>
        <w:t>[ ] Privacy policy updated</w:t>
      </w:r>
      <w:r/>
    </w:p>
    <w:p>
      <w:pPr>
        <w:pStyle w:val="ListBullet"/>
        <w:spacing w:line="240" w:lineRule="auto"/>
        <w:ind w:left="720"/>
      </w:pPr>
      <w:r/>
      <w:r>
        <w:t>[ ] Terms of service updated</w:t>
      </w:r>
      <w:r/>
    </w:p>
    <w:p>
      <w:pPr>
        <w:pStyle w:val="ListBullet"/>
        <w:spacing w:line="240" w:lineRule="auto"/>
        <w:ind w:left="720"/>
      </w:pPr>
      <w:r/>
      <w:r>
        <w:t>[ ] Incident response plan documented</w:t>
      </w:r>
      <w:r/>
    </w:p>
    <w:p>
      <w:pPr>
        <w:pStyle w:val="ListBullet"/>
        <w:spacing w:line="240" w:lineRule="auto"/>
        <w:ind w:left="720"/>
      </w:pPr>
      <w:r/>
      <w:r>
        <w:t>[ ] Disaster recovery plan tested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Document Information</w:t>
      </w:r>
      <w:r/>
    </w:p>
    <w:p>
      <w:r/>
      <w:r>
        <w:rPr>
          <w:b/>
        </w:rPr>
        <w:t>Version:</w:t>
      </w:r>
      <w:r>
        <w:t xml:space="preserve"> 1.0.0</w:t>
        <w:br/>
      </w:r>
      <w:r/>
      <w:r>
        <w:rPr>
          <w:b/>
        </w:rPr>
        <w:t>Last Updated:</w:t>
      </w:r>
      <w:r>
        <w:t xml:space="preserve"> January 23, 2026</w:t>
        <w:br/>
      </w:r>
      <w:r/>
      <w:r>
        <w:rPr>
          <w:b/>
        </w:rPr>
        <w:t>Author:</w:t>
      </w:r>
      <w:r>
        <w:t xml:space="preserve"> O2AI Development Team</w:t>
        <w:br/>
      </w:r>
      <w:r/>
      <w:r>
        <w:rPr>
          <w:b/>
        </w:rPr>
        <w:t>Document Type:</w:t>
      </w:r>
      <w:r>
        <w:t xml:space="preserve"> Technical Setup Guide</w:t>
        <w:br/>
      </w:r>
      <w:r/>
      <w:r>
        <w:rPr>
          <w:b/>
        </w:rPr>
        <w:t>Classification:</w:t>
      </w:r>
      <w:r>
        <w:t xml:space="preserve"> Internal Use </w:t>
      </w:r>
      <w:r/>
    </w:p>
    <w:p>
      <w:r/>
      <w:r>
        <w:rPr>
          <w:b/>
        </w:rPr>
        <w:t>Revision History:</w:t>
      </w:r>
      <w:r>
        <w:t>| Version | Date | Changes | Author | |---------|------|---------|--------| | 1.0.0 | 2026-01-23 | Initial comprehensive guide | O2AI Team |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Support &amp; Contact</w:t>
      </w:r>
      <w:r/>
    </w:p>
    <w:p>
      <w:r/>
      <w:r>
        <w:t>For questions or issues with this setup guide: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Technical Support:</w:t>
      </w:r>
      <w:r>
        <w:t xml:space="preserve"> Create an issue in the project repository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Azure Issues:</w:t>
      </w:r>
      <w:r>
        <w:t xml:space="preserve"> Contact Azure Support via Azure Portal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Epic FHIR Issues:</w:t>
      </w:r>
      <w:r>
        <w:t xml:space="preserve"> Contact Epic via developer portal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Security Concerns:</w:t>
      </w:r>
      <w:r>
        <w:t xml:space="preserve"> Contact security team immediately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b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prerequisites" TargetMode="External"/><Relationship Id="rId10" Type="http://schemas.openxmlformats.org/officeDocument/2006/relationships/hyperlink" Target="#section-1-azure-ad-entra-id---frontend-authentication" TargetMode="External"/><Relationship Id="rId11" Type="http://schemas.openxmlformats.org/officeDocument/2006/relationships/hyperlink" Target="#section-2-azure-openai---llm-services" TargetMode="External"/><Relationship Id="rId12" Type="http://schemas.openxmlformats.org/officeDocument/2006/relationships/hyperlink" Target="#section-3-azure-storage-account---file-storage" TargetMode="External"/><Relationship Id="rId13" Type="http://schemas.openxmlformats.org/officeDocument/2006/relationships/hyperlink" Target="#section-4-azure-document-intelligence---ocr" TargetMode="External"/><Relationship Id="rId14" Type="http://schemas.openxmlformats.org/officeDocument/2006/relationships/hyperlink" Target="#section-5-epic-fhir-oauth---healthcare-integration" TargetMode="External"/><Relationship Id="rId15" Type="http://schemas.openxmlformats.org/officeDocument/2006/relationships/hyperlink" Target="#section-6-postgresql-database-setup" TargetMode="External"/><Relationship Id="rId16" Type="http://schemas.openxmlformats.org/officeDocument/2006/relationships/hyperlink" Target="#section-7-environment-configuration" TargetMode="External"/><Relationship Id="rId17" Type="http://schemas.openxmlformats.org/officeDocument/2006/relationships/hyperlink" Target="#section-8-security-best-practices" TargetMode="External"/><Relationship Id="rId18" Type="http://schemas.openxmlformats.org/officeDocument/2006/relationships/hyperlink" Target="#section-9-verification--testing" TargetMode="External"/><Relationship Id="rId19" Type="http://schemas.openxmlformats.org/officeDocument/2006/relationships/hyperlink" Target="#section-10-troubleshoo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