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Practical No : 1</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AIM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Practical of Data Collection, Data Curation and Management for large scale data system (such as MongoDB).</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MongoDB is an open source NoSQL database management program. NoSQL is used as an alternative to traditional relational databases. NoSQL databases are quite useful for working with large sets of distributed data. MongoDB is a tool that can manage document-oriented information, store or retrieve information.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A collection is a grouping of MongoDB documents. Documents within a collection can have different fields. A collection is the equivalent of a table in a relational database system. A collection exists within a single database.</w:t>
      </w:r>
      <w:r w:rsidDel="00000000" w:rsidR="00000000" w:rsidRPr="00000000">
        <w:rPr>
          <w:rtl w:val="0"/>
        </w:rPr>
      </w:r>
    </w:p>
    <w:p w:rsidR="00000000" w:rsidDel="00000000" w:rsidP="00000000" w:rsidRDefault="00000000" w:rsidRPr="00000000" w14:paraId="00000008">
      <w:pPr>
        <w:shd w:fill="ffffff" w:val="clear"/>
        <w:spacing w:line="240" w:lineRule="auto"/>
        <w:rPr>
          <w:rFonts w:ascii="Arial" w:cs="Arial" w:eastAsia="Arial" w:hAnsi="Arial"/>
          <w:color w:val="202124"/>
          <w:sz w:val="24"/>
          <w:szCs w:val="24"/>
        </w:rPr>
      </w:pPr>
      <w:r w:rsidDel="00000000" w:rsidR="00000000" w:rsidRPr="00000000">
        <w:rPr>
          <w:rFonts w:ascii="Arial" w:cs="Arial" w:eastAsia="Arial" w:hAnsi="Arial"/>
          <w:b w:val="1"/>
          <w:color w:val="202124"/>
          <w:sz w:val="24"/>
          <w:szCs w:val="24"/>
          <w:rtl w:val="0"/>
        </w:rPr>
        <w:t xml:space="preserve">MongoDB Features</w:t>
      </w:r>
      <w:r w:rsidDel="00000000" w:rsidR="00000000" w:rsidRPr="00000000">
        <w:rPr>
          <w:rtl w:val="0"/>
        </w:rPr>
      </w:r>
    </w:p>
    <w:p w:rsidR="00000000" w:rsidDel="00000000" w:rsidP="00000000" w:rsidRDefault="00000000" w:rsidRPr="00000000" w14:paraId="00000009">
      <w:pPr>
        <w:numPr>
          <w:ilvl w:val="0"/>
          <w:numId w:val="3"/>
        </w:numPr>
        <w:shd w:fill="ffffff" w:val="clear"/>
        <w:spacing w:after="60" w:line="240" w:lineRule="auto"/>
        <w:ind w:left="720" w:hanging="360"/>
        <w:rPr>
          <w:color w:val="202124"/>
        </w:rPr>
      </w:pPr>
      <w:r w:rsidDel="00000000" w:rsidR="00000000" w:rsidRPr="00000000">
        <w:rPr>
          <w:rFonts w:ascii="Arial" w:cs="Arial" w:eastAsia="Arial" w:hAnsi="Arial"/>
          <w:color w:val="202124"/>
          <w:sz w:val="24"/>
          <w:szCs w:val="24"/>
          <w:rtl w:val="0"/>
        </w:rPr>
        <w:t xml:space="preserve">Ad-hoc queries for optimized, real-time analytics. ...</w:t>
      </w:r>
    </w:p>
    <w:p w:rsidR="00000000" w:rsidDel="00000000" w:rsidP="00000000" w:rsidRDefault="00000000" w:rsidRPr="00000000" w14:paraId="0000000A">
      <w:pPr>
        <w:numPr>
          <w:ilvl w:val="0"/>
          <w:numId w:val="3"/>
        </w:numPr>
        <w:shd w:fill="ffffff" w:val="clear"/>
        <w:spacing w:after="60" w:line="240" w:lineRule="auto"/>
        <w:ind w:left="720" w:hanging="360"/>
        <w:rPr>
          <w:color w:val="202124"/>
        </w:rPr>
      </w:pPr>
      <w:r w:rsidDel="00000000" w:rsidR="00000000" w:rsidRPr="00000000">
        <w:rPr>
          <w:rFonts w:ascii="Arial" w:cs="Arial" w:eastAsia="Arial" w:hAnsi="Arial"/>
          <w:color w:val="202124"/>
          <w:sz w:val="24"/>
          <w:szCs w:val="24"/>
          <w:rtl w:val="0"/>
        </w:rPr>
        <w:t xml:space="preserve">Indexing appropriately for better query executions. ...</w:t>
      </w:r>
    </w:p>
    <w:p w:rsidR="00000000" w:rsidDel="00000000" w:rsidP="00000000" w:rsidRDefault="00000000" w:rsidRPr="00000000" w14:paraId="0000000B">
      <w:pPr>
        <w:numPr>
          <w:ilvl w:val="0"/>
          <w:numId w:val="3"/>
        </w:numPr>
        <w:shd w:fill="ffffff" w:val="clear"/>
        <w:spacing w:after="60" w:line="240" w:lineRule="auto"/>
        <w:ind w:left="720" w:hanging="360"/>
        <w:rPr>
          <w:color w:val="202124"/>
        </w:rPr>
      </w:pPr>
      <w:r w:rsidDel="00000000" w:rsidR="00000000" w:rsidRPr="00000000">
        <w:rPr>
          <w:rFonts w:ascii="Arial" w:cs="Arial" w:eastAsia="Arial" w:hAnsi="Arial"/>
          <w:color w:val="202124"/>
          <w:sz w:val="24"/>
          <w:szCs w:val="24"/>
          <w:rtl w:val="0"/>
        </w:rPr>
        <w:t xml:space="preserve">Replication for better data availability and stability. ...</w:t>
      </w:r>
    </w:p>
    <w:p w:rsidR="00000000" w:rsidDel="00000000" w:rsidP="00000000" w:rsidRDefault="00000000" w:rsidRPr="00000000" w14:paraId="0000000C">
      <w:pPr>
        <w:numPr>
          <w:ilvl w:val="0"/>
          <w:numId w:val="3"/>
        </w:numPr>
        <w:shd w:fill="ffffff" w:val="clear"/>
        <w:spacing w:after="60" w:line="240" w:lineRule="auto"/>
        <w:ind w:left="720" w:hanging="360"/>
        <w:rPr>
          <w:color w:val="202124"/>
        </w:rPr>
      </w:pPr>
      <w:r w:rsidDel="00000000" w:rsidR="00000000" w:rsidRPr="00000000">
        <w:rPr>
          <w:rFonts w:ascii="Arial" w:cs="Arial" w:eastAsia="Arial" w:hAnsi="Arial"/>
          <w:color w:val="202124"/>
          <w:sz w:val="24"/>
          <w:szCs w:val="24"/>
          <w:rtl w:val="0"/>
        </w:rPr>
        <w:t xml:space="preserve">Sharding. ...</w:t>
      </w:r>
    </w:p>
    <w:p w:rsidR="00000000" w:rsidDel="00000000" w:rsidP="00000000" w:rsidRDefault="00000000" w:rsidRPr="00000000" w14:paraId="0000000D">
      <w:pPr>
        <w:numPr>
          <w:ilvl w:val="0"/>
          <w:numId w:val="3"/>
        </w:numPr>
        <w:shd w:fill="ffffff" w:val="clear"/>
        <w:spacing w:after="60" w:line="240" w:lineRule="auto"/>
        <w:ind w:left="720" w:hanging="360"/>
        <w:rPr>
          <w:color w:val="202124"/>
        </w:rPr>
      </w:pPr>
      <w:r w:rsidDel="00000000" w:rsidR="00000000" w:rsidRPr="00000000">
        <w:rPr>
          <w:rFonts w:ascii="Arial" w:cs="Arial" w:eastAsia="Arial" w:hAnsi="Arial"/>
          <w:color w:val="202124"/>
          <w:sz w:val="24"/>
          <w:szCs w:val="24"/>
          <w:rtl w:val="0"/>
        </w:rPr>
        <w:t xml:space="preserve">Load balancing.</w:t>
      </w:r>
    </w:p>
    <w:p w:rsidR="00000000" w:rsidDel="00000000" w:rsidP="00000000" w:rsidRDefault="00000000" w:rsidRPr="00000000" w14:paraId="0000000E">
      <w:pPr>
        <w:shd w:fill="ffffff" w:val="clear"/>
        <w:spacing w:after="0" w:before="36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28"/>
          <w:szCs w:val="28"/>
          <w:rtl w:val="0"/>
        </w:rPr>
        <w:t xml:space="preserve">Create Operations</w:t>
      </w:r>
      <w:r w:rsidDel="00000000" w:rsidR="00000000" w:rsidRPr="00000000">
        <w:rPr>
          <w:rtl w:val="0"/>
        </w:rPr>
      </w:r>
    </w:p>
    <w:p w:rsidR="00000000" w:rsidDel="00000000" w:rsidP="00000000" w:rsidRDefault="00000000" w:rsidRPr="00000000" w14:paraId="0000000F">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or insert operations add new </w:t>
      </w:r>
      <w:hyperlink r:id="rId6">
        <w:r w:rsidDel="00000000" w:rsidR="00000000" w:rsidRPr="00000000">
          <w:rPr>
            <w:rFonts w:ascii="Times New Roman" w:cs="Times New Roman" w:eastAsia="Times New Roman" w:hAnsi="Times New Roman"/>
            <w:color w:val="000000"/>
            <w:sz w:val="24"/>
            <w:szCs w:val="24"/>
            <w:u w:val="single"/>
            <w:rtl w:val="0"/>
          </w:rPr>
          <w:t xml:space="preserve">documents</w:t>
        </w:r>
      </w:hyperlink>
      <w:r w:rsidDel="00000000" w:rsidR="00000000" w:rsidRPr="00000000">
        <w:rPr>
          <w:rFonts w:ascii="Times New Roman" w:cs="Times New Roman" w:eastAsia="Times New Roman" w:hAnsi="Times New Roman"/>
          <w:color w:val="000000"/>
          <w:sz w:val="24"/>
          <w:szCs w:val="24"/>
          <w:rtl w:val="0"/>
        </w:rPr>
        <w:t xml:space="preserve"> to a </w:t>
      </w:r>
      <w:hyperlink r:id="rId7">
        <w:r w:rsidDel="00000000" w:rsidR="00000000" w:rsidRPr="00000000">
          <w:rPr>
            <w:rFonts w:ascii="Times New Roman" w:cs="Times New Roman" w:eastAsia="Times New Roman" w:hAnsi="Times New Roman"/>
            <w:color w:val="000000"/>
            <w:sz w:val="24"/>
            <w:szCs w:val="24"/>
            <w:u w:val="single"/>
            <w:rtl w:val="0"/>
          </w:rPr>
          <w:t xml:space="preserve">collection</w:t>
        </w:r>
      </w:hyperlink>
      <w:r w:rsidDel="00000000" w:rsidR="00000000" w:rsidRPr="00000000">
        <w:rPr>
          <w:rFonts w:ascii="Times New Roman" w:cs="Times New Roman" w:eastAsia="Times New Roman" w:hAnsi="Times New Roman"/>
          <w:color w:val="000000"/>
          <w:sz w:val="24"/>
          <w:szCs w:val="24"/>
          <w:rtl w:val="0"/>
        </w:rPr>
        <w:t xml:space="preserve">. If the collection does not currently exist, insert operations will create the collection.</w:t>
      </w:r>
      <w:r w:rsidDel="00000000" w:rsidR="00000000" w:rsidRPr="00000000">
        <w:rPr>
          <w:rtl w:val="0"/>
        </w:rPr>
      </w:r>
    </w:p>
    <w:p w:rsidR="00000000" w:rsidDel="00000000" w:rsidP="00000000" w:rsidRDefault="00000000" w:rsidRPr="00000000" w14:paraId="00000010">
      <w:pPr>
        <w:shd w:fill="ffffff"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MongoDB provides the following methods to insert documents into a collection:</w:t>
      </w:r>
      <w:r w:rsidDel="00000000" w:rsidR="00000000" w:rsidRPr="00000000">
        <w:rPr>
          <w:rtl w:val="0"/>
        </w:rPr>
      </w:r>
    </w:p>
    <w:p w:rsidR="00000000" w:rsidDel="00000000" w:rsidP="00000000" w:rsidRDefault="00000000" w:rsidRPr="00000000" w14:paraId="00000011">
      <w:pPr>
        <w:numPr>
          <w:ilvl w:val="0"/>
          <w:numId w:val="4"/>
        </w:numPr>
        <w:shd w:fill="ffffff" w:val="clear"/>
        <w:spacing w:after="0" w:line="240" w:lineRule="auto"/>
        <w:ind w:left="720" w:hanging="360"/>
        <w:rPr>
          <w:b w:val="1"/>
          <w:color w:val="000000"/>
        </w:rPr>
      </w:pPr>
      <w:hyperlink r:id="rId8">
        <w:r w:rsidDel="00000000" w:rsidR="00000000" w:rsidRPr="00000000">
          <w:rPr>
            <w:rFonts w:ascii="Times New Roman" w:cs="Times New Roman" w:eastAsia="Times New Roman" w:hAnsi="Times New Roman"/>
            <w:color w:val="000000"/>
            <w:sz w:val="24"/>
            <w:szCs w:val="24"/>
            <w:u w:val="single"/>
            <w:shd w:fill="f9fbfa" w:val="clear"/>
            <w:rtl w:val="0"/>
          </w:rPr>
          <w:t xml:space="preserve">db.collection.insertOne()</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2">
      <w:pPr>
        <w:numPr>
          <w:ilvl w:val="0"/>
          <w:numId w:val="4"/>
        </w:numPr>
        <w:shd w:fill="ffffff" w:val="clear"/>
        <w:spacing w:after="0" w:line="240" w:lineRule="auto"/>
        <w:ind w:left="720" w:hanging="360"/>
        <w:rPr>
          <w:b w:val="1"/>
          <w:color w:val="000000"/>
        </w:rPr>
      </w:pPr>
      <w:hyperlink r:id="rId9">
        <w:r w:rsidDel="00000000" w:rsidR="00000000" w:rsidRPr="00000000">
          <w:rPr>
            <w:rFonts w:ascii="Times New Roman" w:cs="Times New Roman" w:eastAsia="Times New Roman" w:hAnsi="Times New Roman"/>
            <w:color w:val="000000"/>
            <w:sz w:val="24"/>
            <w:szCs w:val="24"/>
            <w:u w:val="single"/>
            <w:shd w:fill="f9fbfa" w:val="clear"/>
            <w:rtl w:val="0"/>
          </w:rPr>
          <w:t xml:space="preserve">db.collection.insertMany()</w:t>
        </w:r>
      </w:hyperlink>
      <w:r w:rsidDel="00000000" w:rsidR="00000000" w:rsidRPr="00000000">
        <w:rPr>
          <w:rtl w:val="0"/>
        </w:rPr>
      </w:r>
    </w:p>
    <w:p w:rsidR="00000000" w:rsidDel="00000000" w:rsidP="00000000" w:rsidRDefault="00000000" w:rsidRPr="00000000" w14:paraId="00000013">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MongoDB, insert operations target a single </w:t>
      </w:r>
      <w:hyperlink r:id="rId10">
        <w:r w:rsidDel="00000000" w:rsidR="00000000" w:rsidRPr="00000000">
          <w:rPr>
            <w:rFonts w:ascii="Times New Roman" w:cs="Times New Roman" w:eastAsia="Times New Roman" w:hAnsi="Times New Roman"/>
            <w:color w:val="000000"/>
            <w:sz w:val="24"/>
            <w:szCs w:val="24"/>
            <w:u w:val="single"/>
            <w:rtl w:val="0"/>
          </w:rPr>
          <w:t xml:space="preserve">collection</w:t>
        </w:r>
      </w:hyperlink>
      <w:r w:rsidDel="00000000" w:rsidR="00000000" w:rsidRPr="00000000">
        <w:rPr>
          <w:rFonts w:ascii="Times New Roman" w:cs="Times New Roman" w:eastAsia="Times New Roman" w:hAnsi="Times New Roman"/>
          <w:color w:val="000000"/>
          <w:sz w:val="24"/>
          <w:szCs w:val="24"/>
          <w:rtl w:val="0"/>
        </w:rPr>
        <w:t xml:space="preserve">. All write operations in MongoDB are </w:t>
      </w:r>
      <w:hyperlink r:id="rId11">
        <w:r w:rsidDel="00000000" w:rsidR="00000000" w:rsidRPr="00000000">
          <w:rPr>
            <w:rFonts w:ascii="Times New Roman" w:cs="Times New Roman" w:eastAsia="Times New Roman" w:hAnsi="Times New Roman"/>
            <w:color w:val="000000"/>
            <w:sz w:val="24"/>
            <w:szCs w:val="24"/>
            <w:u w:val="single"/>
            <w:rtl w:val="0"/>
          </w:rPr>
          <w:t xml:space="preserve">atomic</w:t>
        </w:r>
      </w:hyperlink>
      <w:r w:rsidDel="00000000" w:rsidR="00000000" w:rsidRPr="00000000">
        <w:rPr>
          <w:rFonts w:ascii="Times New Roman" w:cs="Times New Roman" w:eastAsia="Times New Roman" w:hAnsi="Times New Roman"/>
          <w:color w:val="000000"/>
          <w:sz w:val="24"/>
          <w:szCs w:val="24"/>
          <w:rtl w:val="0"/>
        </w:rPr>
        <w:t xml:space="preserve"> on the level of a single </w:t>
      </w:r>
      <w:hyperlink r:id="rId12">
        <w:r w:rsidDel="00000000" w:rsidR="00000000" w:rsidRPr="00000000">
          <w:rPr>
            <w:rFonts w:ascii="Times New Roman" w:cs="Times New Roman" w:eastAsia="Times New Roman" w:hAnsi="Times New Roman"/>
            <w:color w:val="000000"/>
            <w:sz w:val="24"/>
            <w:szCs w:val="24"/>
            <w:u w:val="single"/>
            <w:rtl w:val="0"/>
          </w:rPr>
          <w:t xml:space="preserve">document.</w:t>
        </w:r>
      </w:hyperlink>
      <w:r w:rsidDel="00000000" w:rsidR="00000000" w:rsidRPr="00000000">
        <w:rPr>
          <w:rtl w:val="0"/>
        </w:rPr>
      </w:r>
    </w:p>
    <w:p w:rsidR="00000000" w:rsidDel="00000000" w:rsidP="00000000" w:rsidRDefault="00000000" w:rsidRPr="00000000" w14:paraId="00000014">
      <w:pPr>
        <w:shd w:fill="ffffff" w:val="clea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28"/>
          <w:szCs w:val="28"/>
          <w:rtl w:val="0"/>
        </w:rPr>
        <w:t xml:space="preserve">Read Operations</w:t>
      </w:r>
      <w:r w:rsidDel="00000000" w:rsidR="00000000" w:rsidRPr="00000000">
        <w:rPr>
          <w:rtl w:val="0"/>
        </w:rPr>
      </w:r>
    </w:p>
    <w:p w:rsidR="00000000" w:rsidDel="00000000" w:rsidP="00000000" w:rsidRDefault="00000000" w:rsidRPr="00000000" w14:paraId="00000015">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Read operations retrieve </w:t>
      </w:r>
      <w:hyperlink r:id="rId13">
        <w:r w:rsidDel="00000000" w:rsidR="00000000" w:rsidRPr="00000000">
          <w:rPr>
            <w:rFonts w:ascii="Times New Roman" w:cs="Times New Roman" w:eastAsia="Times New Roman" w:hAnsi="Times New Roman"/>
            <w:color w:val="000000"/>
            <w:sz w:val="24"/>
            <w:szCs w:val="24"/>
            <w:u w:val="single"/>
            <w:rtl w:val="0"/>
          </w:rPr>
          <w:t xml:space="preserve">documents</w:t>
        </w:r>
      </w:hyperlink>
      <w:r w:rsidDel="00000000" w:rsidR="00000000" w:rsidRPr="00000000">
        <w:rPr>
          <w:rFonts w:ascii="Times New Roman" w:cs="Times New Roman" w:eastAsia="Times New Roman" w:hAnsi="Times New Roman"/>
          <w:color w:val="000000"/>
          <w:sz w:val="24"/>
          <w:szCs w:val="24"/>
          <w:rtl w:val="0"/>
        </w:rPr>
        <w:t xml:space="preserve"> from a </w:t>
      </w:r>
      <w:hyperlink r:id="rId14">
        <w:r w:rsidDel="00000000" w:rsidR="00000000" w:rsidRPr="00000000">
          <w:rPr>
            <w:rFonts w:ascii="Times New Roman" w:cs="Times New Roman" w:eastAsia="Times New Roman" w:hAnsi="Times New Roman"/>
            <w:color w:val="000000"/>
            <w:sz w:val="24"/>
            <w:szCs w:val="24"/>
            <w:u w:val="single"/>
            <w:rtl w:val="0"/>
          </w:rPr>
          <w:t xml:space="preserve">collection</w:t>
        </w:r>
      </w:hyperlink>
      <w:r w:rsidDel="00000000" w:rsidR="00000000" w:rsidRPr="00000000">
        <w:rPr>
          <w:rFonts w:ascii="Times New Roman" w:cs="Times New Roman" w:eastAsia="Times New Roman" w:hAnsi="Times New Roman"/>
          <w:color w:val="000000"/>
          <w:sz w:val="24"/>
          <w:szCs w:val="24"/>
          <w:rtl w:val="0"/>
        </w:rPr>
        <w:t xml:space="preserve">; i.e. query a collection for documents. MongoDB provides the following methods to read documents from a collection:</w:t>
      </w:r>
      <w:r w:rsidDel="00000000" w:rsidR="00000000" w:rsidRPr="00000000">
        <w:rPr>
          <w:rtl w:val="0"/>
        </w:rPr>
      </w:r>
    </w:p>
    <w:p w:rsidR="00000000" w:rsidDel="00000000" w:rsidP="00000000" w:rsidRDefault="00000000" w:rsidRPr="00000000" w14:paraId="00000016">
      <w:pPr>
        <w:numPr>
          <w:ilvl w:val="0"/>
          <w:numId w:val="5"/>
        </w:numPr>
        <w:shd w:fill="ffffff" w:val="clear"/>
        <w:spacing w:after="0" w:line="240" w:lineRule="auto"/>
        <w:ind w:left="720" w:hanging="360"/>
        <w:rPr>
          <w:color w:val="000000"/>
        </w:rPr>
      </w:pPr>
      <w:hyperlink r:id="rId15">
        <w:r w:rsidDel="00000000" w:rsidR="00000000" w:rsidRPr="00000000">
          <w:rPr>
            <w:rFonts w:ascii="Times New Roman" w:cs="Times New Roman" w:eastAsia="Times New Roman" w:hAnsi="Times New Roman"/>
            <w:color w:val="000000"/>
            <w:sz w:val="24"/>
            <w:szCs w:val="24"/>
            <w:u w:val="single"/>
            <w:shd w:fill="f9fbfa" w:val="clear"/>
            <w:rtl w:val="0"/>
          </w:rPr>
          <w:t xml:space="preserve">db.collection.find()</w:t>
        </w:r>
      </w:hyperlink>
      <w:r w:rsidDel="00000000" w:rsidR="00000000" w:rsidRPr="00000000">
        <w:rPr>
          <w:rtl w:val="0"/>
        </w:rPr>
      </w:r>
    </w:p>
    <w:p w:rsidR="00000000" w:rsidDel="00000000" w:rsidP="00000000" w:rsidRDefault="00000000" w:rsidRPr="00000000" w14:paraId="00000017">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You can specify </w:t>
      </w:r>
      <w:hyperlink r:id="rId16">
        <w:r w:rsidDel="00000000" w:rsidR="00000000" w:rsidRPr="00000000">
          <w:rPr>
            <w:rFonts w:ascii="Times New Roman" w:cs="Times New Roman" w:eastAsia="Times New Roman" w:hAnsi="Times New Roman"/>
            <w:color w:val="000000"/>
            <w:sz w:val="24"/>
            <w:szCs w:val="24"/>
            <w:u w:val="single"/>
            <w:rtl w:val="0"/>
          </w:rPr>
          <w:t xml:space="preserve">query filters or criteria</w:t>
        </w:r>
      </w:hyperlink>
      <w:r w:rsidDel="00000000" w:rsidR="00000000" w:rsidRPr="00000000">
        <w:rPr>
          <w:rFonts w:ascii="Times New Roman" w:cs="Times New Roman" w:eastAsia="Times New Roman" w:hAnsi="Times New Roman"/>
          <w:color w:val="000000"/>
          <w:sz w:val="24"/>
          <w:szCs w:val="24"/>
          <w:rtl w:val="0"/>
        </w:rPr>
        <w:t xml:space="preserve"> that identify the documents to return.</w:t>
      </w:r>
      <w:r w:rsidDel="00000000" w:rsidR="00000000" w:rsidRPr="00000000">
        <w:rPr>
          <w:rtl w:val="0"/>
        </w:rPr>
      </w:r>
    </w:p>
    <w:p w:rsidR="00000000" w:rsidDel="00000000" w:rsidP="00000000" w:rsidRDefault="00000000" w:rsidRPr="00000000" w14:paraId="00000018">
      <w:pPr>
        <w:shd w:fill="ffffff" w:val="clea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28"/>
          <w:szCs w:val="28"/>
          <w:rtl w:val="0"/>
        </w:rPr>
        <w:t xml:space="preserve">Update Operations</w:t>
      </w:r>
      <w:r w:rsidDel="00000000" w:rsidR="00000000" w:rsidRPr="00000000">
        <w:rPr>
          <w:rtl w:val="0"/>
        </w:rPr>
      </w:r>
    </w:p>
    <w:p w:rsidR="00000000" w:rsidDel="00000000" w:rsidP="00000000" w:rsidRDefault="00000000" w:rsidRPr="00000000" w14:paraId="00000019">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Update operations modify existing </w:t>
      </w:r>
      <w:hyperlink r:id="rId17">
        <w:r w:rsidDel="00000000" w:rsidR="00000000" w:rsidRPr="00000000">
          <w:rPr>
            <w:rFonts w:ascii="Times New Roman" w:cs="Times New Roman" w:eastAsia="Times New Roman" w:hAnsi="Times New Roman"/>
            <w:color w:val="000000"/>
            <w:sz w:val="24"/>
            <w:szCs w:val="24"/>
            <w:u w:val="single"/>
            <w:rtl w:val="0"/>
          </w:rPr>
          <w:t xml:space="preserve">documents</w:t>
        </w:r>
      </w:hyperlink>
      <w:r w:rsidDel="00000000" w:rsidR="00000000" w:rsidRPr="00000000">
        <w:rPr>
          <w:rFonts w:ascii="Times New Roman" w:cs="Times New Roman" w:eastAsia="Times New Roman" w:hAnsi="Times New Roman"/>
          <w:color w:val="000000"/>
          <w:sz w:val="24"/>
          <w:szCs w:val="24"/>
          <w:rtl w:val="0"/>
        </w:rPr>
        <w:t xml:space="preserve"> in a </w:t>
      </w:r>
      <w:hyperlink r:id="rId18">
        <w:r w:rsidDel="00000000" w:rsidR="00000000" w:rsidRPr="00000000">
          <w:rPr>
            <w:rFonts w:ascii="Times New Roman" w:cs="Times New Roman" w:eastAsia="Times New Roman" w:hAnsi="Times New Roman"/>
            <w:color w:val="000000"/>
            <w:sz w:val="24"/>
            <w:szCs w:val="24"/>
            <w:u w:val="single"/>
            <w:rtl w:val="0"/>
          </w:rPr>
          <w:t xml:space="preserve">collection</w:t>
        </w:r>
      </w:hyperlink>
      <w:r w:rsidDel="00000000" w:rsidR="00000000" w:rsidRPr="00000000">
        <w:rPr>
          <w:rFonts w:ascii="Times New Roman" w:cs="Times New Roman" w:eastAsia="Times New Roman" w:hAnsi="Times New Roman"/>
          <w:color w:val="000000"/>
          <w:sz w:val="24"/>
          <w:szCs w:val="24"/>
          <w:rtl w:val="0"/>
        </w:rPr>
        <w:t xml:space="preserve">. MongoDB provides the following methods to update documents of a collection:</w:t>
      </w:r>
      <w:r w:rsidDel="00000000" w:rsidR="00000000" w:rsidRPr="00000000">
        <w:rPr>
          <w:rtl w:val="0"/>
        </w:rPr>
      </w:r>
    </w:p>
    <w:p w:rsidR="00000000" w:rsidDel="00000000" w:rsidP="00000000" w:rsidRDefault="00000000" w:rsidRPr="00000000" w14:paraId="0000001A">
      <w:pPr>
        <w:numPr>
          <w:ilvl w:val="0"/>
          <w:numId w:val="1"/>
        </w:numPr>
        <w:shd w:fill="ffffff" w:val="clear"/>
        <w:spacing w:after="0" w:line="240" w:lineRule="auto"/>
        <w:ind w:left="720" w:hanging="360"/>
        <w:rPr>
          <w:b w:val="1"/>
          <w:color w:val="000000"/>
        </w:rPr>
      </w:pPr>
      <w:hyperlink r:id="rId19">
        <w:r w:rsidDel="00000000" w:rsidR="00000000" w:rsidRPr="00000000">
          <w:rPr>
            <w:rFonts w:ascii="Times New Roman" w:cs="Times New Roman" w:eastAsia="Times New Roman" w:hAnsi="Times New Roman"/>
            <w:color w:val="000000"/>
            <w:sz w:val="24"/>
            <w:szCs w:val="24"/>
            <w:u w:val="single"/>
            <w:shd w:fill="f9fbfa" w:val="clear"/>
            <w:rtl w:val="0"/>
          </w:rPr>
          <w:t xml:space="preserve">db.collection.updateOne()</w:t>
        </w:r>
      </w:hyperlink>
      <w:r w:rsidDel="00000000" w:rsidR="00000000" w:rsidRPr="00000000">
        <w:rPr>
          <w:rtl w:val="0"/>
        </w:rPr>
      </w:r>
    </w:p>
    <w:p w:rsidR="00000000" w:rsidDel="00000000" w:rsidP="00000000" w:rsidRDefault="00000000" w:rsidRPr="00000000" w14:paraId="0000001B">
      <w:pPr>
        <w:numPr>
          <w:ilvl w:val="0"/>
          <w:numId w:val="1"/>
        </w:numPr>
        <w:shd w:fill="ffffff" w:val="clear"/>
        <w:spacing w:after="0" w:line="240" w:lineRule="auto"/>
        <w:ind w:left="720" w:hanging="360"/>
        <w:rPr>
          <w:b w:val="1"/>
          <w:color w:val="000000"/>
        </w:rPr>
      </w:pPr>
      <w:hyperlink r:id="rId20">
        <w:r w:rsidDel="00000000" w:rsidR="00000000" w:rsidRPr="00000000">
          <w:rPr>
            <w:rFonts w:ascii="Times New Roman" w:cs="Times New Roman" w:eastAsia="Times New Roman" w:hAnsi="Times New Roman"/>
            <w:color w:val="000000"/>
            <w:sz w:val="24"/>
            <w:szCs w:val="24"/>
            <w:u w:val="single"/>
            <w:shd w:fill="f9fbfa" w:val="clear"/>
            <w:rtl w:val="0"/>
          </w:rPr>
          <w:t xml:space="preserve">db.collection.updateMany()</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C">
      <w:pPr>
        <w:numPr>
          <w:ilvl w:val="0"/>
          <w:numId w:val="1"/>
        </w:numPr>
        <w:shd w:fill="ffffff" w:val="clear"/>
        <w:spacing w:after="0" w:line="240" w:lineRule="auto"/>
        <w:ind w:left="720" w:hanging="360"/>
        <w:rPr>
          <w:b w:val="1"/>
          <w:color w:val="000000"/>
        </w:rPr>
      </w:pPr>
      <w:hyperlink r:id="rId21">
        <w:r w:rsidDel="00000000" w:rsidR="00000000" w:rsidRPr="00000000">
          <w:rPr>
            <w:rFonts w:ascii="Times New Roman" w:cs="Times New Roman" w:eastAsia="Times New Roman" w:hAnsi="Times New Roman"/>
            <w:color w:val="000000"/>
            <w:sz w:val="24"/>
            <w:szCs w:val="24"/>
            <w:u w:val="single"/>
            <w:shd w:fill="f9fbfa" w:val="clear"/>
            <w:rtl w:val="0"/>
          </w:rPr>
          <w:t xml:space="preserve">db.collection.replaceOne()</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D">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MongoDB, update operations target a single collection. All write operations in MongoDB are </w:t>
      </w:r>
      <w:hyperlink r:id="rId22">
        <w:r w:rsidDel="00000000" w:rsidR="00000000" w:rsidRPr="00000000">
          <w:rPr>
            <w:rFonts w:ascii="Times New Roman" w:cs="Times New Roman" w:eastAsia="Times New Roman" w:hAnsi="Times New Roman"/>
            <w:color w:val="000000"/>
            <w:sz w:val="24"/>
            <w:szCs w:val="24"/>
            <w:u w:val="single"/>
            <w:rtl w:val="0"/>
          </w:rPr>
          <w:t xml:space="preserve">atomic</w:t>
        </w:r>
      </w:hyperlink>
      <w:r w:rsidDel="00000000" w:rsidR="00000000" w:rsidRPr="00000000">
        <w:rPr>
          <w:rFonts w:ascii="Times New Roman" w:cs="Times New Roman" w:eastAsia="Times New Roman" w:hAnsi="Times New Roman"/>
          <w:color w:val="000000"/>
          <w:sz w:val="24"/>
          <w:szCs w:val="24"/>
          <w:rtl w:val="0"/>
        </w:rPr>
        <w:t xml:space="preserve"> on the level of a single document.</w:t>
      </w:r>
      <w:r w:rsidDel="00000000" w:rsidR="00000000" w:rsidRPr="00000000">
        <w:rPr>
          <w:rtl w:val="0"/>
        </w:rPr>
      </w:r>
    </w:p>
    <w:p w:rsidR="00000000" w:rsidDel="00000000" w:rsidP="00000000" w:rsidRDefault="00000000" w:rsidRPr="00000000" w14:paraId="0000001E">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You can specify criteria, or filters, that identify the documents to update. These </w:t>
      </w:r>
      <w:hyperlink r:id="rId23">
        <w:r w:rsidDel="00000000" w:rsidR="00000000" w:rsidRPr="00000000">
          <w:rPr>
            <w:rFonts w:ascii="Times New Roman" w:cs="Times New Roman" w:eastAsia="Times New Roman" w:hAnsi="Times New Roman"/>
            <w:color w:val="000000"/>
            <w:sz w:val="24"/>
            <w:szCs w:val="24"/>
            <w:u w:val="single"/>
            <w:rtl w:val="0"/>
          </w:rPr>
          <w:t xml:space="preserve">filters</w:t>
        </w:r>
      </w:hyperlink>
      <w:r w:rsidDel="00000000" w:rsidR="00000000" w:rsidRPr="00000000">
        <w:rPr>
          <w:rFonts w:ascii="Times New Roman" w:cs="Times New Roman" w:eastAsia="Times New Roman" w:hAnsi="Times New Roman"/>
          <w:color w:val="000000"/>
          <w:sz w:val="24"/>
          <w:szCs w:val="24"/>
          <w:rtl w:val="0"/>
        </w:rPr>
        <w:t xml:space="preserve"> use the same syntax as read operations.</w:t>
      </w:r>
      <w:r w:rsidDel="00000000" w:rsidR="00000000" w:rsidRPr="00000000">
        <w:rPr>
          <w:rtl w:val="0"/>
        </w:rPr>
      </w:r>
    </w:p>
    <w:p w:rsidR="00000000" w:rsidDel="00000000" w:rsidP="00000000" w:rsidRDefault="00000000" w:rsidRPr="00000000" w14:paraId="0000001F">
      <w:pPr>
        <w:shd w:fill="ffffff" w:val="clea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28"/>
          <w:szCs w:val="28"/>
          <w:rtl w:val="0"/>
        </w:rPr>
        <w:t xml:space="preserve">Delete Operations</w:t>
      </w:r>
      <w:r w:rsidDel="00000000" w:rsidR="00000000" w:rsidRPr="00000000">
        <w:rPr>
          <w:rtl w:val="0"/>
        </w:rPr>
      </w:r>
    </w:p>
    <w:p w:rsidR="00000000" w:rsidDel="00000000" w:rsidP="00000000" w:rsidRDefault="00000000" w:rsidRPr="00000000" w14:paraId="00000020">
      <w:pPr>
        <w:shd w:fill="ffffff"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Delete operations remove documents from a collection. MongoDB provides the following methods to delete documents of a collection:</w:t>
      </w:r>
      <w:r w:rsidDel="00000000" w:rsidR="00000000" w:rsidRPr="00000000">
        <w:rPr>
          <w:rtl w:val="0"/>
        </w:rPr>
      </w:r>
    </w:p>
    <w:p w:rsidR="00000000" w:rsidDel="00000000" w:rsidP="00000000" w:rsidRDefault="00000000" w:rsidRPr="00000000" w14:paraId="00000021">
      <w:pPr>
        <w:numPr>
          <w:ilvl w:val="0"/>
          <w:numId w:val="2"/>
        </w:numPr>
        <w:shd w:fill="ffffff" w:val="clear"/>
        <w:spacing w:after="0" w:line="240" w:lineRule="auto"/>
        <w:ind w:left="720" w:hanging="360"/>
        <w:rPr>
          <w:b w:val="1"/>
          <w:color w:val="000000"/>
        </w:rPr>
      </w:pPr>
      <w:hyperlink r:id="rId24">
        <w:r w:rsidDel="00000000" w:rsidR="00000000" w:rsidRPr="00000000">
          <w:rPr>
            <w:rFonts w:ascii="Times New Roman" w:cs="Times New Roman" w:eastAsia="Times New Roman" w:hAnsi="Times New Roman"/>
            <w:color w:val="000000"/>
            <w:sz w:val="24"/>
            <w:szCs w:val="24"/>
            <w:u w:val="single"/>
            <w:shd w:fill="f9fbfa" w:val="clear"/>
            <w:rtl w:val="0"/>
          </w:rPr>
          <w:t xml:space="preserve">db.collection.deleteOne()</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22">
      <w:pPr>
        <w:numPr>
          <w:ilvl w:val="0"/>
          <w:numId w:val="2"/>
        </w:numPr>
        <w:shd w:fill="ffffff" w:val="clear"/>
        <w:spacing w:after="0" w:line="240" w:lineRule="auto"/>
        <w:ind w:left="720" w:hanging="360"/>
        <w:rPr>
          <w:b w:val="1"/>
          <w:color w:val="000000"/>
        </w:rPr>
      </w:pPr>
      <w:hyperlink r:id="rId25">
        <w:r w:rsidDel="00000000" w:rsidR="00000000" w:rsidRPr="00000000">
          <w:rPr>
            <w:rFonts w:ascii="Times New Roman" w:cs="Times New Roman" w:eastAsia="Times New Roman" w:hAnsi="Times New Roman"/>
            <w:color w:val="000000"/>
            <w:sz w:val="24"/>
            <w:szCs w:val="24"/>
            <w:u w:val="single"/>
            <w:shd w:fill="f9fbfa" w:val="clear"/>
            <w:rtl w:val="0"/>
          </w:rPr>
          <w:t xml:space="preserve">db.collection.deleteMany()</w:t>
        </w:r>
      </w:hyperlink>
      <w:r w:rsidDel="00000000" w:rsidR="00000000" w:rsidRPr="00000000">
        <w:rPr>
          <w:rtl w:val="0"/>
        </w:rPr>
      </w:r>
    </w:p>
    <w:p w:rsidR="00000000" w:rsidDel="00000000" w:rsidP="00000000" w:rsidRDefault="00000000" w:rsidRPr="00000000" w14:paraId="00000023">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MongoDB, delete operations target a single </w:t>
      </w:r>
      <w:hyperlink r:id="rId26">
        <w:r w:rsidDel="00000000" w:rsidR="00000000" w:rsidRPr="00000000">
          <w:rPr>
            <w:rFonts w:ascii="Times New Roman" w:cs="Times New Roman" w:eastAsia="Times New Roman" w:hAnsi="Times New Roman"/>
            <w:color w:val="000000"/>
            <w:sz w:val="24"/>
            <w:szCs w:val="24"/>
            <w:u w:val="single"/>
            <w:rtl w:val="0"/>
          </w:rPr>
          <w:t xml:space="preserve">collection</w:t>
        </w:r>
      </w:hyperlink>
      <w:r w:rsidDel="00000000" w:rsidR="00000000" w:rsidRPr="00000000">
        <w:rPr>
          <w:rFonts w:ascii="Times New Roman" w:cs="Times New Roman" w:eastAsia="Times New Roman" w:hAnsi="Times New Roman"/>
          <w:color w:val="000000"/>
          <w:sz w:val="24"/>
          <w:szCs w:val="24"/>
          <w:rtl w:val="0"/>
        </w:rPr>
        <w:t xml:space="preserve">. All write operations in MongoDB are </w:t>
      </w:r>
      <w:hyperlink r:id="rId27">
        <w:r w:rsidDel="00000000" w:rsidR="00000000" w:rsidRPr="00000000">
          <w:rPr>
            <w:rFonts w:ascii="Times New Roman" w:cs="Times New Roman" w:eastAsia="Times New Roman" w:hAnsi="Times New Roman"/>
            <w:color w:val="000000"/>
            <w:sz w:val="24"/>
            <w:szCs w:val="24"/>
            <w:u w:val="single"/>
            <w:rtl w:val="0"/>
          </w:rPr>
          <w:t xml:space="preserve">atomic</w:t>
        </w:r>
      </w:hyperlink>
      <w:r w:rsidDel="00000000" w:rsidR="00000000" w:rsidRPr="00000000">
        <w:rPr>
          <w:rFonts w:ascii="Times New Roman" w:cs="Times New Roman" w:eastAsia="Times New Roman" w:hAnsi="Times New Roman"/>
          <w:color w:val="000000"/>
          <w:sz w:val="24"/>
          <w:szCs w:val="24"/>
          <w:rtl w:val="0"/>
        </w:rPr>
        <w:t xml:space="preserve"> on the level of a single document.</w:t>
      </w:r>
      <w:r w:rsidDel="00000000" w:rsidR="00000000" w:rsidRPr="00000000">
        <w:rPr>
          <w:rtl w:val="0"/>
        </w:rPr>
      </w:r>
    </w:p>
    <w:p w:rsidR="00000000" w:rsidDel="00000000" w:rsidP="00000000" w:rsidRDefault="00000000" w:rsidRPr="00000000" w14:paraId="00000024">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You can specify criteria, or filters, that identify the documents to remove. These </w:t>
      </w:r>
      <w:hyperlink r:id="rId28">
        <w:r w:rsidDel="00000000" w:rsidR="00000000" w:rsidRPr="00000000">
          <w:rPr>
            <w:rFonts w:ascii="Times New Roman" w:cs="Times New Roman" w:eastAsia="Times New Roman" w:hAnsi="Times New Roman"/>
            <w:color w:val="000000"/>
            <w:sz w:val="24"/>
            <w:szCs w:val="24"/>
            <w:u w:val="single"/>
            <w:rtl w:val="0"/>
          </w:rPr>
          <w:t xml:space="preserve">filters</w:t>
        </w:r>
      </w:hyperlink>
      <w:r w:rsidDel="00000000" w:rsidR="00000000" w:rsidRPr="00000000">
        <w:rPr>
          <w:rFonts w:ascii="Times New Roman" w:cs="Times New Roman" w:eastAsia="Times New Roman" w:hAnsi="Times New Roman"/>
          <w:color w:val="000000"/>
          <w:sz w:val="24"/>
          <w:szCs w:val="24"/>
          <w:rtl w:val="0"/>
        </w:rPr>
        <w:t xml:space="preserve"> use the same syntax as read operations.</w:t>
      </w:r>
      <w:r w:rsidDel="00000000" w:rsidR="00000000" w:rsidRPr="00000000">
        <w:rPr>
          <w:rtl w:val="0"/>
        </w:rPr>
      </w:r>
    </w:p>
    <w:p w:rsidR="00000000" w:rsidDel="00000000" w:rsidP="00000000" w:rsidRDefault="00000000" w:rsidRPr="00000000" w14:paraId="00000025">
      <w:pPr>
        <w:shd w:fill="ffffff" w:val="clear"/>
        <w:spacing w:after="60" w:line="240" w:lineRule="auto"/>
        <w:rPr>
          <w:rFonts w:ascii="Arial" w:cs="Arial" w:eastAsia="Arial" w:hAnsi="Arial"/>
          <w:color w:val="202124"/>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CODE: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and delete DB tes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766060" cy="1150620"/>
            <wp:effectExtent b="0" l="0" r="0" t="0"/>
            <wp:docPr id="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2766060" cy="115062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286000" cy="708660"/>
            <wp:effectExtent b="0" l="0" r="0" t="0"/>
            <wp:docPr id="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2286000" cy="70866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Collection using db.createCollection(“collectionname”)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788920" cy="487680"/>
            <wp:effectExtent b="0" l="0" r="0" t="0"/>
            <wp:docPr id="2"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2788920" cy="48768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collection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354580" cy="990600"/>
            <wp:effectExtent b="0" l="0" r="0" t="0"/>
            <wp:docPr id="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235458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data into collections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one input</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259580" cy="2720340"/>
            <wp:effectExtent b="0" l="0" r="0" t="0"/>
            <wp:docPr id="4"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4259580" cy="272034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many inputs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db</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posts</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dd4a68"/>
          <w:sz w:val="23"/>
          <w:szCs w:val="23"/>
          <w:highlight w:val="white"/>
          <w:u w:val="none"/>
          <w:vertAlign w:val="baseline"/>
          <w:rtl w:val="0"/>
        </w:rPr>
        <w:t xml:space="preserve">insertMany</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0055"/>
          <w:sz w:val="23"/>
          <w:szCs w:val="23"/>
          <w:highlight w:val="white"/>
          <w:u w:val="none"/>
          <w:vertAlign w:val="baseline"/>
          <w:rtl w:val="0"/>
        </w:rPr>
        <w:t xml:space="preserve">title</w:t>
      </w:r>
      <w:r w:rsidDel="00000000" w:rsidR="00000000" w:rsidRPr="00000000">
        <w:rPr>
          <w:rFonts w:ascii="Courier New" w:cs="Courier New" w:eastAsia="Courier New" w:hAnsi="Courier New"/>
          <w:b w:val="0"/>
          <w:i w:val="0"/>
          <w:smallCaps w:val="0"/>
          <w:strike w:val="0"/>
          <w:color w:val="9a6e3a"/>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669900"/>
          <w:sz w:val="23"/>
          <w:szCs w:val="23"/>
          <w:highlight w:val="white"/>
          <w:u w:val="none"/>
          <w:vertAlign w:val="baseline"/>
          <w:rtl w:val="0"/>
        </w:rPr>
        <w:t xml:space="preserve">"Post Title 2"</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0055"/>
          <w:sz w:val="23"/>
          <w:szCs w:val="23"/>
          <w:highlight w:val="white"/>
          <w:u w:val="none"/>
          <w:vertAlign w:val="baseline"/>
          <w:rtl w:val="0"/>
        </w:rPr>
        <w:t xml:space="preserve">body</w:t>
      </w:r>
      <w:r w:rsidDel="00000000" w:rsidR="00000000" w:rsidRPr="00000000">
        <w:rPr>
          <w:rFonts w:ascii="Courier New" w:cs="Courier New" w:eastAsia="Courier New" w:hAnsi="Courier New"/>
          <w:b w:val="0"/>
          <w:i w:val="0"/>
          <w:smallCaps w:val="0"/>
          <w:strike w:val="0"/>
          <w:color w:val="9a6e3a"/>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669900"/>
          <w:sz w:val="23"/>
          <w:szCs w:val="23"/>
          <w:highlight w:val="white"/>
          <w:u w:val="none"/>
          <w:vertAlign w:val="baseline"/>
          <w:rtl w:val="0"/>
        </w:rPr>
        <w:t xml:space="preserve">"Body of post."</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0055"/>
          <w:sz w:val="23"/>
          <w:szCs w:val="23"/>
          <w:highlight w:val="white"/>
          <w:u w:val="none"/>
          <w:vertAlign w:val="baseline"/>
          <w:rtl w:val="0"/>
        </w:rPr>
        <w:t xml:space="preserve">category</w:t>
      </w:r>
      <w:r w:rsidDel="00000000" w:rsidR="00000000" w:rsidRPr="00000000">
        <w:rPr>
          <w:rFonts w:ascii="Courier New" w:cs="Courier New" w:eastAsia="Courier New" w:hAnsi="Courier New"/>
          <w:b w:val="0"/>
          <w:i w:val="0"/>
          <w:smallCaps w:val="0"/>
          <w:strike w:val="0"/>
          <w:color w:val="9a6e3a"/>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669900"/>
          <w:sz w:val="23"/>
          <w:szCs w:val="23"/>
          <w:highlight w:val="white"/>
          <w:u w:val="none"/>
          <w:vertAlign w:val="baseline"/>
          <w:rtl w:val="0"/>
        </w:rPr>
        <w:t xml:space="preserve">"Event"</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0055"/>
          <w:sz w:val="23"/>
          <w:szCs w:val="23"/>
          <w:highlight w:val="white"/>
          <w:u w:val="none"/>
          <w:vertAlign w:val="baseline"/>
          <w:rtl w:val="0"/>
        </w:rPr>
        <w:t xml:space="preserve">likes</w:t>
      </w:r>
      <w:r w:rsidDel="00000000" w:rsidR="00000000" w:rsidRPr="00000000">
        <w:rPr>
          <w:rFonts w:ascii="Courier New" w:cs="Courier New" w:eastAsia="Courier New" w:hAnsi="Courier New"/>
          <w:b w:val="0"/>
          <w:i w:val="0"/>
          <w:smallCaps w:val="0"/>
          <w:strike w:val="0"/>
          <w:color w:val="9a6e3a"/>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0055"/>
          <w:sz w:val="23"/>
          <w:szCs w:val="23"/>
          <w:highlight w:val="white"/>
          <w:u w:val="none"/>
          <w:vertAlign w:val="baseline"/>
          <w:rtl w:val="0"/>
        </w:rPr>
        <w:t xml:space="preserve">2</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0055"/>
          <w:sz w:val="23"/>
          <w:szCs w:val="23"/>
          <w:highlight w:val="white"/>
          <w:u w:val="none"/>
          <w:vertAlign w:val="baseline"/>
          <w:rtl w:val="0"/>
        </w:rPr>
        <w:t xml:space="preserve">tags</w:t>
      </w:r>
      <w:r w:rsidDel="00000000" w:rsidR="00000000" w:rsidRPr="00000000">
        <w:rPr>
          <w:rFonts w:ascii="Courier New" w:cs="Courier New" w:eastAsia="Courier New" w:hAnsi="Courier New"/>
          <w:b w:val="0"/>
          <w:i w:val="0"/>
          <w:smallCaps w:val="0"/>
          <w:strike w:val="0"/>
          <w:color w:val="9a6e3a"/>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669900"/>
          <w:sz w:val="23"/>
          <w:szCs w:val="23"/>
          <w:highlight w:val="white"/>
          <w:u w:val="none"/>
          <w:vertAlign w:val="baseline"/>
          <w:rtl w:val="0"/>
        </w:rPr>
        <w:t xml:space="preserve">"news"</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669900"/>
          <w:sz w:val="23"/>
          <w:szCs w:val="23"/>
          <w:highlight w:val="white"/>
          <w:u w:val="none"/>
          <w:vertAlign w:val="baseline"/>
          <w:rtl w:val="0"/>
        </w:rPr>
        <w:t xml:space="preserve">"events"</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0055"/>
          <w:sz w:val="23"/>
          <w:szCs w:val="23"/>
          <w:highlight w:val="white"/>
          <w:u w:val="none"/>
          <w:vertAlign w:val="baseline"/>
          <w:rtl w:val="0"/>
        </w:rPr>
        <w:t xml:space="preserve">date</w:t>
      </w:r>
      <w:r w:rsidDel="00000000" w:rsidR="00000000" w:rsidRPr="00000000">
        <w:rPr>
          <w:rFonts w:ascii="Courier New" w:cs="Courier New" w:eastAsia="Courier New" w:hAnsi="Courier New"/>
          <w:b w:val="0"/>
          <w:i w:val="0"/>
          <w:smallCaps w:val="0"/>
          <w:strike w:val="0"/>
          <w:color w:val="9a6e3a"/>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dd4a68"/>
          <w:sz w:val="23"/>
          <w:szCs w:val="23"/>
          <w:highlight w:val="white"/>
          <w:u w:val="none"/>
          <w:vertAlign w:val="baseline"/>
          <w:rtl w:val="0"/>
        </w:rPr>
        <w:t xml:space="preserve">Date</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0055"/>
          <w:sz w:val="23"/>
          <w:szCs w:val="23"/>
          <w:highlight w:val="white"/>
          <w:u w:val="none"/>
          <w:vertAlign w:val="baseline"/>
          <w:rtl w:val="0"/>
        </w:rPr>
        <w:t xml:space="preserve">title</w:t>
      </w:r>
      <w:r w:rsidDel="00000000" w:rsidR="00000000" w:rsidRPr="00000000">
        <w:rPr>
          <w:rFonts w:ascii="Courier New" w:cs="Courier New" w:eastAsia="Courier New" w:hAnsi="Courier New"/>
          <w:b w:val="0"/>
          <w:i w:val="0"/>
          <w:smallCaps w:val="0"/>
          <w:strike w:val="0"/>
          <w:color w:val="9a6e3a"/>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669900"/>
          <w:sz w:val="23"/>
          <w:szCs w:val="23"/>
          <w:highlight w:val="white"/>
          <w:u w:val="none"/>
          <w:vertAlign w:val="baseline"/>
          <w:rtl w:val="0"/>
        </w:rPr>
        <w:t xml:space="preserve">"Post Title 3"</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0055"/>
          <w:sz w:val="23"/>
          <w:szCs w:val="23"/>
          <w:highlight w:val="white"/>
          <w:u w:val="none"/>
          <w:vertAlign w:val="baseline"/>
          <w:rtl w:val="0"/>
        </w:rPr>
        <w:t xml:space="preserve">body</w:t>
      </w:r>
      <w:r w:rsidDel="00000000" w:rsidR="00000000" w:rsidRPr="00000000">
        <w:rPr>
          <w:rFonts w:ascii="Courier New" w:cs="Courier New" w:eastAsia="Courier New" w:hAnsi="Courier New"/>
          <w:b w:val="0"/>
          <w:i w:val="0"/>
          <w:smallCaps w:val="0"/>
          <w:strike w:val="0"/>
          <w:color w:val="9a6e3a"/>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669900"/>
          <w:sz w:val="23"/>
          <w:szCs w:val="23"/>
          <w:highlight w:val="white"/>
          <w:u w:val="none"/>
          <w:vertAlign w:val="baseline"/>
          <w:rtl w:val="0"/>
        </w:rPr>
        <w:t xml:space="preserve">"Body of post."</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0055"/>
          <w:sz w:val="23"/>
          <w:szCs w:val="23"/>
          <w:highlight w:val="white"/>
          <w:u w:val="none"/>
          <w:vertAlign w:val="baseline"/>
          <w:rtl w:val="0"/>
        </w:rPr>
        <w:t xml:space="preserve">category</w:t>
      </w:r>
      <w:r w:rsidDel="00000000" w:rsidR="00000000" w:rsidRPr="00000000">
        <w:rPr>
          <w:rFonts w:ascii="Courier New" w:cs="Courier New" w:eastAsia="Courier New" w:hAnsi="Courier New"/>
          <w:b w:val="0"/>
          <w:i w:val="0"/>
          <w:smallCaps w:val="0"/>
          <w:strike w:val="0"/>
          <w:color w:val="9a6e3a"/>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669900"/>
          <w:sz w:val="23"/>
          <w:szCs w:val="23"/>
          <w:highlight w:val="white"/>
          <w:u w:val="none"/>
          <w:vertAlign w:val="baseline"/>
          <w:rtl w:val="0"/>
        </w:rPr>
        <w:t xml:space="preserve">"Technology"</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0055"/>
          <w:sz w:val="23"/>
          <w:szCs w:val="23"/>
          <w:highlight w:val="white"/>
          <w:u w:val="none"/>
          <w:vertAlign w:val="baseline"/>
          <w:rtl w:val="0"/>
        </w:rPr>
        <w:t xml:space="preserve">likes</w:t>
      </w:r>
      <w:r w:rsidDel="00000000" w:rsidR="00000000" w:rsidRPr="00000000">
        <w:rPr>
          <w:rFonts w:ascii="Courier New" w:cs="Courier New" w:eastAsia="Courier New" w:hAnsi="Courier New"/>
          <w:b w:val="0"/>
          <w:i w:val="0"/>
          <w:smallCaps w:val="0"/>
          <w:strike w:val="0"/>
          <w:color w:val="9a6e3a"/>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0055"/>
          <w:sz w:val="23"/>
          <w:szCs w:val="23"/>
          <w:highlight w:val="white"/>
          <w:u w:val="none"/>
          <w:vertAlign w:val="baseline"/>
          <w:rtl w:val="0"/>
        </w:rPr>
        <w:t xml:space="preserve">3</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0055"/>
          <w:sz w:val="23"/>
          <w:szCs w:val="23"/>
          <w:highlight w:val="white"/>
          <w:u w:val="none"/>
          <w:vertAlign w:val="baseline"/>
          <w:rtl w:val="0"/>
        </w:rPr>
        <w:t xml:space="preserve">tags</w:t>
      </w:r>
      <w:r w:rsidDel="00000000" w:rsidR="00000000" w:rsidRPr="00000000">
        <w:rPr>
          <w:rFonts w:ascii="Courier New" w:cs="Courier New" w:eastAsia="Courier New" w:hAnsi="Courier New"/>
          <w:b w:val="0"/>
          <w:i w:val="0"/>
          <w:smallCaps w:val="0"/>
          <w:strike w:val="0"/>
          <w:color w:val="9a6e3a"/>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669900"/>
          <w:sz w:val="23"/>
          <w:szCs w:val="23"/>
          <w:highlight w:val="white"/>
          <w:u w:val="none"/>
          <w:vertAlign w:val="baseline"/>
          <w:rtl w:val="0"/>
        </w:rPr>
        <w:t xml:space="preserve">"news"</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669900"/>
          <w:sz w:val="23"/>
          <w:szCs w:val="23"/>
          <w:highlight w:val="white"/>
          <w:u w:val="none"/>
          <w:vertAlign w:val="baseline"/>
          <w:rtl w:val="0"/>
        </w:rPr>
        <w:t xml:space="preserve">"events"</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0055"/>
          <w:sz w:val="23"/>
          <w:szCs w:val="23"/>
          <w:highlight w:val="white"/>
          <w:u w:val="none"/>
          <w:vertAlign w:val="baseline"/>
          <w:rtl w:val="0"/>
        </w:rPr>
        <w:t xml:space="preserve">date</w:t>
      </w:r>
      <w:r w:rsidDel="00000000" w:rsidR="00000000" w:rsidRPr="00000000">
        <w:rPr>
          <w:rFonts w:ascii="Courier New" w:cs="Courier New" w:eastAsia="Courier New" w:hAnsi="Courier New"/>
          <w:b w:val="0"/>
          <w:i w:val="0"/>
          <w:smallCaps w:val="0"/>
          <w:strike w:val="0"/>
          <w:color w:val="9a6e3a"/>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dd4a68"/>
          <w:sz w:val="23"/>
          <w:szCs w:val="23"/>
          <w:highlight w:val="white"/>
          <w:u w:val="none"/>
          <w:vertAlign w:val="baseline"/>
          <w:rtl w:val="0"/>
        </w:rPr>
        <w:t xml:space="preserve">Date</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0055"/>
          <w:sz w:val="23"/>
          <w:szCs w:val="23"/>
          <w:highlight w:val="white"/>
          <w:u w:val="none"/>
          <w:vertAlign w:val="baseline"/>
          <w:rtl w:val="0"/>
        </w:rPr>
        <w:t xml:space="preserve">title</w:t>
      </w:r>
      <w:r w:rsidDel="00000000" w:rsidR="00000000" w:rsidRPr="00000000">
        <w:rPr>
          <w:rFonts w:ascii="Courier New" w:cs="Courier New" w:eastAsia="Courier New" w:hAnsi="Courier New"/>
          <w:b w:val="0"/>
          <w:i w:val="0"/>
          <w:smallCaps w:val="0"/>
          <w:strike w:val="0"/>
          <w:color w:val="9a6e3a"/>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669900"/>
          <w:sz w:val="23"/>
          <w:szCs w:val="23"/>
          <w:highlight w:val="white"/>
          <w:u w:val="none"/>
          <w:vertAlign w:val="baseline"/>
          <w:rtl w:val="0"/>
        </w:rPr>
        <w:t xml:space="preserve">"Post Title 4"</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0055"/>
          <w:sz w:val="23"/>
          <w:szCs w:val="23"/>
          <w:highlight w:val="white"/>
          <w:u w:val="none"/>
          <w:vertAlign w:val="baseline"/>
          <w:rtl w:val="0"/>
        </w:rPr>
        <w:t xml:space="preserve">body</w:t>
      </w:r>
      <w:r w:rsidDel="00000000" w:rsidR="00000000" w:rsidRPr="00000000">
        <w:rPr>
          <w:rFonts w:ascii="Courier New" w:cs="Courier New" w:eastAsia="Courier New" w:hAnsi="Courier New"/>
          <w:b w:val="0"/>
          <w:i w:val="0"/>
          <w:smallCaps w:val="0"/>
          <w:strike w:val="0"/>
          <w:color w:val="9a6e3a"/>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669900"/>
          <w:sz w:val="23"/>
          <w:szCs w:val="23"/>
          <w:highlight w:val="white"/>
          <w:u w:val="none"/>
          <w:vertAlign w:val="baseline"/>
          <w:rtl w:val="0"/>
        </w:rPr>
        <w:t xml:space="preserve">"Body of post."</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0055"/>
          <w:sz w:val="23"/>
          <w:szCs w:val="23"/>
          <w:highlight w:val="white"/>
          <w:u w:val="none"/>
          <w:vertAlign w:val="baseline"/>
          <w:rtl w:val="0"/>
        </w:rPr>
        <w:t xml:space="preserve">category</w:t>
      </w:r>
      <w:r w:rsidDel="00000000" w:rsidR="00000000" w:rsidRPr="00000000">
        <w:rPr>
          <w:rFonts w:ascii="Courier New" w:cs="Courier New" w:eastAsia="Courier New" w:hAnsi="Courier New"/>
          <w:b w:val="0"/>
          <w:i w:val="0"/>
          <w:smallCaps w:val="0"/>
          <w:strike w:val="0"/>
          <w:color w:val="9a6e3a"/>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669900"/>
          <w:sz w:val="23"/>
          <w:szCs w:val="23"/>
          <w:highlight w:val="white"/>
          <w:u w:val="none"/>
          <w:vertAlign w:val="baseline"/>
          <w:rtl w:val="0"/>
        </w:rPr>
        <w:t xml:space="preserve">"Event"</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0055"/>
          <w:sz w:val="23"/>
          <w:szCs w:val="23"/>
          <w:highlight w:val="white"/>
          <w:u w:val="none"/>
          <w:vertAlign w:val="baseline"/>
          <w:rtl w:val="0"/>
        </w:rPr>
        <w:t xml:space="preserve">likes</w:t>
      </w:r>
      <w:r w:rsidDel="00000000" w:rsidR="00000000" w:rsidRPr="00000000">
        <w:rPr>
          <w:rFonts w:ascii="Courier New" w:cs="Courier New" w:eastAsia="Courier New" w:hAnsi="Courier New"/>
          <w:b w:val="0"/>
          <w:i w:val="0"/>
          <w:smallCaps w:val="0"/>
          <w:strike w:val="0"/>
          <w:color w:val="9a6e3a"/>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0055"/>
          <w:sz w:val="23"/>
          <w:szCs w:val="23"/>
          <w:highlight w:val="white"/>
          <w:u w:val="none"/>
          <w:vertAlign w:val="baseline"/>
          <w:rtl w:val="0"/>
        </w:rPr>
        <w:t xml:space="preserve">4</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0055"/>
          <w:sz w:val="23"/>
          <w:szCs w:val="23"/>
          <w:highlight w:val="white"/>
          <w:u w:val="none"/>
          <w:vertAlign w:val="baseline"/>
          <w:rtl w:val="0"/>
        </w:rPr>
        <w:t xml:space="preserve">tags</w:t>
      </w:r>
      <w:r w:rsidDel="00000000" w:rsidR="00000000" w:rsidRPr="00000000">
        <w:rPr>
          <w:rFonts w:ascii="Courier New" w:cs="Courier New" w:eastAsia="Courier New" w:hAnsi="Courier New"/>
          <w:b w:val="0"/>
          <w:i w:val="0"/>
          <w:smallCaps w:val="0"/>
          <w:strike w:val="0"/>
          <w:color w:val="9a6e3a"/>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669900"/>
          <w:sz w:val="23"/>
          <w:szCs w:val="23"/>
          <w:highlight w:val="white"/>
          <w:u w:val="none"/>
          <w:vertAlign w:val="baseline"/>
          <w:rtl w:val="0"/>
        </w:rPr>
        <w:t xml:space="preserve">"news"</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669900"/>
          <w:sz w:val="23"/>
          <w:szCs w:val="23"/>
          <w:highlight w:val="white"/>
          <w:u w:val="none"/>
          <w:vertAlign w:val="baseline"/>
          <w:rtl w:val="0"/>
        </w:rPr>
        <w:t xml:space="preserve">"events"</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0055"/>
          <w:sz w:val="23"/>
          <w:szCs w:val="23"/>
          <w:highlight w:val="white"/>
          <w:u w:val="none"/>
          <w:vertAlign w:val="baseline"/>
          <w:rtl w:val="0"/>
        </w:rPr>
        <w:t xml:space="preserve">date</w:t>
      </w:r>
      <w:r w:rsidDel="00000000" w:rsidR="00000000" w:rsidRPr="00000000">
        <w:rPr>
          <w:rFonts w:ascii="Courier New" w:cs="Courier New" w:eastAsia="Courier New" w:hAnsi="Courier New"/>
          <w:b w:val="0"/>
          <w:i w:val="0"/>
          <w:smallCaps w:val="0"/>
          <w:strike w:val="0"/>
          <w:color w:val="9a6e3a"/>
          <w:sz w:val="23"/>
          <w:szCs w:val="23"/>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dd4a68"/>
          <w:sz w:val="23"/>
          <w:szCs w:val="23"/>
          <w:highlight w:val="white"/>
          <w:u w:val="none"/>
          <w:vertAlign w:val="baseline"/>
          <w:rtl w:val="0"/>
        </w:rPr>
        <w:t xml:space="preserve">Date</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999999"/>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817620" cy="1828800"/>
            <wp:effectExtent b="0" l="0" r="0" t="0"/>
            <wp:docPr id="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381762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multiple data using category</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474720" cy="1181100"/>
            <wp:effectExtent b="0" l="0" r="0" t="0"/>
            <wp:docPr id="6"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347472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single data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665220" cy="1104900"/>
            <wp:effectExtent b="0" l="0" r="0" t="0"/>
            <wp:docPr id="9"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366522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view all the data use th find()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661660" cy="3741420"/>
            <wp:effectExtent b="0" l="0" r="0" t="0"/>
            <wp:docPr id="8"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5661660" cy="374142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 the likes </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30240" cy="4579620"/>
            <wp:effectExtent b="0" l="0" r="0" t="0"/>
            <wp:docPr id="10"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5730240" cy="457962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MongoDB is a non-relational document database that provides support for JSON-like storage. The MongoDB database has a flexible data model that enables you to store unstructured data, and it provides full indexing support, and replication with rich and intuitive APIs.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f9fbfa"/>
          <w:sz w:val="20"/>
          <w:szCs w:val="20"/>
          <w:u w:val="none"/>
          <w:shd w:fill="auto" w:val="clear"/>
          <w:vertAlign w:val="baseline"/>
          <w:rtl w:val="0"/>
        </w:rPr>
        <w:t xml:space="preserve">e</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headerReference r:id="rId39" w:type="default"/>
      <w:headerReference r:id="rId40" w:type="first"/>
      <w:headerReference r:id="rId41" w:type="even"/>
      <w:footerReference r:id="rId42" w:type="default"/>
      <w:footerReference r:id="rId43" w:type="first"/>
      <w:footerReference r:id="rId44"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 Ashutosh Singh                                                                                        Roll no : 478</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eader" Target="header3.xml"/><Relationship Id="rId20" Type="http://schemas.openxmlformats.org/officeDocument/2006/relationships/hyperlink" Target="https://www.mongodb.com/docs/manual/reference/method/db.collection.updateMany/#mongodb-method-db.collection.updateMany" TargetMode="External"/><Relationship Id="rId42" Type="http://schemas.openxmlformats.org/officeDocument/2006/relationships/footer" Target="footer3.xml"/><Relationship Id="rId41" Type="http://schemas.openxmlformats.org/officeDocument/2006/relationships/header" Target="header2.xml"/><Relationship Id="rId22" Type="http://schemas.openxmlformats.org/officeDocument/2006/relationships/hyperlink" Target="https://www.mongodb.com/docs/manual/core/write-operations-atomicity/" TargetMode="External"/><Relationship Id="rId44" Type="http://schemas.openxmlformats.org/officeDocument/2006/relationships/footer" Target="footer1.xml"/><Relationship Id="rId21" Type="http://schemas.openxmlformats.org/officeDocument/2006/relationships/hyperlink" Target="https://www.mongodb.com/docs/manual/reference/method/db.collection.replaceOne/#mongodb-method-db.collection.replaceOne" TargetMode="External"/><Relationship Id="rId43" Type="http://schemas.openxmlformats.org/officeDocument/2006/relationships/footer" Target="footer2.xml"/><Relationship Id="rId24" Type="http://schemas.openxmlformats.org/officeDocument/2006/relationships/hyperlink" Target="https://www.mongodb.com/docs/manual/reference/method/db.collection.deleteOne/#mongodb-method-db.collection.deleteOne" TargetMode="External"/><Relationship Id="rId23" Type="http://schemas.openxmlformats.org/officeDocument/2006/relationships/hyperlink" Target="https://www.mongodb.com/docs/manual/core/document/#std-label-document-query-fil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ngodb.com/docs/manual/reference/method/db.collection.insertMany/#mongodb-method-db.collection.insertMany" TargetMode="External"/><Relationship Id="rId26" Type="http://schemas.openxmlformats.org/officeDocument/2006/relationships/hyperlink" Target="https://www.mongodb.com/docs/manual/reference/glossary/#std-term-collection" TargetMode="External"/><Relationship Id="rId25" Type="http://schemas.openxmlformats.org/officeDocument/2006/relationships/hyperlink" Target="https://www.mongodb.com/docs/manual/reference/method/db.collection.deleteMany/#mongodb-method-db.collection.deleteMany" TargetMode="External"/><Relationship Id="rId28" Type="http://schemas.openxmlformats.org/officeDocument/2006/relationships/hyperlink" Target="https://www.mongodb.com/docs/manual/core/document/#std-label-document-query-filter" TargetMode="External"/><Relationship Id="rId27" Type="http://schemas.openxmlformats.org/officeDocument/2006/relationships/hyperlink" Target="https://www.mongodb.com/docs/manual/core/write-operations-atomicity/" TargetMode="External"/><Relationship Id="rId5" Type="http://schemas.openxmlformats.org/officeDocument/2006/relationships/styles" Target="styles.xml"/><Relationship Id="rId6" Type="http://schemas.openxmlformats.org/officeDocument/2006/relationships/hyperlink" Target="https://www.mongodb.com/docs/manual/core/document/#std-label-bson-document-format" TargetMode="External"/><Relationship Id="rId29" Type="http://schemas.openxmlformats.org/officeDocument/2006/relationships/image" Target="media/image1.png"/><Relationship Id="rId7" Type="http://schemas.openxmlformats.org/officeDocument/2006/relationships/hyperlink" Target="https://www.mongodb.com/docs/manual/core/databases-and-collections/#std-label-collections" TargetMode="External"/><Relationship Id="rId8" Type="http://schemas.openxmlformats.org/officeDocument/2006/relationships/hyperlink" Target="https://www.mongodb.com/docs/manual/reference/method/db.collection.insertOne/#mongodb-method-db.collection.insertOne" TargetMode="External"/><Relationship Id="rId31" Type="http://schemas.openxmlformats.org/officeDocument/2006/relationships/image" Target="media/image2.png"/><Relationship Id="rId30" Type="http://schemas.openxmlformats.org/officeDocument/2006/relationships/image" Target="media/image3.png"/><Relationship Id="rId11" Type="http://schemas.openxmlformats.org/officeDocument/2006/relationships/hyperlink" Target="https://www.mongodb.com/docs/manual/core/write-operations-atomicity/" TargetMode="External"/><Relationship Id="rId33" Type="http://schemas.openxmlformats.org/officeDocument/2006/relationships/image" Target="media/image4.png"/><Relationship Id="rId10" Type="http://schemas.openxmlformats.org/officeDocument/2006/relationships/hyperlink" Target="https://www.mongodb.com/docs/manual/reference/glossary/#std-term-collection" TargetMode="External"/><Relationship Id="rId32" Type="http://schemas.openxmlformats.org/officeDocument/2006/relationships/image" Target="media/image5.png"/><Relationship Id="rId13" Type="http://schemas.openxmlformats.org/officeDocument/2006/relationships/hyperlink" Target="https://www.mongodb.com/docs/manual/core/document/#std-label-bson-document-format" TargetMode="External"/><Relationship Id="rId35" Type="http://schemas.openxmlformats.org/officeDocument/2006/relationships/image" Target="media/image6.png"/><Relationship Id="rId12" Type="http://schemas.openxmlformats.org/officeDocument/2006/relationships/hyperlink" Target="https://www.mongodb.com/docs/manual/core/document/" TargetMode="External"/><Relationship Id="rId34" Type="http://schemas.openxmlformats.org/officeDocument/2006/relationships/image" Target="media/image7.png"/><Relationship Id="rId15" Type="http://schemas.openxmlformats.org/officeDocument/2006/relationships/hyperlink" Target="https://www.mongodb.com/docs/manual/reference/method/db.collection.find/#mongodb-method-db.collection.find" TargetMode="External"/><Relationship Id="rId37" Type="http://schemas.openxmlformats.org/officeDocument/2006/relationships/image" Target="media/image8.png"/><Relationship Id="rId14" Type="http://schemas.openxmlformats.org/officeDocument/2006/relationships/hyperlink" Target="https://www.mongodb.com/docs/manual/core/databases-and-collections/#std-label-collections" TargetMode="External"/><Relationship Id="rId36" Type="http://schemas.openxmlformats.org/officeDocument/2006/relationships/image" Target="media/image9.png"/><Relationship Id="rId17" Type="http://schemas.openxmlformats.org/officeDocument/2006/relationships/hyperlink" Target="https://www.mongodb.com/docs/manual/core/document/#std-label-bson-document-format" TargetMode="External"/><Relationship Id="rId39" Type="http://schemas.openxmlformats.org/officeDocument/2006/relationships/header" Target="header1.xml"/><Relationship Id="rId16" Type="http://schemas.openxmlformats.org/officeDocument/2006/relationships/hyperlink" Target="https://www.mongodb.com/docs/manual/tutorial/query-documents/#std-label-read-operations-query-argument" TargetMode="External"/><Relationship Id="rId38" Type="http://schemas.openxmlformats.org/officeDocument/2006/relationships/image" Target="media/image10.png"/><Relationship Id="rId19" Type="http://schemas.openxmlformats.org/officeDocument/2006/relationships/hyperlink" Target="https://www.mongodb.com/docs/manual/reference/method/db.collection.updateOne/#mongodb-method-db.collection.updateOne" TargetMode="External"/><Relationship Id="rId18" Type="http://schemas.openxmlformats.org/officeDocument/2006/relationships/hyperlink" Target="https://www.mongodb.com/docs/manual/core/databases-and-collections/#std-label-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