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5:</w:t>
      </w:r>
      <w:r>
        <w:t xml:space="preserve"> </w:t>
      </w:r>
      <w:r>
        <w:t xml:space="preserve">CH5350</w:t>
      </w:r>
    </w:p>
    <w:p>
      <w:pPr>
        <w:pStyle w:val="Author"/>
      </w:pPr>
      <w:r>
        <w:t xml:space="preserve">Abhijeet</w:t>
      </w:r>
      <w:r>
        <w:t xml:space="preserve"> </w:t>
      </w:r>
      <w:r>
        <w:t xml:space="preserve">Mavi</w:t>
      </w:r>
      <w:r>
        <w:t xml:space="preserve"> </w:t>
      </w:r>
      <w:r>
        <w:t xml:space="preserve">(BE14B001)</w:t>
      </w:r>
    </w:p>
    <w:p>
      <w:pPr>
        <w:pStyle w:val="Heading2"/>
      </w:pPr>
      <w:bookmarkStart w:id="21" w:name="sample-simulations-for-arma-models"/>
      <w:bookmarkEnd w:id="21"/>
      <w:r>
        <w:t xml:space="preserve">Sample Simulations for ARMA models</w:t>
      </w:r>
    </w:p>
    <w:p>
      <w:pPr>
        <w:pStyle w:val="SourceCode"/>
      </w:pPr>
      <w:r>
        <w:rPr>
          <w:rStyle w:val="NormalTok"/>
        </w:rPr>
        <w:t xml:space="preserve">model_aic=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model_order=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yk=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#For AR model estimation</w:t>
      </w:r>
      <w:r>
        <w:br w:type="textWrapping"/>
      </w:r>
      <w:r>
        <w:br w:type="textWrapping"/>
      </w:r>
      <w:r>
        <w:rPr>
          <w:rStyle w:val="NormalTok"/>
        </w:rPr>
        <w:t xml:space="preserve">armod_aic={}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 armod=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(yk,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armod_aic[j]=armod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model_aic[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(armod_aic)</w:t>
      </w:r>
      <w:r>
        <w:br w:type="textWrapping"/>
      </w:r>
      <w:r>
        <w:rPr>
          <w:rStyle w:val="NormalTok"/>
        </w:rPr>
        <w:t xml:space="preserve">model_order[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(armod_aic)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#For MA model estimation</w:t>
      </w:r>
      <w:r>
        <w:br w:type="textWrapping"/>
      </w:r>
      <w:r>
        <w:br w:type="textWrapping"/>
      </w:r>
      <w:r>
        <w:rPr>
          <w:rStyle w:val="NormalTok"/>
        </w:rPr>
        <w:t xml:space="preserve">mamod_aic={}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 mamod=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(yk,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,k))</w:t>
      </w:r>
      <w:r>
        <w:br w:type="textWrapping"/>
      </w:r>
      <w:r>
        <w:rPr>
          <w:rStyle w:val="NormalTok"/>
        </w:rPr>
        <w:t xml:space="preserve">  mamod_aic[k]=mamod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model_aic[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(mamod_aic)</w:t>
      </w:r>
      <w:r>
        <w:br w:type="textWrapping"/>
      </w:r>
      <w:r>
        <w:rPr>
          <w:rStyle w:val="NormalTok"/>
        </w:rPr>
        <w:t xml:space="preserve">model_order[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(armod_aic)</w:t>
      </w:r>
      <w:r>
        <w:br w:type="textWrapping"/>
      </w:r>
      <w:r>
        <w:br w:type="textWrapping"/>
      </w:r>
      <w:r>
        <w:rPr>
          <w:rStyle w:val="CommentTok"/>
        </w:rPr>
        <w:t xml:space="preserve">#For ARMA model estimation</w:t>
      </w:r>
      <w:r>
        <w:br w:type="textWrapping"/>
      </w:r>
      <w:r>
        <w:br w:type="textWrapping"/>
      </w:r>
      <w:r>
        <w:rPr>
          <w:rStyle w:val="NormalTok"/>
        </w:rPr>
        <w:t xml:space="preserve">armamod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(yk,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start.q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model_aic[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</w:t>
      </w:r>
      <w:r>
        <w:br w:type="textWrapping"/>
      </w:r>
      <w:r>
        <w:br w:type="textWrapping"/>
      </w:r>
      <w:r>
        <w:rPr>
          <w:rStyle w:val="NormalTok"/>
        </w:rPr>
        <w:t xml:space="preserve">model_order[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model_order[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arma[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ar3_indices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(model_order[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ar3_aic&lt;-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(model_aic[,ar3_indices],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</w:t>
      </w:r>
      <w:r>
        <w:br w:type="textWrapping"/>
      </w:r>
      <w:r>
        <w:br w:type="textWrapping"/>
      </w:r>
      <w:r>
        <w:rPr>
          <w:rStyle w:val="NormalTok"/>
        </w:rPr>
        <w:t xml:space="preserve">count_true&lt;-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(ar3_aic,model_aic[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(count_true)</w:t>
      </w:r>
    </w:p>
    <w:p>
      <w:pPr>
        <w:pStyle w:val="FirstParagraph"/>
      </w:pPr>
      <w:r>
        <w:t xml:space="preserve">I took AR, MA and ARMA models, ranging from 0 to 10th order.</w:t>
      </w:r>
    </w:p>
    <w:p>
      <w:pPr>
        <w:pStyle w:val="BodyText"/>
      </w:pPr>
      <w:r>
        <w:t xml:space="preserve">For N=600 samples, we see that we get AR(3,0)</w:t>
      </w:r>
      <w:r>
        <w:t xml:space="preserve"> </w:t>
      </w:r>
      <w:r>
        <w:rPr>
          <w:b/>
        </w:rPr>
        <w:t xml:space="preserve">16 times</w:t>
      </w:r>
      <w:r>
        <w:t xml:space="preserve"> </w:t>
      </w:r>
      <w:r>
        <w:t xml:space="preserve">out of 300 possible orders, for the given R script. I used</w:t>
      </w:r>
      <w:r>
        <w:t xml:space="preserve"> </w:t>
      </w:r>
      <w:r>
        <w:rPr>
          <w:b/>
        </w:rPr>
        <w:t xml:space="preserve">forecast</w:t>
      </w:r>
      <w:r>
        <w:t xml:space="preserve"> </w:t>
      </w:r>
      <w:r>
        <w:t xml:space="preserve">package to evaluate the arma model estimations using function</w:t>
      </w:r>
      <w:r>
        <w:t xml:space="preserve"> </w:t>
      </w:r>
      <w:r>
        <w:rPr>
          <w:b/>
        </w:rPr>
        <w:t xml:space="preserve">auto.arima()</w:t>
      </w:r>
      <w:r>
        <w:t xml:space="preserve">.</w:t>
      </w:r>
    </w:p>
    <w:p>
      <w:pPr>
        <w:pStyle w:val="BodyText"/>
      </w:pPr>
      <w:r>
        <w:t xml:space="preserve">For N=100 samples, we could only get</w:t>
      </w:r>
      <w:r>
        <w:t xml:space="preserve"> </w:t>
      </w:r>
      <w:r>
        <w:rPr>
          <w:b/>
        </w:rPr>
        <w:t xml:space="preserve">2 reasonable models</w:t>
      </w:r>
      <w:r>
        <w:t xml:space="preserve"> </w:t>
      </w:r>
      <w:r>
        <w:t xml:space="preserve">with AR(3,0) for AIC being the model ranker.</w:t>
      </w:r>
    </w:p>
    <w:p>
      <w:pPr>
        <w:pStyle w:val="Heading2"/>
      </w:pPr>
      <w:bookmarkStart w:id="22" w:name="fitting-a-seasonal-model"/>
      <w:bookmarkEnd w:id="22"/>
      <w:r>
        <w:t xml:space="preserve">Fitting a Seasonal Model</w:t>
      </w:r>
    </w:p>
    <w:p>
      <w:pPr>
        <w:pStyle w:val="FirstParagraph"/>
      </w:pPr>
      <w:r>
        <w:t xml:space="preserve">The seasonality in a model can be evaluated in 2 ways: in respect with</w:t>
      </w:r>
      <w:r>
        <w:t xml:space="preserve"> </w:t>
      </w:r>
      <w:r>
        <w:rPr>
          <w:b/>
        </w:rPr>
        <w:t xml:space="preserve">additive models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multiplicative models</w:t>
      </w:r>
    </w:p>
    <w:p>
      <w:pPr>
        <w:pStyle w:val="Heading3"/>
      </w:pPr>
      <w:bookmarkStart w:id="23" w:name="using-stl-command"/>
      <w:bookmarkEnd w:id="23"/>
      <w:r>
        <w:t xml:space="preserve">Using stl() command</w:t>
      </w:r>
    </w:p>
    <w:p>
      <w:pPr>
        <w:pStyle w:val="FirstParagraph"/>
      </w:pPr>
      <w:r>
        <w:t xml:space="preserve">We see that the series is obviously seasonal in some way. Using</w:t>
      </w:r>
      <w:r>
        <w:t xml:space="preserve"> </w:t>
      </w:r>
      <w:r>
        <w:rPr>
          <w:b/>
        </w:rPr>
        <w:t xml:space="preserve">stl()</w:t>
      </w:r>
      <w:r>
        <w:t xml:space="preserve">, we deduce the remainder for the decomposed series.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'forecast'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'sarima_data.Rdata'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#Part 1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(yk,</w:t>
      </w:r>
      <w:r>
        <w:rPr>
          <w:rStyle w:val="StringTok"/>
        </w:rPr>
        <w:t xml:space="preserve">'per'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decom_yk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remainder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(yk,</w:t>
      </w:r>
      <w:r>
        <w:rPr>
          <w:rStyle w:val="StringTok"/>
        </w:rPr>
        <w:t xml:space="preserve">'per'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(decom_yk)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(decom_yk)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the dcomposed series is seasonal with a period of about 10. We further fit a cosine wave using</w:t>
      </w:r>
      <w:r>
        <w:t xml:space="preserve"> </w:t>
      </w:r>
      <w:r>
        <w:rPr>
          <w:b/>
        </w:rPr>
        <w:t xml:space="preserve">lm()</w:t>
      </w:r>
      <w:r>
        <w:t xml:space="preserve"> </w:t>
      </w:r>
      <w:r>
        <w:t xml:space="preserve">and then check for its residuals.</w:t>
      </w:r>
    </w:p>
    <w:p>
      <w:pPr>
        <w:pStyle w:val="SourceCode"/>
      </w:pPr>
      <w:r>
        <w:rPr>
          <w:rStyle w:val="NormalTok"/>
        </w:rPr>
        <w:t xml:space="preserve">tvec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decom_yk_seas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(decom_yk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tvec))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tvec)))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(decom_yk_seas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(decom_yk_seas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clearly show that the series is AR(2) with respect to the PACF plot. Further fitting the AR(2) model</w:t>
      </w:r>
    </w:p>
    <w:p>
      <w:pPr>
        <w:pStyle w:val="SourceCode"/>
      </w:pPr>
      <w:r>
        <w:rPr>
          <w:rStyle w:val="NormalTok"/>
        </w:rPr>
        <w:t xml:space="preserve">ar2mod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(decom_yk_seas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ar2mod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decom_yk_seas$residuals, order = c(2, 0,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intercept</w:t>
      </w:r>
      <w:r>
        <w:br w:type="textWrapping"/>
      </w:r>
      <w:r>
        <w:rPr>
          <w:rStyle w:val="VerbatimChar"/>
        </w:rPr>
        <w:t xml:space="preserve">##       0.9434  -0.3940     0.0010</w:t>
      </w:r>
      <w:r>
        <w:br w:type="textWrapping"/>
      </w:r>
      <w:r>
        <w:rPr>
          <w:rStyle w:val="VerbatimChar"/>
        </w:rPr>
        <w:t xml:space="preserve">## s.e.  0.0290   0.0291     0.0592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0.7116:  log likelihood = -1249.31,  aic = 2506.63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(ar2mod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the residuals of AR(2) model satisfy underfit overfit criteria with respect to the ACF of the plot. Hence, the final series is: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0.002798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0.2</m:t>
          </m:r>
          <m:r>
            <m:t>π</m:t>
          </m:r>
          <m:r>
            <m:t>k</m:t>
          </m:r>
          <m:r>
            <m:t>)</m:t>
          </m:r>
          <m:r>
            <m:t>−</m:t>
          </m:r>
          <m:r>
            <m:t>1.374654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0.2</m:t>
          </m:r>
          <m:r>
            <m:t>π</m:t>
          </m:r>
          <m:r>
            <m:t>k</m:t>
          </m:r>
          <m:r>
            <m:t>)</m:t>
          </m:r>
          <m:r>
            <m:t>+</m:t>
          </m:r>
          <m:r>
            <m:t>0.9434</m:t>
          </m:r>
          <m:r>
            <m:t>*</m:t>
          </m:r>
          <m:r>
            <m:t>v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−</m:t>
          </m:r>
          <m:r>
            <m:t>0.3940</m:t>
          </m:r>
          <m:r>
            <m:t>*</m:t>
          </m:r>
          <m:r>
            <m:t>v</m:t>
          </m:r>
          <m:r>
            <m:t>[</m:t>
          </m:r>
          <m:r>
            <m:t>k</m:t>
          </m:r>
          <m:r>
            <m:t>−</m:t>
          </m:r>
          <m:r>
            <m:t>2</m:t>
          </m:r>
          <m:r>
            <m:t>]</m:t>
          </m:r>
          <m:r>
            <m:t>+</m:t>
          </m:r>
          <m:r>
            <m:t>e</m:t>
          </m:r>
          <m:r>
            <m:t>[</m:t>
          </m:r>
          <m:r>
            <m:t>k</m:t>
          </m:r>
          <m:r>
            <m:t>]</m:t>
          </m:r>
        </m:oMath>
      </m:oMathPara>
    </w:p>
    <w:p>
      <w:pPr>
        <w:pStyle w:val="FirstParagraph"/>
      </w:pPr>
      <w:r>
        <w:t xml:space="preserve">### Using SARIMA Models</w:t>
      </w:r>
      <w:r>
        <w:t xml:space="preserve"> </w:t>
      </w:r>
      <w:r>
        <w:t xml:space="preserve">Now,</w:t>
      </w:r>
    </w:p>
    <w:p>
      <w:pPr>
        <w:pStyle w:val="SourceCode"/>
      </w:pPr>
      <w:r>
        <w:rPr>
          <w:rStyle w:val="CommentTok"/>
        </w:rPr>
        <w:t xml:space="preserve">#Part 2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(yk)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the series clearly needs differencing. SO, after differencing once, we look at the acf of residuals and notice its periodicity of approximately 10.</w:t>
      </w:r>
    </w:p>
    <w:p>
      <w:pPr>
        <w:pStyle w:val="SourceCode"/>
      </w:pPr>
      <w:r>
        <w:rPr>
          <w:rStyle w:val="NormalTok"/>
        </w:rPr>
        <w:t xml:space="preserve">diff_yk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(yk)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(diff_yk)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then simulated various SARIMA models with periodicity and checked which one satisfies underfit and overfit arguements. I concluded that AR(2) with SARIMA(1,1) is the best model. The ACF and PACF plots show the same.</w:t>
      </w:r>
    </w:p>
    <w:p>
      <w:pPr>
        <w:pStyle w:val="SourceCode"/>
      </w:pPr>
      <w:r>
        <w:rPr>
          <w:rStyle w:val="NormalTok"/>
        </w:rPr>
        <w:t xml:space="preserve">sarimamod=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(yk,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(sarimamod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(sarimamod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r>
            <m:t>∇</m:t>
          </m:r>
          <m:r>
            <m:t>v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1.3031</m:t>
          </m:r>
          <m:r>
            <m:t>v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−</m:t>
          </m:r>
          <m:r>
            <m:t>0.3101</m:t>
          </m:r>
          <m:r>
            <m:t>v</m:t>
          </m:r>
          <m:r>
            <m:t>[</m:t>
          </m:r>
          <m:r>
            <m:t>k</m:t>
          </m:r>
          <m:r>
            <m:t>−</m:t>
          </m:r>
          <m:r>
            <m:t>2</m:t>
          </m:r>
          <m:r>
            <m:t>]</m:t>
          </m:r>
          <m:r>
            <m:t>+</m:t>
          </m:r>
          <m:r>
            <m:t>e</m:t>
          </m:r>
          <m:r>
            <m:t>[</m:t>
          </m:r>
          <m:r>
            <m:t>k</m:t>
          </m:r>
          <m:r>
            <m:t>]</m:t>
          </m:r>
          <m:r>
            <m:t>)</m:t>
          </m:r>
          <m:r>
            <m:t>*</m:t>
          </m:r>
          <m:r>
            <m:t>(</m:t>
          </m:r>
          <m:r>
            <m:t>0.9988</m:t>
          </m:r>
          <m:r>
            <m:t>v</m:t>
          </m:r>
          <m:r>
            <m:t>[</m:t>
          </m:r>
          <m:r>
            <m:t>k</m:t>
          </m:r>
          <m:r>
            <m:t>−</m:t>
          </m:r>
          <m:r>
            <m:t>10</m:t>
          </m:r>
          <m:r>
            <m:t>]</m:t>
          </m:r>
          <m:r>
            <m:t>−</m:t>
          </m:r>
          <m:r>
            <m:t>0.9648</m:t>
          </m:r>
          <m:r>
            <m:t>e</m:t>
          </m:r>
          <m:r>
            <m:t>[</m:t>
          </m:r>
          <m:r>
            <m:t>k</m:t>
          </m:r>
          <m:r>
            <m:t>−</m:t>
          </m:r>
          <m:r>
            <m:t>10</m:t>
          </m:r>
          <m:r>
            <m:t>]</m:t>
          </m:r>
          <m:r>
            <m:t>)</m:t>
          </m:r>
        </m:oMath>
      </m:oMathPara>
    </w:p>
    <w:p>
      <w:pPr>
        <w:pStyle w:val="FirstParagraph"/>
      </w:pPr>
      <w:r>
        <w:t xml:space="preserve">## Maximum Likelihood Estimation</w:t>
      </w:r>
    </w:p>
    <w:p>
      <w:pPr>
        <w:pStyle w:val="BodyText"/>
      </w:pPr>
      <w:r>
        <w:t xml:space="preserve">For a given sample set, suppose we have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ranging from 1 to N, with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for some n being the maximum value of the set. So,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|</m:t>
          </m:r>
          <m:r>
            <m:t>θ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θ</m:t>
              </m:r>
            </m:den>
          </m:f>
        </m:oMath>
      </m:oMathPara>
    </w:p>
    <w:p>
      <w:pPr>
        <w:pStyle w:val="FirstParagraph"/>
      </w:pPr>
      <w:r>
        <w:t xml:space="preserve">Assuming the events of picking a sample is independent.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.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|</m:t>
          </m:r>
          <m:r>
            <m:t>θ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θ</m:t>
                  </m:r>
                </m:e>
                <m:sup>
                  <m:r>
                    <m:t>N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θ</m:t>
          </m:r>
          <m:r>
            <m:t>|</m:t>
          </m:r>
          <m:r>
            <m:t>N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θ</m:t>
                  </m:r>
                </m:e>
                <m:sup>
                  <m:r>
                    <m:t>N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θ</m:t>
          </m:r>
          <m:r>
            <m:t>|</m:t>
          </m:r>
          <m:r>
            <m:t>N</m:t>
          </m:r>
          <m:r>
            <m:t>)</m:t>
          </m:r>
          <m:r>
            <m:t>=</m:t>
          </m:r>
          <m:r>
            <m:t>−</m:t>
          </m:r>
          <m:r>
            <m:t>N</m:t>
          </m:r>
          <m:r>
            <m:t>l</m:t>
          </m:r>
          <m:r>
            <m:t>o</m:t>
          </m:r>
          <m:r>
            <m:t>g</m:t>
          </m:r>
          <m:r>
            <m:t>θ</m:t>
          </m:r>
        </m:oMath>
      </m:oMathPara>
    </w:p>
    <w:p>
      <w:pPr>
        <w:pStyle w:val="FirstParagraph"/>
      </w:pPr>
      <w:r>
        <w:t xml:space="preserve">NOw the log-likelihood function will take it’s maximum value at the minimum value of</w:t>
      </w:r>
      <w:r>
        <w:t xml:space="preserve"> </w:t>
      </w:r>
      <m:oMath>
        <m:r>
          <m:t>θ</m:t>
        </m:r>
      </m:oMath>
      <w:r>
        <w:t xml:space="preserve">.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should atleast be greater or equal to the maximum value of sample set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θ</m:t>
              </m:r>
            </m:e>
          </m:groupChr>
          <m: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</m:oMath>
      </m:oMathPara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'mle_unif.Rdata'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(xk)</w:t>
      </w:r>
    </w:p>
    <w:p>
      <w:pPr>
        <w:pStyle w:val="SourceCode"/>
      </w:pPr>
      <w:r>
        <w:rPr>
          <w:rStyle w:val="VerbatimChar"/>
        </w:rPr>
        <w:t xml:space="preserve">## [1] 1.966975</w:t>
      </w:r>
    </w:p>
    <w:p>
      <w:pPr>
        <w:pStyle w:val="SourceCode"/>
      </w:pP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(xk),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L_theta={}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L_theta[i]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(theta[i]))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(xk)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theta[i])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(L_theta)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_1_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can deduce the same from the graph of likelihood vs</w:t>
      </w:r>
      <w:r>
        <w:t xml:space="preserve"> </w:t>
      </w:r>
      <m:oMath>
        <m:r>
          <m:t>θ</m:t>
        </m:r>
      </m:oMath>
      <w:r>
        <w:t xml:space="preserve">.</w:t>
      </w:r>
    </w:p>
    <w:p>
      <w:pPr>
        <w:pStyle w:val="BodyText"/>
      </w:pPr>
      <w:r>
        <w:t xml:space="preserve">Furthermore, we know that bias</w:t>
      </w:r>
      <w:r>
        <w:t xml:space="preserve"> </w:t>
      </w:r>
      <m:oMath>
        <m:r>
          <m:t>Δ</m:t>
        </m:r>
        <m:r>
          <m:t>θ</m:t>
        </m:r>
        <m:r>
          <m:t>=</m:t>
        </m:r>
        <m:r>
          <m:t>E</m:t>
        </m:r>
        <m:r>
          <m:t>(</m:t>
        </m:r>
        <m:groupChr>
          <m:groupChrPr>
            <m:chr m:val="^"/>
            <m:pos m:val="top"/>
            <m:vertJc m:val="bot"/>
          </m:groupChrPr>
          <m:e>
            <m:r>
              <m:t>θ</m:t>
            </m:r>
          </m:e>
        </m:groupChr>
        <m:r>
          <m:t>)</m:t>
        </m:r>
        <m:r>
          <m:t>−</m:t>
        </m:r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, with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being the truth. We see that for any x in [0,</w:t>
      </w:r>
      <m:oMath>
        <m:r>
          <m:t>θ</m:t>
        </m:r>
      </m:oMath>
      <w:r>
        <w:t xml:space="preserve">] such that $x&gt;= X_n, $the probability of this sample space over N samples become</w:t>
      </w:r>
      <w:r>
        <w:t xml:space="preserve"> </w:t>
      </w:r>
      <m:oMath>
        <m:sSub>
          <m:e>
            <m:r>
              <m:t>P</m:t>
            </m:r>
          </m:e>
          <m:sub>
            <m:r>
              <m:t>θ</m:t>
            </m:r>
          </m:sub>
        </m:sSub>
        <m:r>
          <m:t>=</m:t>
        </m:r>
        <m:r>
          <m:t>(</m:t>
        </m:r>
        <m:f>
          <m:fPr>
            <m:type m:val="bar"/>
          </m:fPr>
          <m:num>
            <m:r>
              <m:t>x</m:t>
            </m:r>
          </m:num>
          <m:den>
            <m:r>
              <m:t>θ</m:t>
            </m:r>
          </m:den>
        </m:f>
        <m:sSup>
          <m:e>
            <m:r>
              <m:t>)</m:t>
            </m:r>
          </m:e>
          <m:sup>
            <m:r>
              <m:t>n</m:t>
            </m:r>
          </m:sup>
        </m:sSup>
        <m:r>
          <m:t>.</m:t>
        </m:r>
      </m:oMath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groupChr>
            <m:groupChrPr>
              <m:chr m:val="^"/>
              <m:pos m:val="top"/>
              <m:vertJc m:val="bot"/>
            </m:groupChrPr>
            <m:e>
              <m:r>
                <m:t>θ</m:t>
              </m:r>
            </m:e>
          </m:groupChr>
          <m:r>
            <m:t>)</m:t>
          </m:r>
          <m:r>
            <m:t>=</m:t>
          </m:r>
          <m:r>
            <m:t>E</m:t>
          </m:r>
          <m:r>
            <m:t>(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θ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θ</m:t>
                  </m:r>
                </m:sub>
              </m:sSub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&gt;</m:t>
          </m:r>
          <m:r>
            <m:t>=</m:t>
          </m:r>
          <m:r>
            <m:t>x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θ</m:t>
              </m:r>
            </m:sup>
            <m:e>
              <m:r>
                <m:t>1</m:t>
              </m:r>
            </m:e>
          </m:nary>
          <m:r>
            <m:t>−</m:t>
          </m:r>
          <m:r>
            <m:t>(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θ</m:t>
              </m:r>
            </m:den>
          </m:f>
          <m:sSup>
            <m:e>
              <m:r>
                <m:t>)</m:t>
              </m:r>
            </m:e>
            <m:sup>
              <m:r>
                <m:t>n</m:t>
              </m:r>
            </m:sup>
          </m:sSup>
          <m:r>
            <m:t>d</m:t>
          </m:r>
          <m:r>
            <m:t>x</m:t>
          </m:r>
          <m:r>
            <m:t>=</m:t>
          </m:r>
          <m:r>
            <m:t>θ</m:t>
          </m:r>
          <m:r>
            <m:t>−</m:t>
          </m:r>
          <m:f>
            <m:fPr>
              <m:type m:val="bar"/>
            </m:fPr>
            <m:num>
              <m:r>
                <m:t>θ</m:t>
              </m:r>
            </m:num>
            <m:den>
              <m:r>
                <m:t>N</m:t>
              </m:r>
              <m:r>
                <m:t>+</m:t>
              </m:r>
              <m:r>
                <m:t>1</m:t>
              </m:r>
            </m:den>
          </m:f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θ</m:t>
              </m:r>
            </m:num>
            <m:den>
              <m:r>
                <m:t>N</m:t>
              </m:r>
              <m: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Hence,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i</m:t>
          </m:r>
          <m:r>
            <m:t>a</m:t>
          </m:r>
          <m:r>
            <m:t>s</m:t>
          </m:r>
          <m:r>
            <m:t>=</m:t>
          </m:r>
          <m:r>
            <m:t>Δ</m:t>
          </m:r>
          <m:r>
            <m:t>θ</m:t>
          </m:r>
          <m:r>
            <m:t>=</m:t>
          </m:r>
          <m:r>
            <m:t>E</m:t>
          </m:r>
          <m:r>
            <m:t>(</m:t>
          </m:r>
          <m:groupChr>
            <m:groupChrPr>
              <m:chr m:val="^"/>
              <m:pos m:val="top"/>
              <m:vertJc m:val="bot"/>
            </m:groupChrPr>
            <m:e>
              <m:r>
                <m:t>θ</m:t>
              </m:r>
            </m:e>
          </m:groupChr>
          <m:r>
            <m:t>)</m:t>
          </m:r>
          <m:r>
            <m:t>−</m:t>
          </m:r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θ</m:t>
              </m:r>
            </m:num>
            <m:den>
              <m:r>
                <m:t>N</m:t>
              </m:r>
              <m:r>
                <m:t>+</m:t>
              </m:r>
              <m:r>
                <m:t>1</m:t>
              </m:r>
            </m:den>
          </m:f>
          <m:r>
            <m:t>−</m:t>
          </m:r>
          <m:r>
            <m:t>θ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θ</m:t>
              </m:r>
            </m:num>
            <m:den>
              <m:r>
                <m:t>N</m:t>
              </m:r>
              <m: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Rather, if the distribution was uniform over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θ</m:t>
        </m:r>
        <m:r>
          <m:t>)</m:t>
        </m:r>
        <m:r>
          <m:t>,</m:t>
        </m:r>
      </m:oMath>
      <w:r>
        <w:t xml:space="preserve"> </w:t>
      </w:r>
      <w:r>
        <w:t xml:space="preserve">we would have only got a limit tending to the maximum value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θ</m:t>
            </m:r>
          </m:e>
        </m:groupChr>
      </m:oMath>
      <w:r>
        <w:t xml:space="preserve"> </w:t>
      </w:r>
      <w:r>
        <w:t xml:space="preserve">which is not a right estimate for our subsequent bias calculation since this limit could become far away from the real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t>.</m:t>
        </m:r>
      </m:oMath>
      <w:r>
        <w:t xml:space="preserve"> </w:t>
      </w:r>
      <w:r>
        <w:t xml:space="preserve">In order to solve this ambiguity, one can take large number of samples, then using the principles of consistency, one can say that the limit will tend to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t>.</m:t>
        </m:r>
      </m:oMath>
    </w:p>
    <w:p>
      <w:pPr>
        <w:pStyle w:val="Heading2"/>
      </w:pPr>
      <w:bookmarkStart w:id="36" w:name="fishers-information"/>
      <w:bookmarkEnd w:id="36"/>
      <w:r>
        <w:t xml:space="preserve">Fisher’s Information</w:t>
      </w:r>
    </w:p>
    <w:p>
      <w:pPr>
        <w:pStyle w:val="FirstParagraph"/>
      </w:pPr>
      <w:r>
        <w:t xml:space="preserve">For a given probability distribution function</w:t>
      </w:r>
      <w:r>
        <w:t xml:space="preserve"> </w:t>
      </w:r>
      <m:oMath>
        <m:r>
          <m:t>f</m:t>
        </m:r>
        <m:r>
          <m:t>(</m:t>
        </m:r>
        <m:r>
          <m:t>y</m:t>
        </m:r>
        <m:r>
          <m:t>|</m:t>
        </m:r>
        <m:r>
          <m:t>θ</m:t>
        </m:r>
        <m:r>
          <m:t>)</m:t>
        </m:r>
      </m:oMath>
      <w:r>
        <w:t xml:space="preserve">, we evaluate likelihood</w:t>
      </w:r>
      <w:r>
        <w:t xml:space="preserve"> </w:t>
      </w:r>
      <m:oMath>
        <m:r>
          <m:t>l</m:t>
        </m:r>
        <m:r>
          <m:t>(</m:t>
        </m:r>
        <m:r>
          <m:t>θ</m:t>
        </m:r>
        <m:r>
          <m:t>|</m:t>
        </m:r>
        <m:r>
          <m:t>y</m:t>
        </m:r>
        <m:r>
          <m:t>)</m:t>
        </m:r>
      </m:oMath>
      <w:r>
        <w:t xml:space="preserve"> </w:t>
      </w:r>
      <w:r>
        <w:t xml:space="preserve">which can be considered equal to the the probability distribution function.</w:t>
      </w:r>
    </w:p>
    <w:p>
      <w:pPr>
        <w:pStyle w:val="BodyText"/>
      </w:pPr>
      <w:r>
        <w:t xml:space="preserve">In order to estimate the most efficient estimator, the estimator should satisfy the following condition,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t>(</m:t>
              </m:r>
              <m:r>
                <m:t>θ</m:t>
              </m:r>
              <m:r>
                <m:t>;</m:t>
              </m:r>
              <m:r>
                <m:t>y</m:t>
              </m:r>
              <m:r>
                <m:t>)</m:t>
              </m:r>
            </m:num>
            <m:den>
              <m:r>
                <m:t>I</m:t>
              </m:r>
              <m:r>
                <m:t>(</m:t>
              </m:r>
              <m:r>
                <m:t>θ</m:t>
              </m:r>
              <m:r>
                <m:t>)</m:t>
              </m:r>
            </m:den>
          </m:f>
          <m:r>
            <m:t>+</m:t>
          </m:r>
          <m:r>
            <m:t>θ</m:t>
          </m:r>
          <m:r>
            <m:t>=</m:t>
          </m:r>
          <m:sSup>
            <m:e>
              <m:r>
                <m:t>θ</m:t>
              </m:r>
            </m:e>
            <m:sup>
              <m:r>
                <m:t>*</m:t>
              </m:r>
            </m:sup>
          </m:sSup>
        </m:oMath>
      </m:oMathPara>
    </w:p>
    <w:p>
      <w:pPr>
        <w:pStyle w:val="FirstParagraph"/>
      </w:pPr>
      <w:r>
        <w:t xml:space="preserve">In the above equation $</w:t>
      </w:r>
      <w:r>
        <w:t xml:space="preserve">^* $should only be a function of y, that is the data instants. With that in mind, let’s evaluate the two conditions given.</w:t>
      </w:r>
    </w:p>
    <w:p>
      <w:pPr>
        <w:pStyle w:val="Heading3"/>
      </w:pPr>
      <w:bookmarkStart w:id="37" w:name="lambda-is-the-parameter"/>
      <w:bookmarkEnd w:id="37"/>
      <m:oMath>
        <m:r>
          <m:t>λ</m:t>
        </m:r>
      </m:oMath>
      <w:r>
        <w:t xml:space="preserve"> </w:t>
      </w:r>
      <w:r>
        <w:t xml:space="preserve">is the parameter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λ</m:t>
          </m:r>
          <m:r>
            <m:t>)</m:t>
          </m:r>
          <m:r>
            <m:t>=</m:t>
          </m:r>
          <m:r>
            <m:t>l</m:t>
          </m:r>
          <m:r>
            <m:t>(</m:t>
          </m:r>
          <m:r>
            <m:t>λ</m:t>
          </m:r>
          <m:r>
            <m:t>)</m:t>
          </m:r>
          <m:r>
            <m:t>=</m:t>
          </m:r>
          <m:r>
            <m:t>λ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λ</m:t>
              </m:r>
              <m:r>
                <m:t>y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λ</m:t>
          </m:r>
          <m:r>
            <m:t>)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l</m:t>
          </m:r>
          <m:r>
            <m:t>(</m:t>
          </m:r>
          <m:r>
            <m:t>λ</m:t>
          </m:r>
          <m:r>
            <m:t>)</m:t>
          </m:r>
          <m:r>
            <m:t>)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λ</m:t>
          </m:r>
          <m:r>
            <m:t>)</m:t>
          </m:r>
          <m:r>
            <m:t>−</m:t>
          </m:r>
          <m:r>
            <m:t>λ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(</m:t>
          </m:r>
          <m:r>
            <m:t>λ</m:t>
          </m:r>
          <m:r>
            <m:t>;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L</m:t>
              </m:r>
            </m:num>
            <m:den>
              <m:r>
                <m:t>∂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(</m:t>
              </m:r>
              <m:r>
                <m:t>l</m:t>
              </m:r>
              <m:r>
                <m:t>o</m:t>
              </m:r>
              <m:r>
                <m:t>g</m:t>
              </m:r>
              <m:r>
                <m:t>(</m:t>
              </m:r>
              <m:r>
                <m:t>λ</m:t>
              </m:r>
              <m:r>
                <m:t>)</m:t>
              </m:r>
              <m:r>
                <m:t>−</m:t>
              </m:r>
              <m:r>
                <m:t>λ</m:t>
              </m:r>
              <m:r>
                <m:t>y</m:t>
              </m:r>
              <m:r>
                <m:t>)</m:t>
              </m:r>
            </m:num>
            <m:den>
              <m:r>
                <m:t>∂</m:t>
              </m:r>
              <m:r>
                <m:t>λ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  <m:r>
            <m:t>−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(</m:t>
          </m:r>
          <m:r>
            <m:t>λ</m:t>
          </m:r>
          <m:r>
            <m:t>)</m:t>
          </m:r>
          <m:r>
            <m:t>=</m:t>
          </m:r>
          <m:r>
            <m:t>−</m:t>
          </m:r>
          <m:r>
            <m:t>E</m:t>
          </m:r>
          <m:d>
            <m:dPr>
              <m:begChr m:val="("/>
              <m:endChr m:val=")"/>
              <m:grow/>
            </m:dPr>
            <m:e>
              <m:r>
                <m:t>(</m:t>
              </m:r>
              <m:f>
                <m:fPr>
                  <m:type m:val="bar"/>
                </m:fPr>
                <m:num>
                  <m:r>
                    <m:t>∂</m:t>
                  </m:r>
                  <m:r>
                    <m:t>L</m:t>
                  </m:r>
                </m:num>
                <m:den>
                  <m:r>
                    <m:t>∂</m:t>
                  </m:r>
                  <m:r>
                    <m:t>θ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  <m:r>
            <m:t>=</m:t>
          </m:r>
          <m:r>
            <m:t>−</m:t>
          </m:r>
          <m:r>
            <m:t>E</m:t>
          </m:r>
          <m:r>
            <m:t>(</m:t>
          </m:r>
          <m:f>
            <m:fPr>
              <m:type m:val="bar"/>
            </m:fPr>
            <m:num>
              <m:r>
                <m:t>−</m:t>
              </m:r>
              <m:r>
                <m:t>1</m:t>
              </m:r>
            </m:num>
            <m:den>
              <m:sSup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This implies,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t>(</m:t>
              </m:r>
              <m:r>
                <m:t>θ</m:t>
              </m:r>
              <m:r>
                <m:t>;</m:t>
              </m:r>
              <m:r>
                <m:t>y</m:t>
              </m:r>
              <m:r>
                <m:t>)</m:t>
              </m:r>
            </m:num>
            <m:den>
              <m:r>
                <m:t>I</m:t>
              </m:r>
              <m:r>
                <m:t>(</m:t>
              </m:r>
              <m:r>
                <m:t>θ</m:t>
              </m:r>
              <m:r>
                <m:t>)</m:t>
              </m:r>
            </m:den>
          </m:f>
          <m:r>
            <m:t>+</m:t>
          </m:r>
          <m:r>
            <m:t>θ</m:t>
          </m:r>
          <m:r>
            <m:t>=</m:t>
          </m:r>
          <m:r>
            <m:t>λ</m:t>
          </m:r>
          <m:r>
            <m:t>−</m:t>
          </m:r>
          <m:sSup>
            <m:e>
              <m:r>
                <m:t>λ</m:t>
              </m:r>
            </m:e>
            <m:sup>
              <m:r>
                <m:t>2</m:t>
              </m:r>
            </m:sup>
          </m:sSup>
          <m:r>
            <m:t>y</m:t>
          </m:r>
          <m:r>
            <m:t>+</m:t>
          </m:r>
          <m:r>
            <m:t>λ</m:t>
          </m:r>
          <m:r>
            <m:t>=</m:t>
          </m:r>
          <m:r>
            <m:t>2</m:t>
          </m:r>
          <m:r>
            <m:t>λ</m:t>
          </m:r>
          <m:r>
            <m:t>−</m:t>
          </m:r>
          <m:sSup>
            <m:e>
              <m:r>
                <m:t>λ</m:t>
              </m:r>
            </m:e>
            <m:sup>
              <m:r>
                <m:t>2</m:t>
              </m:r>
            </m:sup>
          </m:sSup>
          <m:r>
            <m:t>y</m:t>
          </m:r>
          <m:r>
            <m:t>=</m:t>
          </m:r>
          <m:sSup>
            <m:e>
              <m:r>
                <m:t>θ</m:t>
              </m:r>
            </m:e>
            <m:sup>
              <m:r>
                <m:t>*</m:t>
              </m:r>
            </m:sup>
          </m:sSup>
        </m:oMath>
      </m:oMathPara>
    </w:p>
    <w:p>
      <w:pPr>
        <w:pStyle w:val="FirstParagraph"/>
      </w:pPr>
      <w:r>
        <w:t xml:space="preserve">Clearly, the most efficient estimator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a function of parameter itself, hence, it is not possible to determine the efficient estimator for</w:t>
      </w:r>
      <w:r>
        <w:t xml:space="preserve"> </w:t>
      </w:r>
      <m:oMath>
        <m:r>
          <m:t>λ</m:t>
        </m:r>
        <m:r>
          <m:t>.</m:t>
        </m:r>
      </m:oMath>
      <w:r>
        <w:t xml:space="preserve"> </w:t>
      </w:r>
      <w:r>
        <w:t xml:space="preserve">Let’s try for a modified version of the same parameter.</w:t>
      </w:r>
    </w:p>
    <w:p>
      <w:pPr>
        <w:pStyle w:val="Heading3"/>
      </w:pPr>
      <w:bookmarkStart w:id="38" w:name="frac1lambda-k-is-the-parameter"/>
      <w:bookmarkEnd w:id="38"/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=</m:t>
        </m:r>
        <m:r>
          <m:t>k</m:t>
        </m:r>
      </m:oMath>
      <w:r>
        <w:t xml:space="preserve"> </w:t>
      </w:r>
      <w:r>
        <w:t xml:space="preserve">is the parameter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k</m:t>
          </m:r>
          <m:r>
            <m:t>)</m:t>
          </m:r>
          <m:r>
            <m:t>=</m:t>
          </m:r>
          <m:r>
            <m:t>l</m:t>
          </m:r>
          <m:r>
            <m:t>(</m:t>
          </m:r>
          <m:r>
            <m:t>k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y</m:t>
                  </m:r>
                  <m:r>
                    <m:t>/</m:t>
                  </m:r>
                  <m:r>
                    <m:t>k</m:t>
                  </m:r>
                </m:sup>
              </m:sSup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k</m:t>
          </m:r>
          <m:r>
            <m:t>)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l</m:t>
          </m:r>
          <m:r>
            <m:t>(</m:t>
          </m:r>
          <m:r>
            <m:t>k</m:t>
          </m:r>
          <m:r>
            <m:t>)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y</m:t>
              </m:r>
            </m:num>
            <m:den>
              <m:r>
                <m:t>k</m:t>
              </m:r>
            </m:den>
          </m:f>
          <m:r>
            <m:t>−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k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(</m:t>
          </m:r>
          <m:r>
            <m:t>k</m:t>
          </m:r>
          <m:r>
            <m:t>;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L</m:t>
              </m:r>
              <m:r>
                <m:t>(</m:t>
              </m:r>
              <m:r>
                <m:t>k</m:t>
              </m:r>
              <m:r>
                <m:t>)</m:t>
              </m:r>
            </m:num>
            <m:den>
              <m:r>
                <m:t>∂</m:t>
              </m:r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(</m:t>
          </m:r>
          <m:r>
            <m:t>k</m:t>
          </m:r>
          <m:r>
            <m:t>)</m:t>
          </m:r>
          <m:r>
            <m:t>=</m:t>
          </m:r>
          <m:r>
            <m:t>−</m:t>
          </m:r>
          <m:r>
            <m:t>E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L</m:t>
                  </m:r>
                </m:num>
                <m:den>
                  <m:r>
                    <m:t>∂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=</m:t>
          </m:r>
          <m:r>
            <m:t>−</m:t>
          </m:r>
          <m:r>
            <m:t>E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−</m:t>
                  </m:r>
                  <m:r>
                    <m:t>2</m:t>
                  </m:r>
                  <m:r>
                    <m:t>y</m:t>
                  </m:r>
                </m:num>
                <m:den>
                  <m:sSup>
                    <m:e>
                      <m:r>
                        <m:t>k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This happens because since the process is white noise, so that makes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=</m:t>
        </m:r>
        <m:r>
          <m:t>k</m:t>
        </m:r>
      </m:oMath>
      <w:r>
        <w:t xml:space="preserve"> </w:t>
      </w:r>
      <w:r>
        <w:t xml:space="preserve">since y is plotted on an exponential distribution.</w:t>
      </w:r>
      <w:r>
        <w:t xml:space="preserve"> </w:t>
      </w:r>
      <w:r>
        <w:t xml:space="preserve">Now,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t>(</m:t>
              </m:r>
              <m:r>
                <m:t>k</m:t>
              </m:r>
              <m:r>
                <m:t>;</m:t>
              </m:r>
              <m:r>
                <m:t>y</m:t>
              </m:r>
              <m:r>
                <m:t>)</m:t>
              </m:r>
            </m:num>
            <m:den>
              <m:r>
                <m:t>I</m:t>
              </m:r>
              <m:r>
                <m:t>(</m:t>
              </m:r>
              <m:r>
                <m:t>k</m:t>
              </m:r>
              <m:r>
                <m:t>)</m:t>
              </m:r>
            </m:den>
          </m:f>
          <m:r>
            <m:t>+</m:t>
          </m:r>
          <m:r>
            <m:t>k</m:t>
          </m:r>
          <m:r>
            <m:t>=</m:t>
          </m:r>
          <m:sSup>
            <m:e>
              <m:r>
                <m:t>k</m:t>
              </m:r>
            </m:e>
            <m:sup>
              <m:r>
                <m:t>*</m:t>
              </m:r>
            </m:sup>
          </m:sSup>
          <m:r>
            <m:t>=</m:t>
          </m:r>
          <m:r>
            <m:t>−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k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y</m:t>
                  </m:r>
                </m:num>
                <m:den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+</m:t>
          </m:r>
          <m:r>
            <m:t>k</m:t>
          </m:r>
          <m: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As one can see,</w:t>
      </w:r>
      <w:r>
        <w:t xml:space="preserve"> </w:t>
      </w:r>
      <m:oMath>
        <m:sSup>
          <m:e>
            <m:r>
              <m:t>k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purely a function of y, and hence it is the most efficient estimator for the given estimator.</w:t>
      </w:r>
    </w:p>
    <w:p>
      <w:pPr>
        <w:pStyle w:val="Heading2"/>
      </w:pPr>
      <w:bookmarkStart w:id="39" w:name="variability-of-sample-mean"/>
      <w:bookmarkEnd w:id="39"/>
      <w:r>
        <w:t xml:space="preserve">Variability of Sample Mean</w:t>
      </w:r>
    </w:p>
    <w:p>
      <w:pPr>
        <w:pStyle w:val="FirstParagraph"/>
      </w:pPr>
      <w:r>
        <w:t xml:space="preserve">For the vaiability of sample mean (</w:t>
      </w:r>
      <m:oMath>
        <m:sSubSup>
          <m:e>
            <m:r>
              <m:t>σ</m:t>
            </m:r>
          </m:e>
          <m:sub>
            <m:bar>
              <m:barPr>
                <m:pos m:val="top"/>
              </m:barPr>
              <m:e>
                <m:r>
                  <m:t>y</m:t>
                </m:r>
              </m:e>
            </m:bar>
          </m:sub>
          <m:sup>
            <m:r>
              <m:t>2</m:t>
            </m:r>
          </m:sup>
        </m:sSubSup>
      </m:oMath>
      <w:r>
        <w:t xml:space="preserve">), we have for stationary data that has N realisations,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sub>
            <m:sup>
              <m:r>
                <m:t>2</m:t>
              </m:r>
            </m:sup>
          </m:sSubSup>
          <m:r>
            <m:t>=</m:t>
          </m:r>
          <m:r>
            <m:t>E</m:t>
          </m:r>
          <m:r>
            <m:t>(</m:t>
          </m:r>
          <m:r>
            <m:t>(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−</m:t>
          </m:r>
          <m:r>
            <m:t>E</m:t>
          </m:r>
          <m:r>
            <m:t>(</m:t>
          </m:r>
          <m:bar>
            <m:barPr>
              <m:pos m:val="top"/>
            </m:barPr>
            <m:e>
              <m:r>
                <m:t>y</m:t>
              </m:r>
            </m:e>
          </m:bar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t>E</m:t>
          </m:r>
          <m:r>
            <m:t>(</m:t>
          </m:r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bSup>
            <m:e>
              <m:r>
                <m:t>Σ</m:t>
              </m:r>
            </m:e>
            <m:sub>
              <m:r>
                <m:t>k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</m:sSubSup>
          <m:r>
            <m:t>y</m:t>
          </m:r>
          <m:r>
            <m:t>[</m:t>
          </m:r>
          <m:r>
            <m:t>k</m:t>
          </m:r>
          <m:r>
            <m:t>]</m:t>
          </m:r>
          <m:r>
            <m:t>−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t>E</m:t>
          </m:r>
          <m:r>
            <m:t>(</m:t>
          </m:r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bSup>
            <m:e>
              <m:r>
                <m:t>Σ</m:t>
              </m:r>
            </m:e>
            <m:sub>
              <m:r>
                <m:t>k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</m:sSubSup>
          <m:r>
            <m:t>(</m:t>
          </m:r>
          <m:r>
            <m:t>y</m:t>
          </m:r>
          <m:r>
            <m:t>[</m:t>
          </m:r>
          <m:r>
            <m:t>k</m:t>
          </m:r>
          <m:r>
            <m:t>]</m:t>
          </m:r>
          <m:r>
            <m:t>−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E</m:t>
          </m:r>
          <m:r>
            <m:t>(</m:t>
          </m:r>
          <m:sSubSup>
            <m:e>
              <m:r>
                <m:t>Σ</m:t>
              </m:r>
            </m:e>
            <m:sub>
              <m:r>
                <m:t>k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</m:sSubSup>
          <m:r>
            <m:t>(</m:t>
          </m:r>
          <m:r>
            <m:t>y</m:t>
          </m:r>
          <m:r>
            <m:t>[</m:t>
          </m:r>
          <m:r>
            <m:t>k</m:t>
          </m:r>
          <m:r>
            <m:t>]</m:t>
          </m:r>
          <m:r>
            <m:t>−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E</m:t>
          </m:r>
          <m:r>
            <m:t>(</m:t>
          </m:r>
          <m:sSubSup>
            <m:e>
              <m:r>
                <m:t>Σ</m:t>
              </m:r>
            </m:e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sSubSup>
            <m:e>
              <m:r>
                <m:t>Σ</m:t>
              </m:r>
            </m:e>
            <m:sub>
              <m:r>
                <m:t>m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t>(</m:t>
          </m:r>
          <m:r>
            <m:t>y</m:t>
          </m:r>
          <m:r>
            <m:t>[</m:t>
          </m:r>
          <m:r>
            <m:t>n</m:t>
          </m:r>
          <m:r>
            <m:t>]</m:t>
          </m:r>
          <m:r>
            <m:t>−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r>
            <m:t>)</m:t>
          </m:r>
          <m:r>
            <m:t>(</m:t>
          </m:r>
          <m:r>
            <m:t>y</m:t>
          </m:r>
          <m:r>
            <m:t>[</m:t>
          </m:r>
          <m:r>
            <m:t>m</m:t>
          </m:r>
          <m:r>
            <m:t>]</m:t>
          </m:r>
          <m:r>
            <m:t>−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The first term in the above expression can be easily seen as the</w:t>
      </w:r>
      <w:r>
        <w:t xml:space="preserve"> </w:t>
      </w:r>
      <m:oMath>
        <m:f>
          <m:fPr>
            <m:type m:val="bar"/>
          </m:fPr>
          <m:num>
            <m:r>
              <m:t>σ</m:t>
            </m:r>
            <m:r>
              <m:t>[</m:t>
            </m:r>
            <m:r>
              <m:t>0</m:t>
            </m:r>
            <m:r>
              <m:t>]</m:t>
            </m:r>
          </m:num>
          <m:den>
            <m:r>
              <m:t>N</m:t>
            </m:r>
          </m:den>
        </m:f>
      </m:oMath>
      <w:r>
        <w:t xml:space="preserve">, the second term where n is not equal to m can be shown as the auto-covariance function.</w:t>
      </w:r>
    </w:p>
    <w:p>
      <w:pPr>
        <w:pStyle w:val="BodyText"/>
      </w:pPr>
      <w:r>
        <w:t xml:space="preserve">As,</w:t>
      </w:r>
      <w:r>
        <w:t xml:space="preserve"> </w:t>
      </w:r>
      <m:oMath>
        <m:r>
          <m:t>σ</m:t>
        </m:r>
        <m:r>
          <m:t>[</m:t>
        </m:r>
        <m:r>
          <m:t>l</m:t>
        </m:r>
        <m:r>
          <m:t>]</m:t>
        </m:r>
        <m:r>
          <m:t>=</m:t>
        </m:r>
        <m:r>
          <m:t>σ</m:t>
        </m:r>
        <m:r>
          <m:t>[</m:t>
        </m:r>
        <m:r>
          <m:t>−</m:t>
        </m:r>
        <m:r>
          <m:t>l</m:t>
        </m:r>
        <m:r>
          <m:t>]</m:t>
        </m:r>
      </m:oMath>
      <w:r>
        <w:t xml:space="preserve"> </w:t>
      </w:r>
      <w:r>
        <w:t xml:space="preserve">for a stationary process, so it will suffice us to only take one side of the double summation, when</w:t>
      </w:r>
      <w:r>
        <w:t xml:space="preserve"> </w:t>
      </w:r>
      <m:oMath>
        <m:r>
          <m:t>n</m:t>
        </m:r>
        <m:r>
          <m:t>&lt;</m:t>
        </m:r>
        <m:r>
          <m:t>m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σ</m:t>
              </m:r>
              <m:r>
                <m:t>[</m:t>
              </m:r>
              <m:r>
                <m:t>0</m:t>
              </m:r>
              <m:r>
                <m:t>]</m:t>
              </m:r>
            </m:num>
            <m:den>
              <m:r>
                <m:t>N</m:t>
              </m:r>
            </m:den>
          </m:f>
          <m: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E</m:t>
          </m:r>
          <m:r>
            <m:t>(</m:t>
          </m:r>
          <m:sSubSup>
            <m:e>
              <m:r>
                <m:t>Σ</m:t>
              </m:r>
            </m:e>
            <m:sub>
              <m:r>
                <m:t>n</m:t>
              </m:r>
              <m:r>
                <m:t>=</m:t>
              </m:r>
              <m:r>
                <m:t>0</m:t>
              </m:r>
              <m:r>
                <m:t>&lt;</m:t>
              </m:r>
              <m:r>
                <m:t>m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</m:sSubSup>
          <m:r>
            <m:t>(</m:t>
          </m:r>
          <m:r>
            <m:t>y</m:t>
          </m:r>
          <m:r>
            <m:t>[</m:t>
          </m:r>
          <m:r>
            <m:t>n</m:t>
          </m:r>
          <m:r>
            <m:t>]</m:t>
          </m:r>
          <m:r>
            <m:t>−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r>
            <m:t>)</m:t>
          </m:r>
          <m:r>
            <m:t>(</m:t>
          </m:r>
          <m:r>
            <m:t>y</m:t>
          </m:r>
          <m:r>
            <m:t>[</m:t>
          </m:r>
          <m:r>
            <m:t>m</m:t>
          </m:r>
          <m:r>
            <m:t>]</m:t>
          </m:r>
          <m:r>
            <m:t>−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Now, let’s take</w:t>
      </w:r>
      <w:r>
        <w:t xml:space="preserve"> </w:t>
      </w:r>
      <m:oMath>
        <m:r>
          <m:t>|</m:t>
        </m:r>
        <m:r>
          <m:t>n</m:t>
        </m:r>
        <m:r>
          <m:t>−</m:t>
        </m:r>
        <m:r>
          <m:t>m</m:t>
        </m:r>
        <m:r>
          <m:t>|</m:t>
        </m:r>
        <m:r>
          <m:t>=</m:t>
        </m:r>
        <m:r>
          <m:t>l</m:t>
        </m:r>
      </m:oMath>
      <w:r>
        <w:t xml:space="preserve"> </w:t>
      </w:r>
      <w:r>
        <w:t xml:space="preserve">as the lag for ACVF. For, l=1, we will see</w:t>
      </w:r>
      <w:r>
        <w:t xml:space="preserve"> </w:t>
      </w:r>
      <m:oMath>
        <m:r>
          <m:t>σ</m:t>
        </m:r>
        <m:r>
          <m:t>[</m:t>
        </m:r>
        <m:r>
          <m:t>1</m:t>
        </m:r>
        <m:r>
          <m:t>]</m:t>
        </m:r>
      </m:oMath>
      <w:r>
        <w:t xml:space="preserve"> </w:t>
      </w:r>
      <w:r>
        <w:t xml:space="preserve">terms N-1 times,</w:t>
      </w:r>
      <w:r>
        <w:t xml:space="preserve"> </w:t>
      </w:r>
      <m:oMath>
        <m:r>
          <m:t>σ</m:t>
        </m:r>
        <m:r>
          <m:t>[</m:t>
        </m:r>
        <m:r>
          <m:t>2</m:t>
        </m:r>
        <m:r>
          <m:t>]</m:t>
        </m:r>
      </m:oMath>
      <w:r>
        <w:t xml:space="preserve"> </w:t>
      </w:r>
      <w:r>
        <w:t xml:space="preserve">terms N-2 times and so on for</w:t>
      </w:r>
      <w:r>
        <w:t xml:space="preserve"> </w:t>
      </w:r>
      <m:oMath>
        <m:r>
          <m:t>σ</m:t>
        </m:r>
        <m:r>
          <m:t>[</m:t>
        </m:r>
        <m:r>
          <m:t>l</m:t>
        </m:r>
        <m:r>
          <m:t>]</m:t>
        </m:r>
      </m:oMath>
      <w:r>
        <w:t xml:space="preserve">, we will see it N-l times. We can rewrite the above expression as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σ</m:t>
              </m:r>
              <m:r>
                <m:t>[</m:t>
              </m:r>
              <m:r>
                <m:t>0</m:t>
              </m:r>
              <m:r>
                <m:t>]</m:t>
              </m:r>
            </m:num>
            <m:den>
              <m:r>
                <m:t>N</m:t>
              </m:r>
            </m:den>
          </m:f>
          <m: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E</m:t>
          </m:r>
          <m:r>
            <m:t>(</m:t>
          </m:r>
          <m:sSubSup>
            <m:e>
              <m:r>
                <m:t>Σ</m:t>
              </m:r>
            </m:e>
            <m:sub>
              <m:r>
                <m:t>l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</m:sSubSup>
          <m:r>
            <m:t>(</m:t>
          </m:r>
          <m:r>
            <m:t>N</m:t>
          </m:r>
          <m:r>
            <m:t>−</m:t>
          </m:r>
          <m:r>
            <m:t>l</m:t>
          </m:r>
          <m:r>
            <m:t>)</m:t>
          </m:r>
          <m:r>
            <m:t>σ</m:t>
          </m:r>
          <m:r>
            <m:t>[</m:t>
          </m:r>
          <m:r>
            <m:t>l</m:t>
          </m:r>
          <m:r>
            <m:t>]</m:t>
          </m:r>
        </m:oMath>
      </m:oMathPara>
    </w:p>
    <w:p>
      <w:pPr>
        <w:pStyle w:val="FirstParagraph"/>
      </w:pPr>
      <w:r>
        <w:t xml:space="preserve">Hence,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(</m:t>
          </m:r>
          <m:r>
            <m:t>σ</m:t>
          </m:r>
          <m:r>
            <m:t>[</m:t>
          </m:r>
          <m:r>
            <m:t>0</m:t>
          </m:r>
          <m:r>
            <m:t>]</m:t>
          </m:r>
          <m:r>
            <m:t>+</m:t>
          </m:r>
          <m:r>
            <m:t>2</m:t>
          </m:r>
          <m:r>
            <m:t>E</m:t>
          </m:r>
          <m:r>
            <m:t>(</m:t>
          </m:r>
          <m:sSubSup>
            <m:e>
              <m:r>
                <m:t>Σ</m:t>
              </m:r>
            </m:e>
            <m:sub>
              <m:r>
                <m:t>l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</m:sSubSup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l</m:t>
              </m:r>
            </m:num>
            <m:den>
              <m:r>
                <m:t>N</m:t>
              </m:r>
            </m:den>
          </m:f>
          <m:r>
            <m:t>)</m:t>
          </m:r>
          <m:r>
            <m:t>σ</m:t>
          </m:r>
          <m:r>
            <m:t>[</m:t>
          </m:r>
          <m:r>
            <m:t>l</m:t>
          </m:r>
          <m:r>
            <m:t>]</m:t>
          </m:r>
        </m:oMath>
      </m:oMathPara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#no. of samples</w:t>
      </w:r>
      <w:r>
        <w:br w:type="textWrapping"/>
      </w:r>
      <w:r>
        <w:br w:type="textWrapping"/>
      </w:r>
      <w:r>
        <w:rPr>
          <w:rStyle w:val="CommentTok"/>
        </w:rPr>
        <w:t xml:space="preserve">#Generic method to calculate variance of sample mean estimator</w:t>
      </w:r>
      <w:r>
        <w:br w:type="textWrapping"/>
      </w:r>
      <w:r>
        <w:br w:type="textWrapping"/>
      </w:r>
      <w:r>
        <w:rPr>
          <w:rStyle w:val="NormalTok"/>
        </w:rPr>
        <w:t xml:space="preserve">mean_yk={}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yk&lt;-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mean_yk[i]=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(mean_yk)</w:t>
      </w:r>
      <w:r>
        <w:br w:type="textWrapping"/>
      </w:r>
      <w:r>
        <w:br w:type="textWrapping"/>
      </w:r>
      <w:r>
        <w:rPr>
          <w:rStyle w:val="NormalTok"/>
        </w:rPr>
        <w:t xml:space="preserve">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={}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[i]=(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(mean_yk)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mean_yk[i])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var_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(mean_yk)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#Calculation using the proved expression</w:t>
      </w:r>
      <w:r>
        <w:br w:type="textWrapping"/>
      </w:r>
      <w:r>
        <w:br w:type="textWrapping"/>
      </w:r>
      <w:r>
        <w:rPr>
          <w:rStyle w:val="NormalTok"/>
        </w:rPr>
        <w:t xml:space="preserve">acvf_data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(yk,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'cov'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acvf_yk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acvf_data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</w:t>
      </w:r>
      <w:r>
        <w:br w:type="textWrapping"/>
      </w:r>
      <w:r>
        <w:br w:type="textWrapping"/>
      </w:r>
      <w:r>
        <w:rPr>
          <w:rStyle w:val="NormalTok"/>
        </w:rPr>
        <w:t xml:space="preserve">sum_term=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sum_term=sum_term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acvf_yk[i])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var_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(acvf_yk[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sum_term))</w:t>
      </w:r>
    </w:p>
    <w:p>
      <w:pPr>
        <w:pStyle w:val="FirstParagraph"/>
      </w:pPr>
      <w:r>
        <w:t xml:space="preserve">The code written above simulates the given MA(1) model and I have evaluated variance with both the methods. Variance with the generic method comes out to be</w:t>
      </w:r>
      <w:r>
        <w:t xml:space="preserve"> </w:t>
      </w:r>
      <w:r>
        <w:rPr>
          <w:b/>
        </w:rPr>
        <w:t xml:space="preserve">4.149214e-05</w:t>
      </w:r>
      <w:r>
        <w:t xml:space="preserve"> </w:t>
      </w:r>
      <w:r>
        <w:t xml:space="preserve">and with our expression proved above, we get a variance of</w:t>
      </w:r>
      <w:r>
        <w:t xml:space="preserve"> </w:t>
      </w:r>
      <w:r>
        <w:rPr>
          <w:b/>
        </w:rPr>
        <w:t xml:space="preserve">1.728528e-05.</w:t>
      </w:r>
      <w:r>
        <w:t xml:space="preserve"> </w:t>
      </w:r>
      <w:r>
        <w:t xml:space="preserve">The values have a different scale altogether, but still are comparable to an extent that both are converging to 0 which is the general case for sample mean estimator. The variance would ideally converge to 0 as we increase the sample size to infinity.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3d47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CH5350</dc:title>
  <dc:creator>Abhijeet Mavi (BE14B001)</dc:creator>
  <dcterms:created xsi:type="dcterms:W3CDTF">2018-11-02T08:27:28Z</dcterms:created>
  <dcterms:modified xsi:type="dcterms:W3CDTF">2018-11-02T08:27:28Z</dcterms:modified>
</cp:coreProperties>
</file>