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Garment Gateway</w:t>
      </w:r>
    </w:p>
    <w:p>
      <w:pPr>
        <w:spacing w:before="100" w:after="100" w:line="240"/>
        <w:ind w:right="0" w:left="0" w:firstLine="0"/>
        <w:jc w:val="center"/>
        <w:rPr>
          <w:rFonts w:ascii="Arial" w:hAnsi="Arial" w:cs="Arial" w:eastAsia="Arial"/>
          <w:b/>
          <w:color w:val="auto"/>
          <w:spacing w:val="0"/>
          <w:position w:val="0"/>
          <w:sz w:val="52"/>
          <w:shd w:fill="auto" w:val="clear"/>
        </w:rPr>
      </w:pPr>
    </w:p>
    <w:p>
      <w:pPr>
        <w:spacing w:before="100" w:after="1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Business Requirement Specification</w:t>
      </w:r>
    </w:p>
    <w:p>
      <w:pPr>
        <w:spacing w:before="100" w:after="100" w:line="240"/>
        <w:ind w:right="0" w:left="0" w:firstLine="0"/>
        <w:jc w:val="center"/>
        <w:rPr>
          <w:rFonts w:ascii="Arial" w:hAnsi="Arial" w:cs="Arial" w:eastAsia="Arial"/>
          <w:b/>
          <w:color w:val="auto"/>
          <w:spacing w:val="0"/>
          <w:position w:val="0"/>
          <w:sz w:val="28"/>
          <w:shd w:fill="auto" w:val="clear"/>
        </w:rPr>
      </w:pPr>
    </w:p>
    <w:p>
      <w:pPr>
        <w:keepNext w:val="true"/>
        <w:spacing w:before="24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keepNext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Table of Contents</w:t>
      </w:r>
    </w:p>
    <w:p>
      <w:pPr>
        <w:tabs>
          <w:tab w:val="right" w:pos="99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Introduction</w:t>
        <w:tab/>
      </w:r>
    </w:p>
    <w:p>
      <w:pPr>
        <w:tabs>
          <w:tab w:val="right" w:pos="99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Business Requirements Overview</w:t>
        <w:tab/>
      </w:r>
    </w:p>
    <w:p>
      <w:pPr>
        <w:tabs>
          <w:tab w:val="right" w:pos="99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Functional Requirements Overview</w:t>
        <w:tab/>
      </w:r>
    </w:p>
    <w:p>
      <w:pPr>
        <w:tabs>
          <w:tab w:val="right" w:pos="99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Non-functional Requirements </w:t>
        <w:tab/>
      </w:r>
    </w:p>
    <w:p>
      <w:pPr>
        <w:tabs>
          <w:tab w:val="right" w:pos="99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6"/>
        </w:numPr>
        <w:tabs>
          <w:tab w:val="left" w:pos="432" w:leader="none"/>
        </w:tabs>
        <w:spacing w:before="0" w:after="0" w:line="240"/>
        <w:ind w:right="0" w:left="432" w:hanging="432"/>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 Introduction</w:t>
      </w:r>
    </w:p>
    <w:p>
      <w:pPr>
        <w:tabs>
          <w:tab w:val="left" w:pos="432" w:leader="none"/>
        </w:tabs>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8"/>
        </w:numPr>
        <w:tabs>
          <w:tab w:val="left" w:pos="1080" w:leader="none"/>
        </w:tabs>
        <w:spacing w:before="0" w:after="120" w:line="240"/>
        <w:ind w:right="0" w:left="93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8"/>
          <w:shd w:fill="auto" w:val="clear"/>
        </w:rPr>
        <w:t xml:space="preserve">Document Purpose</w:t>
      </w:r>
    </w:p>
    <w:p>
      <w:pPr>
        <w:spacing w:before="0" w:after="120" w:line="240"/>
        <w:ind w:right="0" w:left="0" w:firstLine="5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communicates the business requirements and scope for developing Garment Gateway System. The scope of this document is to define the functional and non functional requirements, business rules and other constraint requirements.</w:t>
      </w:r>
    </w:p>
    <w:p>
      <w:pPr>
        <w:spacing w:before="0" w:after="120" w:line="240"/>
        <w:ind w:right="0" w:left="930" w:hanging="360"/>
        <w:jc w:val="left"/>
        <w:rPr>
          <w:rFonts w:ascii="Arial" w:hAnsi="Arial" w:cs="Arial" w:eastAsia="Arial"/>
          <w:color w:val="auto"/>
          <w:spacing w:val="0"/>
          <w:position w:val="0"/>
          <w:sz w:val="22"/>
          <w:shd w:fill="auto" w:val="clear"/>
        </w:rPr>
      </w:pPr>
    </w:p>
    <w:p>
      <w:pPr>
        <w:keepNext w:val="true"/>
        <w:numPr>
          <w:ilvl w:val="0"/>
          <w:numId w:val="11"/>
        </w:numPr>
        <w:tabs>
          <w:tab w:val="left" w:pos="1080" w:leader="none"/>
        </w:tabs>
        <w:spacing w:before="240" w:after="120" w:line="240"/>
        <w:ind w:right="0" w:left="99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8"/>
          <w:shd w:fill="auto" w:val="clear"/>
        </w:rPr>
        <w:t xml:space="preserve"> Project Background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cloth store industry is rapidly shifting online. Our project is an ecommerce website with an aim to reach wider customer base. Our target audience includes all individuals who want to make online purchases. Currently it is difficult for some users to make online transactions, So our aim is to make purchases easier.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13"/>
        </w:numPr>
        <w:tabs>
          <w:tab w:val="left" w:pos="1080" w:leader="none"/>
        </w:tabs>
        <w:spacing w:before="240" w:after="120" w:line="240"/>
        <w:ind w:right="0" w:left="99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 Goals of the project</w:t>
      </w:r>
    </w:p>
    <w:p>
      <w:pPr>
        <w:keepNext w:val="true"/>
        <w:tabs>
          <w:tab w:val="left" w:pos="1080" w:leader="none"/>
        </w:tabs>
        <w:spacing w:before="240" w:after="120" w:line="240"/>
        <w:ind w:right="0" w:left="63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purpose of this project is to focus on making it accessible to everyone. Its aim is to improve customer satisfaction ratings  by 25% through enhanced online shopping experience and timely deliveries. Improve inventory management efficiency by 20% through automated tracking and reporting systems. Provide a user-friendly and responsive website design suitable for various devices (desktop, mobile, tablet).</w:t>
      </w:r>
    </w:p>
    <w:p>
      <w:pPr>
        <w:spacing w:before="0" w:after="0" w:line="240"/>
        <w:ind w:right="-19" w:left="720" w:firstLine="27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p>
    <w:p>
      <w:pPr>
        <w:keepNext w:val="true"/>
        <w:numPr>
          <w:ilvl w:val="0"/>
          <w:numId w:val="17"/>
        </w:numPr>
        <w:tabs>
          <w:tab w:val="left" w:pos="1080" w:leader="none"/>
        </w:tabs>
        <w:spacing w:before="240" w:after="120" w:line="240"/>
        <w:ind w:right="0" w:left="99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8"/>
          <w:shd w:fill="auto" w:val="clear"/>
        </w:rPr>
        <w:t xml:space="preserve">Customers and Stakeholders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Customers: </w:t>
      </w:r>
    </w:p>
    <w:p>
      <w:pPr>
        <w:numPr>
          <w:ilvl w:val="0"/>
          <w:numId w:val="19"/>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Admin.</w:t>
      </w:r>
    </w:p>
    <w:p>
      <w:pPr>
        <w:numPr>
          <w:ilvl w:val="0"/>
          <w:numId w:val="19"/>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Buyers.</w:t>
      </w:r>
    </w:p>
    <w:p>
      <w:pPr>
        <w:numPr>
          <w:ilvl w:val="0"/>
          <w:numId w:val="19"/>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Sellers.</w:t>
      </w:r>
    </w:p>
    <w:p>
      <w:pPr>
        <w:tabs>
          <w:tab w:val="left" w:pos="21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2160" w:leader="none"/>
        </w:tabs>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Stakeholders</w:t>
      </w:r>
    </w:p>
    <w:p>
      <w:pPr>
        <w:numPr>
          <w:ilvl w:val="0"/>
          <w:numId w:val="23"/>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Website Owners.</w:t>
      </w:r>
    </w:p>
    <w:p>
      <w:pPr>
        <w:numPr>
          <w:ilvl w:val="0"/>
          <w:numId w:val="23"/>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Investors.</w:t>
      </w:r>
    </w:p>
    <w:p>
      <w:pPr>
        <w:numPr>
          <w:ilvl w:val="0"/>
          <w:numId w:val="23"/>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Suppliers (cloth manufacturers, distributors).</w:t>
      </w:r>
    </w:p>
    <w:p>
      <w:pPr>
        <w:numPr>
          <w:ilvl w:val="0"/>
          <w:numId w:val="23"/>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Logistics and shipping providers.</w:t>
      </w:r>
    </w:p>
    <w:p>
      <w:pPr>
        <w:numPr>
          <w:ilvl w:val="0"/>
          <w:numId w:val="23"/>
        </w:numPr>
        <w:tabs>
          <w:tab w:val="left" w:pos="2160"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Marketing and advertising agencies.</w:t>
      </w:r>
    </w:p>
    <w:p>
      <w:pPr>
        <w:numPr>
          <w:ilvl w:val="0"/>
          <w:numId w:val="23"/>
        </w:numPr>
        <w:tabs>
          <w:tab w:val="left" w:pos="2160" w:leader="none"/>
        </w:tabs>
        <w:spacing w:before="0" w:after="120" w:line="240"/>
        <w:ind w:right="0" w:left="216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Social media influencers (potential partners).</w:t>
      </w:r>
    </w:p>
    <w:p>
      <w:pPr>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p>
    <w:p>
      <w:pPr>
        <w:tabs>
          <w:tab w:val="left" w:pos="432" w:leader="none"/>
        </w:tabs>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7"/>
        </w:numPr>
        <w:tabs>
          <w:tab w:val="left" w:pos="432" w:leader="none"/>
        </w:tabs>
        <w:spacing w:before="0" w:after="0" w:line="240"/>
        <w:ind w:right="0" w:left="432" w:hanging="432"/>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 Business Requirements Overview</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Garment Gateway is the public web application.</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The main users of this project are the individual shoppers, garment sellers and admin.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Individual shoppers can search for the products, categories, keywords, price, features, occasions, body-type and reviews.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This project allows customers to browse and search for products by category, price and other filters.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It allows customers to add products to their cart or wishlist for later purchase.</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It facilitates secure payment processing with options like credit cards and other payment gateways.</w:t>
      </w:r>
    </w:p>
    <w:p>
      <w:pPr>
        <w:numPr>
          <w:ilvl w:val="0"/>
          <w:numId w:val="37"/>
        </w:numPr>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It allows customers to create accounts, view order history and manage the personal information.</w:t>
      </w:r>
    </w:p>
    <w:p>
      <w:pPr>
        <w:numPr>
          <w:ilvl w:val="0"/>
          <w:numId w:val="37"/>
        </w:numPr>
        <w:spacing w:before="0" w:after="12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It manages the product inventory levels, tracking stock and alerting administrators when items need restocking.</w:t>
      </w:r>
    </w:p>
    <w:p>
      <w:pPr>
        <w:spacing w:before="240" w:after="120" w:line="240"/>
        <w:ind w:right="0" w:left="0" w:firstLine="0"/>
        <w:jc w:val="left"/>
        <w:rPr>
          <w:rFonts w:ascii="Arial" w:hAnsi="Arial" w:cs="Arial" w:eastAsia="Arial"/>
          <w:color w:val="auto"/>
          <w:spacing w:val="0"/>
          <w:position w:val="0"/>
          <w:sz w:val="22"/>
          <w:shd w:fill="auto" w:val="clear"/>
        </w:rPr>
      </w:pPr>
    </w:p>
    <w:p>
      <w:pPr>
        <w:numPr>
          <w:ilvl w:val="0"/>
          <w:numId w:val="40"/>
        </w:numPr>
        <w:tabs>
          <w:tab w:val="left" w:pos="432" w:leader="none"/>
        </w:tabs>
        <w:spacing w:before="0" w:after="0" w:line="240"/>
        <w:ind w:right="0" w:left="432" w:hanging="432"/>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 Functional Requirements Overview</w:t>
      </w:r>
    </w:p>
    <w:p>
      <w:pPr>
        <w:tabs>
          <w:tab w:val="left" w:pos="432" w:leader="none"/>
        </w:tabs>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Garment Gateway consists of modules described as below.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3"/>
        </w:numPr>
        <w:spacing w:before="0" w:after="0" w:line="240"/>
        <w:ind w:right="0" w:left="1287"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Admin Module</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the website's administrators, responsible for managing the platform. </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 ensures smooth operations and provides support to buyers and sellers.</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authenticate the seller.</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create / delete / update information </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 will receive the payment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40"/>
        <w:ind w:right="0" w:left="1287"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Seller Module</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the vendors or the merchants who sell their products through the website.</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Seller can create / delete account.</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Seller will make payment.</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Seller will display new items.</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Seller can add / modify items.</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Seller will create bill.</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9"/>
        </w:numPr>
        <w:spacing w:before="0" w:after="0" w:line="240"/>
        <w:ind w:right="0" w:left="1287"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Buyers Module</w:t>
      </w:r>
    </w:p>
    <w:p>
      <w:pPr>
        <w:numPr>
          <w:ilvl w:val="0"/>
          <w:numId w:val="5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can create / update/ delete account.</w:t>
      </w:r>
    </w:p>
    <w:p>
      <w:pPr>
        <w:numPr>
          <w:ilvl w:val="0"/>
          <w:numId w:val="5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view / purchase garments.</w:t>
      </w:r>
    </w:p>
    <w:p>
      <w:pPr>
        <w:numPr>
          <w:ilvl w:val="0"/>
          <w:numId w:val="5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will make payment.</w:t>
      </w:r>
    </w:p>
    <w:p>
      <w:pPr>
        <w:numPr>
          <w:ilvl w:val="0"/>
          <w:numId w:val="5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will give feedback.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52"/>
        </w:numPr>
        <w:tabs>
          <w:tab w:val="left" w:pos="432"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4. Non-functional Requirements </w:t>
      </w:r>
    </w:p>
    <w:p>
      <w:pPr>
        <w:numPr>
          <w:ilvl w:val="0"/>
          <w:numId w:val="5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The website should use professional design, look and feel and color scheme.</w:t>
      </w:r>
    </w:p>
    <w:p>
      <w:pPr>
        <w:numPr>
          <w:ilvl w:val="0"/>
          <w:numId w:val="5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Users will have no limitations for accessing the application through Internet. The portal being an internet application, it is difficult to specify exact number of visitor or users. Hence we will target the system to support between 5 and 10 million users on launch of phase 1. </w:t>
      </w:r>
    </w:p>
    <w:p>
      <w:pPr>
        <w:numPr>
          <w:ilvl w:val="0"/>
          <w:numId w:val="5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Being a public website, the site must follow general usability guidelines for menus, navigation, colors, links and other actions provided on the screens.</w:t>
      </w:r>
    </w:p>
    <w:p>
      <w:pPr>
        <w:numPr>
          <w:ilvl w:val="0"/>
          <w:numId w:val="52"/>
        </w:numPr>
        <w:tabs>
          <w:tab w:val="left" w:pos="720" w:leader="none"/>
        </w:tabs>
        <w:spacing w:before="0" w:after="120" w:line="240"/>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The system should be designed in such a manner that user will be able to complete tasks in minimum number of steps.</w:t>
      </w:r>
    </w:p>
    <w:p>
      <w:pPr>
        <w:keepNext w:val="true"/>
        <w:tabs>
          <w:tab w:val="left" w:pos="1080" w:leader="none"/>
        </w:tabs>
        <w:spacing w:before="240" w:after="120" w:line="240"/>
        <w:ind w:right="0" w:left="63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1">
    <w:lvl w:ilvl="0">
      <w:start w:val="1"/>
      <w:numFmt w:val="decimal"/>
      <w:lvlText w:val="%1."/>
    </w:lvl>
  </w:abstractNum>
  <w:abstractNum w:abstractNumId="90">
    <w:lvl w:ilvl="0">
      <w:start w:val="1"/>
      <w:numFmt w:val="bullet"/>
      <w:lvlText w:val="•"/>
    </w:lvl>
  </w:abstractNum>
  <w:abstractNum w:abstractNumId="7">
    <w:lvl w:ilvl="0">
      <w:start w:val="1"/>
      <w:numFmt w:val="decimal"/>
      <w:lvlText w:val="%1."/>
    </w:lvl>
  </w:abstractNum>
  <w:abstractNum w:abstractNumId="96">
    <w:lvl w:ilvl="0">
      <w:start w:val="1"/>
      <w:numFmt w:val="bullet"/>
      <w:lvlText w:val="•"/>
    </w:lvl>
  </w:abstractNum>
  <w:abstractNum w:abstractNumId="13">
    <w:lvl w:ilvl="0">
      <w:start w:val="1"/>
      <w:numFmt w:val="decimal"/>
      <w:lvlText w:val="%1."/>
    </w:lvl>
  </w:abstractNum>
  <w:abstractNum w:abstractNumId="102">
    <w:lvl w:ilvl="0">
      <w:start w:val="1"/>
      <w:numFmt w:val="bullet"/>
      <w:lvlText w:val="•"/>
    </w:lvl>
  </w:abstractNum>
  <w:num w:numId="6">
    <w:abstractNumId w:val="102"/>
  </w:num>
  <w:num w:numId="8">
    <w:abstractNumId w:val="96"/>
  </w:num>
  <w:num w:numId="11">
    <w:abstractNumId w:val="90"/>
  </w:num>
  <w:num w:numId="13">
    <w:abstractNumId w:val="84"/>
  </w:num>
  <w:num w:numId="17">
    <w:abstractNumId w:val="78"/>
  </w:num>
  <w:num w:numId="19">
    <w:abstractNumId w:val="72"/>
  </w:num>
  <w:num w:numId="23">
    <w:abstractNumId w:val="66"/>
  </w:num>
  <w:num w:numId="27">
    <w:abstractNumId w:val="60"/>
  </w:num>
  <w:num w:numId="29">
    <w:abstractNumId w:val="54"/>
  </w:num>
  <w:num w:numId="31">
    <w:abstractNumId w:val="48"/>
  </w:num>
  <w:num w:numId="33">
    <w:abstractNumId w:val="42"/>
  </w:num>
  <w:num w:numId="35">
    <w:abstractNumId w:val="36"/>
  </w:num>
  <w:num w:numId="37">
    <w:abstractNumId w:val="30"/>
  </w:num>
  <w:num w:numId="40">
    <w:abstractNumId w:val="24"/>
  </w:num>
  <w:num w:numId="43">
    <w:abstractNumId w:val="18"/>
  </w:num>
  <w:num w:numId="44">
    <w:abstractNumId w:val="13"/>
  </w:num>
  <w:num w:numId="46">
    <w:abstractNumId w:val="12"/>
  </w:num>
  <w:num w:numId="47">
    <w:abstractNumId w:val="7"/>
  </w:num>
  <w:num w:numId="49">
    <w:abstractNumId w:val="6"/>
  </w:num>
  <w:num w:numId="50">
    <w:abstractNumId w:val="1"/>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