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F3C5" w14:textId="77777777" w:rsidR="00557C01" w:rsidRDefault="00557C01" w:rsidP="00452EFB">
      <w:pPr>
        <w:jc w:val="center"/>
        <w:rPr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100929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6425CA" w14:textId="77777777" w:rsidR="00344939" w:rsidRDefault="00344939">
          <w:pPr>
            <w:pStyle w:val="TOCHeading"/>
          </w:pPr>
          <w:r>
            <w:t>Contents</w:t>
          </w:r>
        </w:p>
        <w:p w14:paraId="0862EFA2" w14:textId="46978CE8" w:rsidR="004B1026" w:rsidRDefault="0034493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51846" w:history="1">
            <w:r w:rsidR="004B1026" w:rsidRPr="002464C9">
              <w:rPr>
                <w:rStyle w:val="Hyperlink"/>
                <w:rFonts w:cs="Arial"/>
                <w:noProof/>
              </w:rPr>
              <w:t>1.0</w:t>
            </w:r>
            <w:r w:rsidR="004B1026">
              <w:rPr>
                <w:rFonts w:eastAsiaTheme="minorEastAsia"/>
                <w:noProof/>
                <w:lang w:val="en-IN" w:eastAsia="en-IN"/>
              </w:rPr>
              <w:tab/>
            </w:r>
            <w:r w:rsidR="004B1026" w:rsidRPr="002464C9">
              <w:rPr>
                <w:rStyle w:val="Hyperlink"/>
                <w:rFonts w:cs="Arial"/>
                <w:noProof/>
              </w:rPr>
              <w:t>Important Instructions</w:t>
            </w:r>
            <w:r w:rsidR="004B1026">
              <w:rPr>
                <w:noProof/>
                <w:webHidden/>
              </w:rPr>
              <w:tab/>
            </w:r>
            <w:r w:rsidR="004B1026">
              <w:rPr>
                <w:noProof/>
                <w:webHidden/>
              </w:rPr>
              <w:fldChar w:fldCharType="begin"/>
            </w:r>
            <w:r w:rsidR="004B1026">
              <w:rPr>
                <w:noProof/>
                <w:webHidden/>
              </w:rPr>
              <w:instrText xml:space="preserve"> PAGEREF _Toc131151846 \h </w:instrText>
            </w:r>
            <w:r w:rsidR="004B1026">
              <w:rPr>
                <w:noProof/>
                <w:webHidden/>
              </w:rPr>
            </w:r>
            <w:r w:rsidR="004B1026">
              <w:rPr>
                <w:noProof/>
                <w:webHidden/>
              </w:rPr>
              <w:fldChar w:fldCharType="separate"/>
            </w:r>
            <w:r w:rsidR="004B1026">
              <w:rPr>
                <w:noProof/>
                <w:webHidden/>
              </w:rPr>
              <w:t>2</w:t>
            </w:r>
            <w:r w:rsidR="004B1026">
              <w:rPr>
                <w:noProof/>
                <w:webHidden/>
              </w:rPr>
              <w:fldChar w:fldCharType="end"/>
            </w:r>
          </w:hyperlink>
        </w:p>
        <w:p w14:paraId="568FCC0D" w14:textId="4D65DCAB" w:rsidR="004B1026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1151847" w:history="1">
            <w:r w:rsidR="004B1026" w:rsidRPr="002464C9">
              <w:rPr>
                <w:rStyle w:val="Hyperlink"/>
                <w:rFonts w:cs="Arial"/>
                <w:noProof/>
              </w:rPr>
              <w:t>2.0</w:t>
            </w:r>
            <w:r w:rsidR="004B1026">
              <w:rPr>
                <w:rFonts w:eastAsiaTheme="minorEastAsia"/>
                <w:noProof/>
                <w:lang w:val="en-IN" w:eastAsia="en-IN"/>
              </w:rPr>
              <w:tab/>
            </w:r>
            <w:r w:rsidR="004B1026" w:rsidRPr="002464C9">
              <w:rPr>
                <w:rStyle w:val="Hyperlink"/>
                <w:rFonts w:cs="Arial"/>
                <w:noProof/>
              </w:rPr>
              <w:t>Introduction</w:t>
            </w:r>
            <w:r w:rsidR="004B1026">
              <w:rPr>
                <w:noProof/>
                <w:webHidden/>
              </w:rPr>
              <w:tab/>
            </w:r>
            <w:r w:rsidR="004B1026">
              <w:rPr>
                <w:noProof/>
                <w:webHidden/>
              </w:rPr>
              <w:fldChar w:fldCharType="begin"/>
            </w:r>
            <w:r w:rsidR="004B1026">
              <w:rPr>
                <w:noProof/>
                <w:webHidden/>
              </w:rPr>
              <w:instrText xml:space="preserve"> PAGEREF _Toc131151847 \h </w:instrText>
            </w:r>
            <w:r w:rsidR="004B1026">
              <w:rPr>
                <w:noProof/>
                <w:webHidden/>
              </w:rPr>
            </w:r>
            <w:r w:rsidR="004B1026">
              <w:rPr>
                <w:noProof/>
                <w:webHidden/>
              </w:rPr>
              <w:fldChar w:fldCharType="separate"/>
            </w:r>
            <w:r w:rsidR="004B1026">
              <w:rPr>
                <w:noProof/>
                <w:webHidden/>
              </w:rPr>
              <w:t>3</w:t>
            </w:r>
            <w:r w:rsidR="004B1026">
              <w:rPr>
                <w:noProof/>
                <w:webHidden/>
              </w:rPr>
              <w:fldChar w:fldCharType="end"/>
            </w:r>
          </w:hyperlink>
        </w:p>
        <w:p w14:paraId="65940362" w14:textId="1EBED040" w:rsidR="004B102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1151848" w:history="1">
            <w:r w:rsidR="004B1026" w:rsidRPr="002464C9">
              <w:rPr>
                <w:rStyle w:val="Hyperlink"/>
                <w:rFonts w:cs="Arial"/>
                <w:noProof/>
              </w:rPr>
              <w:t>2.1</w:t>
            </w:r>
            <w:r w:rsidR="004B1026">
              <w:rPr>
                <w:rFonts w:eastAsiaTheme="minorEastAsia"/>
                <w:noProof/>
                <w:lang w:val="en-IN" w:eastAsia="en-IN"/>
              </w:rPr>
              <w:tab/>
            </w:r>
            <w:r w:rsidR="004B1026" w:rsidRPr="002464C9">
              <w:rPr>
                <w:rStyle w:val="Hyperlink"/>
                <w:rFonts w:cs="Arial"/>
                <w:noProof/>
              </w:rPr>
              <w:t>Purpose of this document</w:t>
            </w:r>
            <w:r w:rsidR="004B1026">
              <w:rPr>
                <w:noProof/>
                <w:webHidden/>
              </w:rPr>
              <w:tab/>
            </w:r>
            <w:r w:rsidR="004B1026">
              <w:rPr>
                <w:noProof/>
                <w:webHidden/>
              </w:rPr>
              <w:fldChar w:fldCharType="begin"/>
            </w:r>
            <w:r w:rsidR="004B1026">
              <w:rPr>
                <w:noProof/>
                <w:webHidden/>
              </w:rPr>
              <w:instrText xml:space="preserve"> PAGEREF _Toc131151848 \h </w:instrText>
            </w:r>
            <w:r w:rsidR="004B1026">
              <w:rPr>
                <w:noProof/>
                <w:webHidden/>
              </w:rPr>
            </w:r>
            <w:r w:rsidR="004B1026">
              <w:rPr>
                <w:noProof/>
                <w:webHidden/>
              </w:rPr>
              <w:fldChar w:fldCharType="separate"/>
            </w:r>
            <w:r w:rsidR="004B1026">
              <w:rPr>
                <w:noProof/>
                <w:webHidden/>
              </w:rPr>
              <w:t>3</w:t>
            </w:r>
            <w:r w:rsidR="004B1026">
              <w:rPr>
                <w:noProof/>
                <w:webHidden/>
              </w:rPr>
              <w:fldChar w:fldCharType="end"/>
            </w:r>
          </w:hyperlink>
        </w:p>
        <w:p w14:paraId="7A52BFAF" w14:textId="7657A9F8" w:rsidR="004B102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1151849" w:history="1">
            <w:r w:rsidR="004B1026" w:rsidRPr="002464C9">
              <w:rPr>
                <w:rStyle w:val="Hyperlink"/>
                <w:rFonts w:cs="Arial"/>
                <w:noProof/>
              </w:rPr>
              <w:t>2.2</w:t>
            </w:r>
            <w:r w:rsidR="004B1026">
              <w:rPr>
                <w:rFonts w:eastAsiaTheme="minorEastAsia"/>
                <w:noProof/>
                <w:lang w:val="en-IN" w:eastAsia="en-IN"/>
              </w:rPr>
              <w:tab/>
            </w:r>
            <w:r w:rsidR="004B1026" w:rsidRPr="002464C9">
              <w:rPr>
                <w:rStyle w:val="Hyperlink"/>
                <w:rFonts w:cs="Arial"/>
                <w:noProof/>
              </w:rPr>
              <w:t>Project Overview</w:t>
            </w:r>
            <w:r w:rsidR="004B1026">
              <w:rPr>
                <w:noProof/>
                <w:webHidden/>
              </w:rPr>
              <w:tab/>
            </w:r>
            <w:r w:rsidR="004B1026">
              <w:rPr>
                <w:noProof/>
                <w:webHidden/>
              </w:rPr>
              <w:fldChar w:fldCharType="begin"/>
            </w:r>
            <w:r w:rsidR="004B1026">
              <w:rPr>
                <w:noProof/>
                <w:webHidden/>
              </w:rPr>
              <w:instrText xml:space="preserve"> PAGEREF _Toc131151849 \h </w:instrText>
            </w:r>
            <w:r w:rsidR="004B1026">
              <w:rPr>
                <w:noProof/>
                <w:webHidden/>
              </w:rPr>
            </w:r>
            <w:r w:rsidR="004B1026">
              <w:rPr>
                <w:noProof/>
                <w:webHidden/>
              </w:rPr>
              <w:fldChar w:fldCharType="separate"/>
            </w:r>
            <w:r w:rsidR="004B1026">
              <w:rPr>
                <w:noProof/>
                <w:webHidden/>
              </w:rPr>
              <w:t>3</w:t>
            </w:r>
            <w:r w:rsidR="004B1026">
              <w:rPr>
                <w:noProof/>
                <w:webHidden/>
              </w:rPr>
              <w:fldChar w:fldCharType="end"/>
            </w:r>
          </w:hyperlink>
        </w:p>
        <w:p w14:paraId="53908ACB" w14:textId="76FCE197" w:rsidR="004B102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1151850" w:history="1">
            <w:r w:rsidR="004B1026" w:rsidRPr="002464C9">
              <w:rPr>
                <w:rStyle w:val="Hyperlink"/>
                <w:rFonts w:cs="Arial"/>
                <w:noProof/>
              </w:rPr>
              <w:t>2.3</w:t>
            </w:r>
            <w:r w:rsidR="004B1026">
              <w:rPr>
                <w:rFonts w:eastAsiaTheme="minorEastAsia"/>
                <w:noProof/>
                <w:lang w:val="en-IN" w:eastAsia="en-IN"/>
              </w:rPr>
              <w:tab/>
            </w:r>
            <w:r w:rsidR="004B1026" w:rsidRPr="002464C9">
              <w:rPr>
                <w:rStyle w:val="Hyperlink"/>
                <w:rFonts w:cs="Arial"/>
                <w:noProof/>
              </w:rPr>
              <w:t>Scope</w:t>
            </w:r>
            <w:r w:rsidR="004B1026">
              <w:rPr>
                <w:noProof/>
                <w:webHidden/>
              </w:rPr>
              <w:tab/>
            </w:r>
            <w:r w:rsidR="004B1026">
              <w:rPr>
                <w:noProof/>
                <w:webHidden/>
              </w:rPr>
              <w:fldChar w:fldCharType="begin"/>
            </w:r>
            <w:r w:rsidR="004B1026">
              <w:rPr>
                <w:noProof/>
                <w:webHidden/>
              </w:rPr>
              <w:instrText xml:space="preserve"> PAGEREF _Toc131151850 \h </w:instrText>
            </w:r>
            <w:r w:rsidR="004B1026">
              <w:rPr>
                <w:noProof/>
                <w:webHidden/>
              </w:rPr>
            </w:r>
            <w:r w:rsidR="004B1026">
              <w:rPr>
                <w:noProof/>
                <w:webHidden/>
              </w:rPr>
              <w:fldChar w:fldCharType="separate"/>
            </w:r>
            <w:r w:rsidR="004B1026">
              <w:rPr>
                <w:noProof/>
                <w:webHidden/>
              </w:rPr>
              <w:t>4</w:t>
            </w:r>
            <w:r w:rsidR="004B1026">
              <w:rPr>
                <w:noProof/>
                <w:webHidden/>
              </w:rPr>
              <w:fldChar w:fldCharType="end"/>
            </w:r>
          </w:hyperlink>
        </w:p>
        <w:p w14:paraId="6B296F13" w14:textId="7AC8036C" w:rsidR="004B102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1151851" w:history="1">
            <w:r w:rsidR="004B1026" w:rsidRPr="002464C9">
              <w:rPr>
                <w:rStyle w:val="Hyperlink"/>
                <w:rFonts w:cs="Arial"/>
                <w:noProof/>
              </w:rPr>
              <w:t>2.4</w:t>
            </w:r>
            <w:r w:rsidR="004B1026">
              <w:rPr>
                <w:rFonts w:eastAsiaTheme="minorEastAsia"/>
                <w:noProof/>
                <w:lang w:val="en-IN" w:eastAsia="en-IN"/>
              </w:rPr>
              <w:tab/>
            </w:r>
            <w:r w:rsidR="004B1026" w:rsidRPr="002464C9">
              <w:rPr>
                <w:rStyle w:val="Hyperlink"/>
                <w:rFonts w:cs="Arial"/>
                <w:noProof/>
              </w:rPr>
              <w:t>Hardware and Software Requirement</w:t>
            </w:r>
            <w:r w:rsidR="004B1026">
              <w:rPr>
                <w:noProof/>
                <w:webHidden/>
              </w:rPr>
              <w:tab/>
            </w:r>
            <w:r w:rsidR="004B1026">
              <w:rPr>
                <w:noProof/>
                <w:webHidden/>
              </w:rPr>
              <w:fldChar w:fldCharType="begin"/>
            </w:r>
            <w:r w:rsidR="004B1026">
              <w:rPr>
                <w:noProof/>
                <w:webHidden/>
              </w:rPr>
              <w:instrText xml:space="preserve"> PAGEREF _Toc131151851 \h </w:instrText>
            </w:r>
            <w:r w:rsidR="004B1026">
              <w:rPr>
                <w:noProof/>
                <w:webHidden/>
              </w:rPr>
            </w:r>
            <w:r w:rsidR="004B1026">
              <w:rPr>
                <w:noProof/>
                <w:webHidden/>
              </w:rPr>
              <w:fldChar w:fldCharType="separate"/>
            </w:r>
            <w:r w:rsidR="004B1026">
              <w:rPr>
                <w:noProof/>
                <w:webHidden/>
              </w:rPr>
              <w:t>5</w:t>
            </w:r>
            <w:r w:rsidR="004B1026">
              <w:rPr>
                <w:noProof/>
                <w:webHidden/>
              </w:rPr>
              <w:fldChar w:fldCharType="end"/>
            </w:r>
          </w:hyperlink>
        </w:p>
        <w:p w14:paraId="2F972A3C" w14:textId="2A64A72F" w:rsidR="004B102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1151852" w:history="1">
            <w:r w:rsidR="004B1026" w:rsidRPr="002464C9">
              <w:rPr>
                <w:rStyle w:val="Hyperlink"/>
                <w:rFonts w:cs="Arial"/>
                <w:noProof/>
              </w:rPr>
              <w:t>2.5</w:t>
            </w:r>
            <w:r w:rsidR="004B1026">
              <w:rPr>
                <w:rFonts w:eastAsiaTheme="minorEastAsia"/>
                <w:noProof/>
                <w:lang w:val="en-IN" w:eastAsia="en-IN"/>
              </w:rPr>
              <w:tab/>
            </w:r>
            <w:r w:rsidR="004B1026" w:rsidRPr="002464C9">
              <w:rPr>
                <w:rStyle w:val="Hyperlink"/>
                <w:rFonts w:cs="Arial"/>
                <w:noProof/>
              </w:rPr>
              <w:t>System Architecture Diagram</w:t>
            </w:r>
            <w:r w:rsidR="004B1026">
              <w:rPr>
                <w:noProof/>
                <w:webHidden/>
              </w:rPr>
              <w:tab/>
            </w:r>
            <w:r w:rsidR="004B1026">
              <w:rPr>
                <w:noProof/>
                <w:webHidden/>
              </w:rPr>
              <w:fldChar w:fldCharType="begin"/>
            </w:r>
            <w:r w:rsidR="004B1026">
              <w:rPr>
                <w:noProof/>
                <w:webHidden/>
              </w:rPr>
              <w:instrText xml:space="preserve"> PAGEREF _Toc131151852 \h </w:instrText>
            </w:r>
            <w:r w:rsidR="004B1026">
              <w:rPr>
                <w:noProof/>
                <w:webHidden/>
              </w:rPr>
            </w:r>
            <w:r w:rsidR="004B1026">
              <w:rPr>
                <w:noProof/>
                <w:webHidden/>
              </w:rPr>
              <w:fldChar w:fldCharType="separate"/>
            </w:r>
            <w:r w:rsidR="004B1026">
              <w:rPr>
                <w:noProof/>
                <w:webHidden/>
              </w:rPr>
              <w:t>5</w:t>
            </w:r>
            <w:r w:rsidR="004B1026">
              <w:rPr>
                <w:noProof/>
                <w:webHidden/>
              </w:rPr>
              <w:fldChar w:fldCharType="end"/>
            </w:r>
          </w:hyperlink>
        </w:p>
        <w:p w14:paraId="553BFCDD" w14:textId="36B89F11" w:rsidR="004B1026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1151853" w:history="1">
            <w:r w:rsidR="004B1026" w:rsidRPr="002464C9">
              <w:rPr>
                <w:rStyle w:val="Hyperlink"/>
                <w:rFonts w:cs="Arial"/>
                <w:noProof/>
              </w:rPr>
              <w:t>3.0</w:t>
            </w:r>
            <w:r w:rsidR="004B1026">
              <w:rPr>
                <w:rFonts w:eastAsiaTheme="minorEastAsia"/>
                <w:noProof/>
                <w:lang w:val="en-IN" w:eastAsia="en-IN"/>
              </w:rPr>
              <w:tab/>
            </w:r>
            <w:r w:rsidR="004B1026" w:rsidRPr="002464C9">
              <w:rPr>
                <w:rStyle w:val="Hyperlink"/>
                <w:rFonts w:cs="Arial"/>
                <w:noProof/>
              </w:rPr>
              <w:t>Functional Requirements and High Level Design</w:t>
            </w:r>
            <w:r w:rsidR="004B1026">
              <w:rPr>
                <w:noProof/>
                <w:webHidden/>
              </w:rPr>
              <w:tab/>
            </w:r>
            <w:r w:rsidR="004B1026">
              <w:rPr>
                <w:noProof/>
                <w:webHidden/>
              </w:rPr>
              <w:fldChar w:fldCharType="begin"/>
            </w:r>
            <w:r w:rsidR="004B1026">
              <w:rPr>
                <w:noProof/>
                <w:webHidden/>
              </w:rPr>
              <w:instrText xml:space="preserve"> PAGEREF _Toc131151853 \h </w:instrText>
            </w:r>
            <w:r w:rsidR="004B1026">
              <w:rPr>
                <w:noProof/>
                <w:webHidden/>
              </w:rPr>
            </w:r>
            <w:r w:rsidR="004B1026">
              <w:rPr>
                <w:noProof/>
                <w:webHidden/>
              </w:rPr>
              <w:fldChar w:fldCharType="separate"/>
            </w:r>
            <w:r w:rsidR="004B1026">
              <w:rPr>
                <w:noProof/>
                <w:webHidden/>
              </w:rPr>
              <w:t>6</w:t>
            </w:r>
            <w:r w:rsidR="004B1026">
              <w:rPr>
                <w:noProof/>
                <w:webHidden/>
              </w:rPr>
              <w:fldChar w:fldCharType="end"/>
            </w:r>
          </w:hyperlink>
        </w:p>
        <w:p w14:paraId="7960858B" w14:textId="1679F751" w:rsidR="004B102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1151854" w:history="1">
            <w:r w:rsidR="004B1026" w:rsidRPr="002464C9">
              <w:rPr>
                <w:rStyle w:val="Hyperlink"/>
                <w:rFonts w:cs="Arial"/>
                <w:noProof/>
              </w:rPr>
              <w:t>3.1</w:t>
            </w:r>
            <w:r w:rsidR="004B1026">
              <w:rPr>
                <w:rFonts w:eastAsiaTheme="minorEastAsia"/>
                <w:noProof/>
                <w:lang w:val="en-IN" w:eastAsia="en-IN"/>
              </w:rPr>
              <w:tab/>
            </w:r>
            <w:r w:rsidR="004B1026" w:rsidRPr="002464C9">
              <w:rPr>
                <w:rStyle w:val="Hyperlink"/>
                <w:rFonts w:cs="Arial"/>
                <w:noProof/>
              </w:rPr>
              <w:t>Use Case Diagram</w:t>
            </w:r>
            <w:r w:rsidR="004B1026">
              <w:rPr>
                <w:noProof/>
                <w:webHidden/>
              </w:rPr>
              <w:tab/>
            </w:r>
            <w:r w:rsidR="004B1026">
              <w:rPr>
                <w:noProof/>
                <w:webHidden/>
              </w:rPr>
              <w:fldChar w:fldCharType="begin"/>
            </w:r>
            <w:r w:rsidR="004B1026">
              <w:rPr>
                <w:noProof/>
                <w:webHidden/>
              </w:rPr>
              <w:instrText xml:space="preserve"> PAGEREF _Toc131151854 \h </w:instrText>
            </w:r>
            <w:r w:rsidR="004B1026">
              <w:rPr>
                <w:noProof/>
                <w:webHidden/>
              </w:rPr>
            </w:r>
            <w:r w:rsidR="004B1026">
              <w:rPr>
                <w:noProof/>
                <w:webHidden/>
              </w:rPr>
              <w:fldChar w:fldCharType="separate"/>
            </w:r>
            <w:r w:rsidR="004B1026">
              <w:rPr>
                <w:noProof/>
                <w:webHidden/>
              </w:rPr>
              <w:t>6</w:t>
            </w:r>
            <w:r w:rsidR="004B1026">
              <w:rPr>
                <w:noProof/>
                <w:webHidden/>
              </w:rPr>
              <w:fldChar w:fldCharType="end"/>
            </w:r>
          </w:hyperlink>
        </w:p>
        <w:p w14:paraId="06F02ED8" w14:textId="4B35D4B2" w:rsidR="004B102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1151855" w:history="1">
            <w:r w:rsidR="004B1026" w:rsidRPr="002464C9">
              <w:rPr>
                <w:rStyle w:val="Hyperlink"/>
                <w:rFonts w:cs="Arial"/>
                <w:noProof/>
              </w:rPr>
              <w:t>3.2</w:t>
            </w:r>
            <w:r w:rsidR="004B1026">
              <w:rPr>
                <w:rFonts w:eastAsiaTheme="minorEastAsia"/>
                <w:noProof/>
                <w:lang w:val="en-IN" w:eastAsia="en-IN"/>
              </w:rPr>
              <w:tab/>
            </w:r>
            <w:r w:rsidR="004B1026" w:rsidRPr="002464C9">
              <w:rPr>
                <w:rStyle w:val="Hyperlink"/>
                <w:rFonts w:cs="Arial"/>
                <w:noProof/>
              </w:rPr>
              <w:t>Individual Components of the System</w:t>
            </w:r>
            <w:r w:rsidR="004B1026">
              <w:rPr>
                <w:noProof/>
                <w:webHidden/>
              </w:rPr>
              <w:tab/>
            </w:r>
            <w:r w:rsidR="004B1026">
              <w:rPr>
                <w:noProof/>
                <w:webHidden/>
              </w:rPr>
              <w:fldChar w:fldCharType="begin"/>
            </w:r>
            <w:r w:rsidR="004B1026">
              <w:rPr>
                <w:noProof/>
                <w:webHidden/>
              </w:rPr>
              <w:instrText xml:space="preserve"> PAGEREF _Toc131151855 \h </w:instrText>
            </w:r>
            <w:r w:rsidR="004B1026">
              <w:rPr>
                <w:noProof/>
                <w:webHidden/>
              </w:rPr>
            </w:r>
            <w:r w:rsidR="004B1026">
              <w:rPr>
                <w:noProof/>
                <w:webHidden/>
              </w:rPr>
              <w:fldChar w:fldCharType="separate"/>
            </w:r>
            <w:r w:rsidR="004B1026">
              <w:rPr>
                <w:noProof/>
                <w:webHidden/>
              </w:rPr>
              <w:t>7</w:t>
            </w:r>
            <w:r w:rsidR="004B1026">
              <w:rPr>
                <w:noProof/>
                <w:webHidden/>
              </w:rPr>
              <w:fldChar w:fldCharType="end"/>
            </w:r>
          </w:hyperlink>
        </w:p>
        <w:p w14:paraId="4741C5FF" w14:textId="7E92FC61" w:rsidR="004B102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1151856" w:history="1">
            <w:r w:rsidR="004B1026" w:rsidRPr="002464C9">
              <w:rPr>
                <w:rStyle w:val="Hyperlink"/>
                <w:rFonts w:cs="Arial"/>
                <w:b/>
                <w:noProof/>
              </w:rPr>
              <w:t>3.2.1</w:t>
            </w:r>
            <w:r w:rsidR="004B1026">
              <w:rPr>
                <w:rFonts w:eastAsiaTheme="minorEastAsia"/>
                <w:noProof/>
                <w:lang w:val="en-IN" w:eastAsia="en-IN"/>
              </w:rPr>
              <w:tab/>
            </w:r>
            <w:r w:rsidR="004B1026" w:rsidRPr="002464C9">
              <w:rPr>
                <w:rStyle w:val="Hyperlink"/>
                <w:rFonts w:cs="Arial"/>
                <w:b/>
                <w:noProof/>
              </w:rPr>
              <w:t>Consumer Microservice</w:t>
            </w:r>
            <w:r w:rsidR="004B1026">
              <w:rPr>
                <w:noProof/>
                <w:webHidden/>
              </w:rPr>
              <w:tab/>
            </w:r>
            <w:r w:rsidR="004B1026">
              <w:rPr>
                <w:noProof/>
                <w:webHidden/>
              </w:rPr>
              <w:fldChar w:fldCharType="begin"/>
            </w:r>
            <w:r w:rsidR="004B1026">
              <w:rPr>
                <w:noProof/>
                <w:webHidden/>
              </w:rPr>
              <w:instrText xml:space="preserve"> PAGEREF _Toc131151856 \h </w:instrText>
            </w:r>
            <w:r w:rsidR="004B1026">
              <w:rPr>
                <w:noProof/>
                <w:webHidden/>
              </w:rPr>
            </w:r>
            <w:r w:rsidR="004B1026">
              <w:rPr>
                <w:noProof/>
                <w:webHidden/>
              </w:rPr>
              <w:fldChar w:fldCharType="separate"/>
            </w:r>
            <w:r w:rsidR="004B1026">
              <w:rPr>
                <w:noProof/>
                <w:webHidden/>
              </w:rPr>
              <w:t>7</w:t>
            </w:r>
            <w:r w:rsidR="004B1026">
              <w:rPr>
                <w:noProof/>
                <w:webHidden/>
              </w:rPr>
              <w:fldChar w:fldCharType="end"/>
            </w:r>
          </w:hyperlink>
        </w:p>
        <w:p w14:paraId="4155A3F3" w14:textId="0BB899D3" w:rsidR="004B102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1151857" w:history="1">
            <w:r w:rsidR="004B1026" w:rsidRPr="002464C9">
              <w:rPr>
                <w:rStyle w:val="Hyperlink"/>
                <w:rFonts w:cs="Arial"/>
                <w:b/>
                <w:noProof/>
              </w:rPr>
              <w:t>3.2.2</w:t>
            </w:r>
            <w:r w:rsidR="004B1026">
              <w:rPr>
                <w:rFonts w:eastAsiaTheme="minorEastAsia"/>
                <w:noProof/>
                <w:lang w:val="en-IN" w:eastAsia="en-IN"/>
              </w:rPr>
              <w:tab/>
            </w:r>
            <w:r w:rsidR="004B1026" w:rsidRPr="002464C9">
              <w:rPr>
                <w:rStyle w:val="Hyperlink"/>
                <w:rFonts w:cs="Arial"/>
                <w:b/>
                <w:noProof/>
              </w:rPr>
              <w:t>Policy Microservice</w:t>
            </w:r>
            <w:r w:rsidR="004B1026">
              <w:rPr>
                <w:noProof/>
                <w:webHidden/>
              </w:rPr>
              <w:tab/>
            </w:r>
            <w:r w:rsidR="004B1026">
              <w:rPr>
                <w:noProof/>
                <w:webHidden/>
              </w:rPr>
              <w:fldChar w:fldCharType="begin"/>
            </w:r>
            <w:r w:rsidR="004B1026">
              <w:rPr>
                <w:noProof/>
                <w:webHidden/>
              </w:rPr>
              <w:instrText xml:space="preserve"> PAGEREF _Toc131151857 \h </w:instrText>
            </w:r>
            <w:r w:rsidR="004B1026">
              <w:rPr>
                <w:noProof/>
                <w:webHidden/>
              </w:rPr>
            </w:r>
            <w:r w:rsidR="004B1026">
              <w:rPr>
                <w:noProof/>
                <w:webHidden/>
              </w:rPr>
              <w:fldChar w:fldCharType="separate"/>
            </w:r>
            <w:r w:rsidR="004B1026">
              <w:rPr>
                <w:noProof/>
                <w:webHidden/>
              </w:rPr>
              <w:t>9</w:t>
            </w:r>
            <w:r w:rsidR="004B1026">
              <w:rPr>
                <w:noProof/>
                <w:webHidden/>
              </w:rPr>
              <w:fldChar w:fldCharType="end"/>
            </w:r>
          </w:hyperlink>
        </w:p>
        <w:p w14:paraId="0D7F72BA" w14:textId="511F95F9" w:rsidR="004B102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1151858" w:history="1">
            <w:r w:rsidR="004B1026" w:rsidRPr="002464C9">
              <w:rPr>
                <w:rStyle w:val="Hyperlink"/>
                <w:rFonts w:cs="Arial"/>
                <w:noProof/>
              </w:rPr>
              <w:t>3.2.3</w:t>
            </w:r>
            <w:r w:rsidR="004B1026">
              <w:rPr>
                <w:rFonts w:eastAsiaTheme="minorEastAsia"/>
                <w:noProof/>
                <w:lang w:val="en-IN" w:eastAsia="en-IN"/>
              </w:rPr>
              <w:tab/>
            </w:r>
            <w:r w:rsidR="004B1026" w:rsidRPr="002464C9">
              <w:rPr>
                <w:rStyle w:val="Hyperlink"/>
                <w:rFonts w:cs="Arial"/>
                <w:b/>
                <w:noProof/>
              </w:rPr>
              <w:t>Quotes Microservice</w:t>
            </w:r>
            <w:r w:rsidR="004B1026">
              <w:rPr>
                <w:noProof/>
                <w:webHidden/>
              </w:rPr>
              <w:tab/>
            </w:r>
            <w:r w:rsidR="004B1026">
              <w:rPr>
                <w:noProof/>
                <w:webHidden/>
              </w:rPr>
              <w:fldChar w:fldCharType="begin"/>
            </w:r>
            <w:r w:rsidR="004B1026">
              <w:rPr>
                <w:noProof/>
                <w:webHidden/>
              </w:rPr>
              <w:instrText xml:space="preserve"> PAGEREF _Toc131151858 \h </w:instrText>
            </w:r>
            <w:r w:rsidR="004B1026">
              <w:rPr>
                <w:noProof/>
                <w:webHidden/>
              </w:rPr>
            </w:r>
            <w:r w:rsidR="004B1026">
              <w:rPr>
                <w:noProof/>
                <w:webHidden/>
              </w:rPr>
              <w:fldChar w:fldCharType="separate"/>
            </w:r>
            <w:r w:rsidR="004B1026">
              <w:rPr>
                <w:noProof/>
                <w:webHidden/>
              </w:rPr>
              <w:t>10</w:t>
            </w:r>
            <w:r w:rsidR="004B1026">
              <w:rPr>
                <w:noProof/>
                <w:webHidden/>
              </w:rPr>
              <w:fldChar w:fldCharType="end"/>
            </w:r>
          </w:hyperlink>
        </w:p>
        <w:p w14:paraId="6D610E0D" w14:textId="550CAA70" w:rsidR="004B102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1151859" w:history="1">
            <w:r w:rsidR="004B1026" w:rsidRPr="002464C9">
              <w:rPr>
                <w:rStyle w:val="Hyperlink"/>
                <w:rFonts w:cs="Arial"/>
                <w:b/>
                <w:noProof/>
              </w:rPr>
              <w:t>3.2.4</w:t>
            </w:r>
            <w:r w:rsidR="004B1026">
              <w:rPr>
                <w:rFonts w:eastAsiaTheme="minorEastAsia"/>
                <w:noProof/>
                <w:lang w:val="en-IN" w:eastAsia="en-IN"/>
              </w:rPr>
              <w:tab/>
            </w:r>
            <w:r w:rsidR="004B1026" w:rsidRPr="002464C9">
              <w:rPr>
                <w:rStyle w:val="Hyperlink"/>
                <w:rFonts w:cs="Arial"/>
                <w:b/>
                <w:noProof/>
              </w:rPr>
              <w:t>Authorization Microservice</w:t>
            </w:r>
            <w:r w:rsidR="004B1026">
              <w:rPr>
                <w:noProof/>
                <w:webHidden/>
              </w:rPr>
              <w:tab/>
            </w:r>
            <w:r w:rsidR="004B1026">
              <w:rPr>
                <w:noProof/>
                <w:webHidden/>
              </w:rPr>
              <w:fldChar w:fldCharType="begin"/>
            </w:r>
            <w:r w:rsidR="004B1026">
              <w:rPr>
                <w:noProof/>
                <w:webHidden/>
              </w:rPr>
              <w:instrText xml:space="preserve"> PAGEREF _Toc131151859 \h </w:instrText>
            </w:r>
            <w:r w:rsidR="004B1026">
              <w:rPr>
                <w:noProof/>
                <w:webHidden/>
              </w:rPr>
            </w:r>
            <w:r w:rsidR="004B1026">
              <w:rPr>
                <w:noProof/>
                <w:webHidden/>
              </w:rPr>
              <w:fldChar w:fldCharType="separate"/>
            </w:r>
            <w:r w:rsidR="004B1026">
              <w:rPr>
                <w:noProof/>
                <w:webHidden/>
              </w:rPr>
              <w:t>11</w:t>
            </w:r>
            <w:r w:rsidR="004B1026">
              <w:rPr>
                <w:noProof/>
                <w:webHidden/>
              </w:rPr>
              <w:fldChar w:fldCharType="end"/>
            </w:r>
          </w:hyperlink>
        </w:p>
        <w:p w14:paraId="3F6509AD" w14:textId="4DA17748" w:rsidR="004B102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1151860" w:history="1">
            <w:r w:rsidR="004B1026" w:rsidRPr="002464C9">
              <w:rPr>
                <w:rStyle w:val="Hyperlink"/>
                <w:rFonts w:cs="Arial"/>
                <w:noProof/>
              </w:rPr>
              <w:t>3.2.5</w:t>
            </w:r>
            <w:r w:rsidR="004B1026">
              <w:rPr>
                <w:rFonts w:eastAsiaTheme="minorEastAsia"/>
                <w:noProof/>
                <w:lang w:val="en-IN" w:eastAsia="en-IN"/>
              </w:rPr>
              <w:tab/>
            </w:r>
            <w:r w:rsidR="004B1026" w:rsidRPr="002464C9">
              <w:rPr>
                <w:rStyle w:val="Hyperlink"/>
                <w:rFonts w:cs="Arial"/>
                <w:b/>
                <w:noProof/>
              </w:rPr>
              <w:t>Swagger</w:t>
            </w:r>
            <w:r w:rsidR="004B1026">
              <w:rPr>
                <w:noProof/>
                <w:webHidden/>
              </w:rPr>
              <w:tab/>
            </w:r>
            <w:r w:rsidR="004B1026">
              <w:rPr>
                <w:noProof/>
                <w:webHidden/>
              </w:rPr>
              <w:fldChar w:fldCharType="begin"/>
            </w:r>
            <w:r w:rsidR="004B1026">
              <w:rPr>
                <w:noProof/>
                <w:webHidden/>
              </w:rPr>
              <w:instrText xml:space="preserve"> PAGEREF _Toc131151860 \h </w:instrText>
            </w:r>
            <w:r w:rsidR="004B1026">
              <w:rPr>
                <w:noProof/>
                <w:webHidden/>
              </w:rPr>
            </w:r>
            <w:r w:rsidR="004B1026">
              <w:rPr>
                <w:noProof/>
                <w:webHidden/>
              </w:rPr>
              <w:fldChar w:fldCharType="separate"/>
            </w:r>
            <w:r w:rsidR="004B1026">
              <w:rPr>
                <w:noProof/>
                <w:webHidden/>
              </w:rPr>
              <w:t>11</w:t>
            </w:r>
            <w:r w:rsidR="004B1026">
              <w:rPr>
                <w:noProof/>
                <w:webHidden/>
              </w:rPr>
              <w:fldChar w:fldCharType="end"/>
            </w:r>
          </w:hyperlink>
        </w:p>
        <w:p w14:paraId="2230FC8E" w14:textId="782D9814" w:rsidR="004B102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1151861" w:history="1">
            <w:r w:rsidR="004B1026" w:rsidRPr="002464C9">
              <w:rPr>
                <w:rStyle w:val="Hyperlink"/>
                <w:rFonts w:cs="Arial"/>
                <w:b/>
                <w:noProof/>
              </w:rPr>
              <w:t>3.2.6</w:t>
            </w:r>
            <w:r w:rsidR="004B1026">
              <w:rPr>
                <w:rFonts w:eastAsiaTheme="minorEastAsia"/>
                <w:noProof/>
                <w:lang w:val="en-IN" w:eastAsia="en-IN"/>
              </w:rPr>
              <w:tab/>
            </w:r>
            <w:r w:rsidR="004B1026" w:rsidRPr="002464C9">
              <w:rPr>
                <w:rStyle w:val="Hyperlink"/>
                <w:rFonts w:cs="Arial"/>
                <w:b/>
                <w:noProof/>
              </w:rPr>
              <w:t>Insureity Portal (Angular)</w:t>
            </w:r>
            <w:r w:rsidR="004B1026">
              <w:rPr>
                <w:noProof/>
                <w:webHidden/>
              </w:rPr>
              <w:tab/>
            </w:r>
            <w:r w:rsidR="004B1026">
              <w:rPr>
                <w:noProof/>
                <w:webHidden/>
              </w:rPr>
              <w:fldChar w:fldCharType="begin"/>
            </w:r>
            <w:r w:rsidR="004B1026">
              <w:rPr>
                <w:noProof/>
                <w:webHidden/>
              </w:rPr>
              <w:instrText xml:space="preserve"> PAGEREF _Toc131151861 \h </w:instrText>
            </w:r>
            <w:r w:rsidR="004B1026">
              <w:rPr>
                <w:noProof/>
                <w:webHidden/>
              </w:rPr>
            </w:r>
            <w:r w:rsidR="004B1026">
              <w:rPr>
                <w:noProof/>
                <w:webHidden/>
              </w:rPr>
              <w:fldChar w:fldCharType="separate"/>
            </w:r>
            <w:r w:rsidR="004B1026">
              <w:rPr>
                <w:noProof/>
                <w:webHidden/>
              </w:rPr>
              <w:t>12</w:t>
            </w:r>
            <w:r w:rsidR="004B1026">
              <w:rPr>
                <w:noProof/>
                <w:webHidden/>
              </w:rPr>
              <w:fldChar w:fldCharType="end"/>
            </w:r>
          </w:hyperlink>
        </w:p>
        <w:p w14:paraId="4C558ABC" w14:textId="5E915ED4" w:rsidR="004B1026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1151862" w:history="1">
            <w:r w:rsidR="004B1026" w:rsidRPr="002464C9">
              <w:rPr>
                <w:rStyle w:val="Hyperlink"/>
                <w:rFonts w:cs="Arial"/>
                <w:noProof/>
              </w:rPr>
              <w:t>4.0</w:t>
            </w:r>
            <w:r w:rsidR="004B1026">
              <w:rPr>
                <w:rFonts w:eastAsiaTheme="minorEastAsia"/>
                <w:noProof/>
                <w:lang w:val="en-IN" w:eastAsia="en-IN"/>
              </w:rPr>
              <w:tab/>
            </w:r>
            <w:r w:rsidR="004B1026" w:rsidRPr="002464C9">
              <w:rPr>
                <w:rStyle w:val="Hyperlink"/>
                <w:rFonts w:cs="Arial"/>
                <w:noProof/>
              </w:rPr>
              <w:t>Reference learning</w:t>
            </w:r>
            <w:r w:rsidR="004B1026">
              <w:rPr>
                <w:noProof/>
                <w:webHidden/>
              </w:rPr>
              <w:tab/>
            </w:r>
            <w:r w:rsidR="004B1026">
              <w:rPr>
                <w:noProof/>
                <w:webHidden/>
              </w:rPr>
              <w:fldChar w:fldCharType="begin"/>
            </w:r>
            <w:r w:rsidR="004B1026">
              <w:rPr>
                <w:noProof/>
                <w:webHidden/>
              </w:rPr>
              <w:instrText xml:space="preserve"> PAGEREF _Toc131151862 \h </w:instrText>
            </w:r>
            <w:r w:rsidR="004B1026">
              <w:rPr>
                <w:noProof/>
                <w:webHidden/>
              </w:rPr>
            </w:r>
            <w:r w:rsidR="004B1026">
              <w:rPr>
                <w:noProof/>
                <w:webHidden/>
              </w:rPr>
              <w:fldChar w:fldCharType="separate"/>
            </w:r>
            <w:r w:rsidR="004B1026">
              <w:rPr>
                <w:noProof/>
                <w:webHidden/>
              </w:rPr>
              <w:t>12</w:t>
            </w:r>
            <w:r w:rsidR="004B1026">
              <w:rPr>
                <w:noProof/>
                <w:webHidden/>
              </w:rPr>
              <w:fldChar w:fldCharType="end"/>
            </w:r>
          </w:hyperlink>
        </w:p>
        <w:p w14:paraId="08B81C27" w14:textId="6377472A" w:rsidR="004B1026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1151863" w:history="1">
            <w:r w:rsidR="004B1026" w:rsidRPr="002464C9">
              <w:rPr>
                <w:rStyle w:val="Hyperlink"/>
                <w:rFonts w:cs="Arial"/>
                <w:noProof/>
              </w:rPr>
              <w:t>5.0</w:t>
            </w:r>
            <w:r w:rsidR="004B1026">
              <w:rPr>
                <w:rFonts w:eastAsiaTheme="minorEastAsia"/>
                <w:noProof/>
                <w:lang w:val="en-IN" w:eastAsia="en-IN"/>
              </w:rPr>
              <w:tab/>
            </w:r>
            <w:r w:rsidR="004B1026" w:rsidRPr="002464C9">
              <w:rPr>
                <w:rStyle w:val="Hyperlink"/>
                <w:rFonts w:cs="Arial"/>
                <w:noProof/>
              </w:rPr>
              <w:t>Change Log</w:t>
            </w:r>
            <w:r w:rsidR="004B1026">
              <w:rPr>
                <w:noProof/>
                <w:webHidden/>
              </w:rPr>
              <w:tab/>
            </w:r>
            <w:r w:rsidR="004B1026">
              <w:rPr>
                <w:noProof/>
                <w:webHidden/>
              </w:rPr>
              <w:fldChar w:fldCharType="begin"/>
            </w:r>
            <w:r w:rsidR="004B1026">
              <w:rPr>
                <w:noProof/>
                <w:webHidden/>
              </w:rPr>
              <w:instrText xml:space="preserve"> PAGEREF _Toc131151863 \h </w:instrText>
            </w:r>
            <w:r w:rsidR="004B1026">
              <w:rPr>
                <w:noProof/>
                <w:webHidden/>
              </w:rPr>
            </w:r>
            <w:r w:rsidR="004B1026">
              <w:rPr>
                <w:noProof/>
                <w:webHidden/>
              </w:rPr>
              <w:fldChar w:fldCharType="separate"/>
            </w:r>
            <w:r w:rsidR="004B1026">
              <w:rPr>
                <w:noProof/>
                <w:webHidden/>
              </w:rPr>
              <w:t>13</w:t>
            </w:r>
            <w:r w:rsidR="004B1026">
              <w:rPr>
                <w:noProof/>
                <w:webHidden/>
              </w:rPr>
              <w:fldChar w:fldCharType="end"/>
            </w:r>
          </w:hyperlink>
        </w:p>
        <w:p w14:paraId="6D98A12B" w14:textId="1A1CAD15" w:rsidR="00344939" w:rsidRDefault="00344939">
          <w:r>
            <w:rPr>
              <w:b/>
              <w:bCs/>
              <w:noProof/>
            </w:rPr>
            <w:fldChar w:fldCharType="end"/>
          </w:r>
        </w:p>
      </w:sdtContent>
    </w:sdt>
    <w:p w14:paraId="2946DB82" w14:textId="77777777" w:rsidR="00D94C6F" w:rsidRDefault="00D94C6F" w:rsidP="00452EFB">
      <w:pPr>
        <w:jc w:val="center"/>
        <w:rPr>
          <w:b/>
          <w:bCs/>
          <w:sz w:val="28"/>
          <w:szCs w:val="28"/>
        </w:rPr>
      </w:pPr>
    </w:p>
    <w:p w14:paraId="5997CC1D" w14:textId="77777777" w:rsidR="00D94C6F" w:rsidRDefault="00D94C6F" w:rsidP="00452EFB">
      <w:pPr>
        <w:jc w:val="center"/>
        <w:rPr>
          <w:b/>
          <w:bCs/>
          <w:sz w:val="28"/>
          <w:szCs w:val="28"/>
        </w:rPr>
      </w:pPr>
    </w:p>
    <w:p w14:paraId="110FFD37" w14:textId="77777777" w:rsidR="00D94C6F" w:rsidRDefault="00D94C6F" w:rsidP="00452EFB">
      <w:pPr>
        <w:jc w:val="center"/>
        <w:rPr>
          <w:b/>
          <w:bCs/>
          <w:sz w:val="28"/>
          <w:szCs w:val="28"/>
        </w:rPr>
      </w:pPr>
    </w:p>
    <w:p w14:paraId="6B699379" w14:textId="77777777" w:rsidR="00D94C6F" w:rsidRDefault="00D94C6F" w:rsidP="00452EFB">
      <w:pPr>
        <w:jc w:val="center"/>
        <w:rPr>
          <w:b/>
          <w:bCs/>
          <w:sz w:val="28"/>
          <w:szCs w:val="28"/>
        </w:rPr>
      </w:pPr>
    </w:p>
    <w:p w14:paraId="3FE9F23F" w14:textId="77777777" w:rsidR="00D94C6F" w:rsidRDefault="00D94C6F" w:rsidP="00452EFB">
      <w:pPr>
        <w:jc w:val="center"/>
        <w:rPr>
          <w:b/>
          <w:bCs/>
          <w:sz w:val="28"/>
          <w:szCs w:val="28"/>
        </w:rPr>
      </w:pPr>
    </w:p>
    <w:p w14:paraId="1F72F646" w14:textId="77777777" w:rsidR="00D94C6F" w:rsidRDefault="00D94C6F" w:rsidP="00452EFB">
      <w:pPr>
        <w:jc w:val="center"/>
        <w:rPr>
          <w:b/>
          <w:bCs/>
          <w:sz w:val="28"/>
          <w:szCs w:val="28"/>
        </w:rPr>
      </w:pPr>
    </w:p>
    <w:p w14:paraId="08CE6F91" w14:textId="77777777" w:rsidR="00D94C6F" w:rsidRDefault="00D94C6F" w:rsidP="00452EFB">
      <w:pPr>
        <w:jc w:val="center"/>
        <w:rPr>
          <w:b/>
          <w:bCs/>
          <w:sz w:val="28"/>
          <w:szCs w:val="28"/>
        </w:rPr>
      </w:pPr>
    </w:p>
    <w:p w14:paraId="61CDCEAD" w14:textId="77777777" w:rsidR="00D94C6F" w:rsidRDefault="00D94C6F" w:rsidP="00452EFB">
      <w:pPr>
        <w:jc w:val="center"/>
        <w:rPr>
          <w:b/>
          <w:bCs/>
          <w:sz w:val="28"/>
          <w:szCs w:val="28"/>
        </w:rPr>
      </w:pPr>
    </w:p>
    <w:p w14:paraId="3476369D" w14:textId="77777777" w:rsidR="00D94C6F" w:rsidRPr="00081C00" w:rsidRDefault="00D94C6F" w:rsidP="00D94C6F">
      <w:pPr>
        <w:pStyle w:val="Heading1"/>
        <w:tabs>
          <w:tab w:val="clear" w:pos="3330"/>
          <w:tab w:val="num" w:pos="720"/>
        </w:tabs>
        <w:ind w:left="360"/>
        <w:jc w:val="left"/>
        <w:rPr>
          <w:rFonts w:cs="Arial"/>
        </w:rPr>
      </w:pPr>
      <w:bookmarkStart w:id="0" w:name="_Toc506295497"/>
      <w:bookmarkStart w:id="1" w:name="_Toc46921252"/>
      <w:bookmarkStart w:id="2" w:name="_Toc131151846"/>
      <w:r w:rsidRPr="00081C00">
        <w:rPr>
          <w:rFonts w:cs="Arial"/>
        </w:rPr>
        <w:lastRenderedPageBreak/>
        <w:t>Important Instructions</w:t>
      </w:r>
      <w:bookmarkEnd w:id="0"/>
      <w:bookmarkEnd w:id="1"/>
      <w:bookmarkEnd w:id="2"/>
    </w:p>
    <w:p w14:paraId="51F981A1" w14:textId="77777777" w:rsidR="00D94C6F" w:rsidRPr="00081C00" w:rsidRDefault="00D94C6F" w:rsidP="00D94C6F">
      <w:pPr>
        <w:widowControl w:val="0"/>
        <w:numPr>
          <w:ilvl w:val="0"/>
          <w:numId w:val="6"/>
        </w:numPr>
        <w:autoSpaceDE w:val="0"/>
        <w:autoSpaceDN w:val="0"/>
        <w:spacing w:before="40" w:after="40" w:line="360" w:lineRule="auto"/>
        <w:ind w:left="720" w:right="115"/>
        <w:rPr>
          <w:rFonts w:cs="Arial"/>
          <w:szCs w:val="24"/>
        </w:rPr>
      </w:pPr>
      <w:r w:rsidRPr="00081C00">
        <w:rPr>
          <w:rFonts w:cs="Arial"/>
          <w:szCs w:val="24"/>
        </w:rPr>
        <w:t>Associate must adhere to the Design Considerations specific to each Technology Track</w:t>
      </w:r>
    </w:p>
    <w:p w14:paraId="20A3F684" w14:textId="77777777" w:rsidR="00D94C6F" w:rsidRPr="00081C00" w:rsidRDefault="00D94C6F" w:rsidP="00D94C6F">
      <w:pPr>
        <w:widowControl w:val="0"/>
        <w:numPr>
          <w:ilvl w:val="0"/>
          <w:numId w:val="6"/>
        </w:numPr>
        <w:autoSpaceDE w:val="0"/>
        <w:autoSpaceDN w:val="0"/>
        <w:spacing w:before="40" w:after="40" w:line="360" w:lineRule="auto"/>
        <w:ind w:left="720" w:right="115"/>
        <w:rPr>
          <w:rFonts w:cs="Arial"/>
          <w:szCs w:val="24"/>
        </w:rPr>
      </w:pPr>
      <w:r w:rsidRPr="00081C00">
        <w:rPr>
          <w:rFonts w:cs="Arial"/>
          <w:szCs w:val="24"/>
        </w:rPr>
        <w:t>Associate must not submit project with compile-time or build-time errors</w:t>
      </w:r>
    </w:p>
    <w:p w14:paraId="57952B21" w14:textId="77777777" w:rsidR="00D94C6F" w:rsidRPr="00081C00" w:rsidRDefault="00D94C6F" w:rsidP="00D94C6F">
      <w:pPr>
        <w:widowControl w:val="0"/>
        <w:numPr>
          <w:ilvl w:val="0"/>
          <w:numId w:val="6"/>
        </w:numPr>
        <w:autoSpaceDE w:val="0"/>
        <w:autoSpaceDN w:val="0"/>
        <w:spacing w:before="40" w:after="40" w:line="360" w:lineRule="auto"/>
        <w:ind w:left="720" w:right="115"/>
        <w:rPr>
          <w:rFonts w:cs="Arial"/>
          <w:szCs w:val="24"/>
        </w:rPr>
      </w:pPr>
      <w:r w:rsidRPr="00081C00">
        <w:rPr>
          <w:rFonts w:cs="Arial"/>
          <w:szCs w:val="24"/>
        </w:rPr>
        <w:t>Being a Full-Stack Developer Project, you must focus on ALL layers of the application development</w:t>
      </w:r>
    </w:p>
    <w:p w14:paraId="21A94E46" w14:textId="77777777" w:rsidR="00D94C6F" w:rsidRPr="00081C00" w:rsidRDefault="00D94C6F" w:rsidP="00D94C6F">
      <w:pPr>
        <w:widowControl w:val="0"/>
        <w:numPr>
          <w:ilvl w:val="0"/>
          <w:numId w:val="6"/>
        </w:numPr>
        <w:autoSpaceDE w:val="0"/>
        <w:autoSpaceDN w:val="0"/>
        <w:spacing w:before="40" w:after="40" w:line="360" w:lineRule="auto"/>
        <w:ind w:left="720" w:right="115"/>
        <w:rPr>
          <w:rFonts w:cs="Arial"/>
          <w:szCs w:val="24"/>
        </w:rPr>
      </w:pPr>
      <w:r w:rsidRPr="00081C00">
        <w:rPr>
          <w:rFonts w:cs="Arial"/>
          <w:szCs w:val="24"/>
        </w:rPr>
        <w:t>Unit Testing is Mandatory, and we expect a code coverage of 100%. Use Mocking Frameworks wherever applicable.</w:t>
      </w:r>
    </w:p>
    <w:p w14:paraId="29E70853" w14:textId="77777777" w:rsidR="00D94C6F" w:rsidRPr="00081C00" w:rsidRDefault="00D94C6F" w:rsidP="00D94C6F">
      <w:pPr>
        <w:widowControl w:val="0"/>
        <w:numPr>
          <w:ilvl w:val="0"/>
          <w:numId w:val="6"/>
        </w:numPr>
        <w:autoSpaceDE w:val="0"/>
        <w:autoSpaceDN w:val="0"/>
        <w:spacing w:before="40" w:after="40" w:line="360" w:lineRule="auto"/>
        <w:ind w:left="720" w:right="115"/>
        <w:rPr>
          <w:rFonts w:cs="Arial"/>
          <w:szCs w:val="24"/>
        </w:rPr>
      </w:pPr>
      <w:r w:rsidRPr="00081C00">
        <w:rPr>
          <w:rFonts w:cs="Arial"/>
          <w:szCs w:val="24"/>
        </w:rPr>
        <w:t>All the Microservices, Client Application, DB Scripts, have to be packaged together in a single ZIP file. Associate must submit the solution file in ZIP format only</w:t>
      </w:r>
    </w:p>
    <w:p w14:paraId="133CF317" w14:textId="77777777" w:rsidR="00D94C6F" w:rsidRPr="00081C00" w:rsidRDefault="00D94C6F" w:rsidP="00D94C6F">
      <w:pPr>
        <w:widowControl w:val="0"/>
        <w:numPr>
          <w:ilvl w:val="0"/>
          <w:numId w:val="6"/>
        </w:numPr>
        <w:autoSpaceDE w:val="0"/>
        <w:autoSpaceDN w:val="0"/>
        <w:spacing w:before="40" w:after="40" w:line="360" w:lineRule="auto"/>
        <w:ind w:left="720" w:right="115"/>
        <w:rPr>
          <w:rFonts w:cs="Arial"/>
          <w:szCs w:val="24"/>
        </w:rPr>
      </w:pPr>
      <w:r w:rsidRPr="00081C00">
        <w:rPr>
          <w:rFonts w:cs="Arial"/>
          <w:szCs w:val="24"/>
        </w:rPr>
        <w:t>If backend has to be set up manually, appropriate DB scripts have to be provided along with the solution ZIP file</w:t>
      </w:r>
    </w:p>
    <w:p w14:paraId="4BA36ECA" w14:textId="77777777" w:rsidR="00D94C6F" w:rsidRPr="00081C00" w:rsidRDefault="00D94C6F" w:rsidP="00D94C6F">
      <w:pPr>
        <w:autoSpaceDE w:val="0"/>
        <w:autoSpaceDN w:val="0"/>
        <w:spacing w:before="40" w:after="40" w:line="360" w:lineRule="auto"/>
        <w:ind w:left="720"/>
        <w:rPr>
          <w:rFonts w:cs="Arial"/>
          <w:szCs w:val="24"/>
        </w:rPr>
      </w:pPr>
      <w:r w:rsidRPr="00081C00">
        <w:rPr>
          <w:rFonts w:cs="Arial"/>
          <w:szCs w:val="24"/>
        </w:rPr>
        <w:t>(Importantly, the READ ME should contain the steps to execute DB scripts, the LAUNCH URL of the application)</w:t>
      </w:r>
    </w:p>
    <w:p w14:paraId="5B90E9D0" w14:textId="77777777" w:rsidR="00D94C6F" w:rsidRPr="00081C00" w:rsidRDefault="00D94C6F" w:rsidP="00D94C6F">
      <w:pPr>
        <w:widowControl w:val="0"/>
        <w:numPr>
          <w:ilvl w:val="0"/>
          <w:numId w:val="6"/>
        </w:numPr>
        <w:autoSpaceDE w:val="0"/>
        <w:autoSpaceDN w:val="0"/>
        <w:spacing w:before="40" w:after="40" w:line="360" w:lineRule="auto"/>
        <w:ind w:left="720" w:right="115"/>
        <w:rPr>
          <w:rFonts w:cs="Arial"/>
          <w:szCs w:val="24"/>
        </w:rPr>
      </w:pPr>
      <w:r w:rsidRPr="00081C00">
        <w:rPr>
          <w:rFonts w:cs="Arial"/>
          <w:szCs w:val="24"/>
        </w:rPr>
        <w:t>Follow coding best practices while implementing the solution. Use appropriate design patterns wherever applicable</w:t>
      </w:r>
    </w:p>
    <w:p w14:paraId="6BB9E253" w14:textId="77777777" w:rsidR="00557C01" w:rsidRDefault="00557C01" w:rsidP="00452EFB">
      <w:pPr>
        <w:jc w:val="center"/>
        <w:rPr>
          <w:b/>
          <w:bCs/>
          <w:sz w:val="28"/>
          <w:szCs w:val="28"/>
        </w:rPr>
      </w:pPr>
    </w:p>
    <w:p w14:paraId="23DE523C" w14:textId="77777777" w:rsidR="00557C01" w:rsidRDefault="00557C01" w:rsidP="00452EFB">
      <w:pPr>
        <w:jc w:val="center"/>
        <w:rPr>
          <w:b/>
          <w:bCs/>
          <w:sz w:val="28"/>
          <w:szCs w:val="28"/>
        </w:rPr>
      </w:pPr>
    </w:p>
    <w:p w14:paraId="52E56223" w14:textId="77777777" w:rsidR="00557C01" w:rsidRDefault="00557C01" w:rsidP="00452EFB">
      <w:pPr>
        <w:jc w:val="center"/>
        <w:rPr>
          <w:b/>
          <w:bCs/>
          <w:sz w:val="28"/>
          <w:szCs w:val="28"/>
        </w:rPr>
      </w:pPr>
    </w:p>
    <w:p w14:paraId="07547A01" w14:textId="77777777" w:rsidR="00557C01" w:rsidRDefault="00557C01" w:rsidP="00452EFB">
      <w:pPr>
        <w:jc w:val="center"/>
        <w:rPr>
          <w:b/>
          <w:bCs/>
          <w:sz w:val="28"/>
          <w:szCs w:val="28"/>
        </w:rPr>
      </w:pPr>
    </w:p>
    <w:p w14:paraId="5043CB0F" w14:textId="77777777" w:rsidR="00557C01" w:rsidRDefault="00557C01" w:rsidP="00452EFB">
      <w:pPr>
        <w:jc w:val="center"/>
        <w:rPr>
          <w:b/>
          <w:bCs/>
          <w:sz w:val="28"/>
          <w:szCs w:val="28"/>
        </w:rPr>
      </w:pPr>
    </w:p>
    <w:p w14:paraId="07459315" w14:textId="77777777" w:rsidR="00557C01" w:rsidRDefault="00557C01" w:rsidP="00452EFB">
      <w:pPr>
        <w:jc w:val="center"/>
        <w:rPr>
          <w:b/>
          <w:bCs/>
          <w:sz w:val="28"/>
          <w:szCs w:val="28"/>
        </w:rPr>
      </w:pPr>
    </w:p>
    <w:p w14:paraId="6537F28F" w14:textId="77777777" w:rsidR="00557C01" w:rsidRDefault="00557C01" w:rsidP="00452EFB">
      <w:pPr>
        <w:jc w:val="center"/>
        <w:rPr>
          <w:b/>
          <w:bCs/>
          <w:sz w:val="28"/>
          <w:szCs w:val="28"/>
        </w:rPr>
      </w:pPr>
    </w:p>
    <w:p w14:paraId="6DFB9E20" w14:textId="77777777" w:rsidR="00557C01" w:rsidRDefault="00557C01" w:rsidP="00452EFB">
      <w:pPr>
        <w:jc w:val="center"/>
        <w:rPr>
          <w:b/>
          <w:bCs/>
          <w:sz w:val="28"/>
          <w:szCs w:val="28"/>
        </w:rPr>
      </w:pPr>
    </w:p>
    <w:p w14:paraId="3E7A9F1C" w14:textId="77777777" w:rsidR="00D94C6F" w:rsidRPr="00081C00" w:rsidRDefault="00D94C6F" w:rsidP="00D94C6F">
      <w:pPr>
        <w:pStyle w:val="Heading1"/>
        <w:tabs>
          <w:tab w:val="left" w:pos="1080"/>
        </w:tabs>
        <w:ind w:left="360"/>
        <w:rPr>
          <w:rFonts w:cs="Arial"/>
        </w:rPr>
      </w:pPr>
      <w:bookmarkStart w:id="3" w:name="_Toc46921253"/>
      <w:bookmarkStart w:id="4" w:name="_Toc131151847"/>
      <w:r w:rsidRPr="00081C00">
        <w:rPr>
          <w:rFonts w:cs="Arial"/>
        </w:rPr>
        <w:lastRenderedPageBreak/>
        <w:t>Introduction</w:t>
      </w:r>
      <w:bookmarkEnd w:id="3"/>
      <w:bookmarkEnd w:id="4"/>
    </w:p>
    <w:p w14:paraId="5CFD1200" w14:textId="77777777" w:rsidR="00D94C6F" w:rsidRPr="00081C00" w:rsidRDefault="00D94C6F" w:rsidP="00D94C6F">
      <w:pPr>
        <w:pStyle w:val="Heading2"/>
        <w:rPr>
          <w:rFonts w:cs="Arial"/>
        </w:rPr>
      </w:pPr>
      <w:bookmarkStart w:id="5" w:name="_Toc246846470"/>
      <w:bookmarkStart w:id="6" w:name="_Toc46921254"/>
      <w:bookmarkStart w:id="7" w:name="_Toc131151848"/>
      <w:r w:rsidRPr="00081C00">
        <w:rPr>
          <w:rFonts w:cs="Arial"/>
        </w:rPr>
        <w:t>Purpose of this document</w:t>
      </w:r>
      <w:bookmarkEnd w:id="5"/>
      <w:bookmarkEnd w:id="6"/>
      <w:bookmarkEnd w:id="7"/>
    </w:p>
    <w:p w14:paraId="135BDFD1" w14:textId="77777777" w:rsidR="00D94C6F" w:rsidRPr="00081C00" w:rsidRDefault="00D94C6F" w:rsidP="00D94C6F">
      <w:pPr>
        <w:pStyle w:val="Bodytext"/>
        <w:spacing w:line="240" w:lineRule="auto"/>
        <w:jc w:val="left"/>
        <w:rPr>
          <w:rFonts w:cs="Arial"/>
        </w:rPr>
      </w:pPr>
      <w:bookmarkStart w:id="8" w:name="_Toc246846471"/>
      <w:r w:rsidRPr="00081C00">
        <w:rPr>
          <w:rFonts w:cs="Arial"/>
        </w:rPr>
        <w:t>The purpose of the software requirement document is to systematically capture requirements for the project and the system “</w:t>
      </w:r>
      <w:r>
        <w:rPr>
          <w:rFonts w:cs="Arial"/>
        </w:rPr>
        <w:t>Policy</w:t>
      </w:r>
      <w:r w:rsidRPr="00081C00">
        <w:rPr>
          <w:rFonts w:cs="Arial"/>
        </w:rPr>
        <w:t xml:space="preserve"> </w:t>
      </w:r>
      <w:r>
        <w:rPr>
          <w:rFonts w:cs="Arial"/>
        </w:rPr>
        <w:t>Administration</w:t>
      </w:r>
      <w:r w:rsidRPr="00081C00">
        <w:rPr>
          <w:rFonts w:cs="Arial"/>
        </w:rPr>
        <w:t xml:space="preserve"> System” that has to be developed. Both functional and non-functional requirements are captured in this document. It also serves as the input for the project scoping. </w:t>
      </w:r>
    </w:p>
    <w:p w14:paraId="1A1AED57" w14:textId="77777777" w:rsidR="00D94C6F" w:rsidRPr="00081C00" w:rsidRDefault="00D94C6F" w:rsidP="00D94C6F">
      <w:pPr>
        <w:pStyle w:val="Bodytext"/>
        <w:spacing w:line="240" w:lineRule="auto"/>
        <w:jc w:val="left"/>
        <w:rPr>
          <w:rFonts w:cs="Arial"/>
        </w:rPr>
      </w:pPr>
      <w:r w:rsidRPr="00081C00">
        <w:rPr>
          <w:rFonts w:cs="Arial"/>
        </w:rPr>
        <w:t xml:space="preserve">The scope of this document is limited to addressing the requirements from a user, quality, and non-functional perspective. </w:t>
      </w:r>
    </w:p>
    <w:p w14:paraId="3BF5845A" w14:textId="77777777" w:rsidR="00D94C6F" w:rsidRPr="00081C00" w:rsidRDefault="00D94C6F" w:rsidP="00D94C6F">
      <w:pPr>
        <w:pStyle w:val="Bodytext"/>
        <w:spacing w:line="240" w:lineRule="auto"/>
        <w:jc w:val="left"/>
        <w:rPr>
          <w:rFonts w:cs="Arial"/>
        </w:rPr>
      </w:pPr>
      <w:r w:rsidRPr="00081C00">
        <w:rPr>
          <w:rFonts w:cs="Arial"/>
        </w:rPr>
        <w:t xml:space="preserve">High Level Design considerations are also </w:t>
      </w:r>
      <w:r w:rsidR="00142A22" w:rsidRPr="00081C00">
        <w:rPr>
          <w:rFonts w:cs="Arial"/>
        </w:rPr>
        <w:t>specified</w:t>
      </w:r>
      <w:r w:rsidRPr="00081C00">
        <w:rPr>
          <w:rFonts w:cs="Arial"/>
        </w:rPr>
        <w:t xml:space="preserve"> wherever applicable, however the detailed design considerations have to be strictly adhered to during implementation.</w:t>
      </w:r>
    </w:p>
    <w:p w14:paraId="0BC9FAE4" w14:textId="77777777" w:rsidR="00D94C6F" w:rsidRPr="00081C00" w:rsidRDefault="00D94C6F" w:rsidP="00D94C6F">
      <w:pPr>
        <w:pStyle w:val="Heading2"/>
        <w:rPr>
          <w:rFonts w:cs="Arial"/>
        </w:rPr>
      </w:pPr>
      <w:bookmarkStart w:id="9" w:name="_Toc46921255"/>
      <w:bookmarkStart w:id="10" w:name="_Toc131151849"/>
      <w:r w:rsidRPr="00081C00">
        <w:rPr>
          <w:rFonts w:cs="Arial"/>
        </w:rPr>
        <w:t>Project Overview</w:t>
      </w:r>
      <w:bookmarkEnd w:id="8"/>
      <w:bookmarkEnd w:id="9"/>
      <w:bookmarkEnd w:id="10"/>
    </w:p>
    <w:p w14:paraId="6FD882DF" w14:textId="77777777" w:rsidR="00E205F6" w:rsidRPr="007F6A68" w:rsidRDefault="000131FF" w:rsidP="00D94C6F">
      <w:pPr>
        <w:pStyle w:val="Bodytext"/>
      </w:pPr>
      <w:r>
        <w:rPr>
          <w:rFonts w:cs="Arial"/>
        </w:rPr>
        <w:t xml:space="preserve">A leading Insurance Management Organization offers </w:t>
      </w:r>
      <w:r w:rsidR="00E205F6" w:rsidRPr="00E205F6">
        <w:rPr>
          <w:rFonts w:cs="Arial"/>
        </w:rPr>
        <w:t xml:space="preserve">Business insurance </w:t>
      </w:r>
      <w:r>
        <w:rPr>
          <w:rFonts w:cs="Arial"/>
        </w:rPr>
        <w:t>that</w:t>
      </w:r>
      <w:r w:rsidR="00E205F6" w:rsidRPr="00E205F6">
        <w:rPr>
          <w:rFonts w:cs="Arial"/>
        </w:rPr>
        <w:t> protects businesses from losses due to events that may occur during the normal course of business. There are many types of </w:t>
      </w:r>
      <w:hyperlink r:id="rId11" w:history="1">
        <w:r w:rsidR="00E205F6" w:rsidRPr="00E205F6">
          <w:t>insurance</w:t>
        </w:r>
      </w:hyperlink>
      <w:r w:rsidR="00E205F6" w:rsidRPr="00E205F6">
        <w:rPr>
          <w:rFonts w:cs="Arial"/>
        </w:rPr>
        <w:t> </w:t>
      </w:r>
      <w:r>
        <w:rPr>
          <w:rFonts w:cs="Arial"/>
        </w:rPr>
        <w:t>it provides for</w:t>
      </w:r>
      <w:r w:rsidR="00E205F6" w:rsidRPr="00E205F6">
        <w:rPr>
          <w:rFonts w:cs="Arial"/>
        </w:rPr>
        <w:t xml:space="preserve"> businesses including coverage for property </w:t>
      </w:r>
      <w:r w:rsidR="00E205F6" w:rsidRPr="007F6A68">
        <w:t>damage, legal liability and employee-related risks.</w:t>
      </w:r>
    </w:p>
    <w:p w14:paraId="274AA50A" w14:textId="77777777" w:rsidR="007F6A68" w:rsidRDefault="007F6A68" w:rsidP="00D94C6F">
      <w:pPr>
        <w:pStyle w:val="Bodytext"/>
      </w:pPr>
      <w:r w:rsidRPr="007F6A68">
        <w:t>Companies evaluate their insurance needs based on potential risks, which can vary depending on the type of environment in which the company operates.</w:t>
      </w:r>
      <w:r>
        <w:t xml:space="preserve"> </w:t>
      </w:r>
      <w:r w:rsidRPr="007F6A68">
        <w:t>Business insurance refers broadly to a class of insurance coverage intended for purchase by businesses rather than individuals.</w:t>
      </w:r>
    </w:p>
    <w:p w14:paraId="7C69251E" w14:textId="77777777" w:rsidR="001046FF" w:rsidRDefault="001046FF" w:rsidP="001046FF">
      <w:pPr>
        <w:pStyle w:val="Bodytext"/>
      </w:pPr>
      <w:r>
        <w:t xml:space="preserve">Quotes will get generated based on the consumer business and if the consumer is fine with the quote, then the policy will be issued. </w:t>
      </w:r>
      <w:r w:rsidRPr="00A54AFD">
        <w:t>A quote is an estimate of premium for the insurance coverage you selected and information you entered. </w:t>
      </w:r>
    </w:p>
    <w:p w14:paraId="112E676F" w14:textId="77777777" w:rsidR="00FF142C" w:rsidRPr="007F6A68" w:rsidRDefault="00FF142C" w:rsidP="00D94C6F">
      <w:pPr>
        <w:pStyle w:val="Bodytext"/>
      </w:pPr>
      <w:r>
        <w:t>In this project we focus only on the Business Property Insurance that co</w:t>
      </w:r>
      <w:r w:rsidRPr="00FF142C">
        <w:t xml:space="preserve">vers </w:t>
      </w:r>
      <w:r w:rsidR="008F1674">
        <w:t xml:space="preserve">building, </w:t>
      </w:r>
      <w:r w:rsidRPr="00FF142C">
        <w:t>equipment, signage, inventory, and furniture in the event of a fire, storm or theft.</w:t>
      </w:r>
    </w:p>
    <w:p w14:paraId="6FAB76B3" w14:textId="77777777" w:rsidR="00185B7A" w:rsidRDefault="009551B3" w:rsidP="00185B7A">
      <w:pPr>
        <w:pStyle w:val="Bodytext"/>
      </w:pPr>
      <w:r>
        <w:t xml:space="preserve">The Insurance Organization operates over Insurance Agents to handle the Policy Subscription. </w:t>
      </w:r>
      <w:r w:rsidRPr="009551B3">
        <w:t xml:space="preserve">An insurance agent is a </w:t>
      </w:r>
      <w:r w:rsidR="001064D1">
        <w:t xml:space="preserve">licensed </w:t>
      </w:r>
      <w:r w:rsidRPr="009551B3">
        <w:t>professional who sells an insurance company’s products to consumers for a commission. An agent helps consumers select the right insura</w:t>
      </w:r>
      <w:r w:rsidR="00231793">
        <w:t>nce to buy, but represents the I</w:t>
      </w:r>
      <w:r w:rsidRPr="009551B3">
        <w:t xml:space="preserve">nsurance </w:t>
      </w:r>
      <w:r w:rsidR="00231793">
        <w:t>Organization</w:t>
      </w:r>
      <w:r w:rsidRPr="009551B3">
        <w:t xml:space="preserve"> in the transaction.</w:t>
      </w:r>
    </w:p>
    <w:p w14:paraId="0944EBC9" w14:textId="77777777" w:rsidR="00185B7A" w:rsidRDefault="00185B7A" w:rsidP="00185B7A">
      <w:pPr>
        <w:pStyle w:val="Bodytext"/>
      </w:pPr>
      <w:proofErr w:type="spellStart"/>
      <w:r>
        <w:t>I</w:t>
      </w:r>
      <w:r w:rsidRPr="00185B7A">
        <w:t>nsureity</w:t>
      </w:r>
      <w:proofErr w:type="spellEnd"/>
      <w:r>
        <w:t xml:space="preserve"> is the Portal that allows any Agents to Login and create Policies for the consumers.</w:t>
      </w:r>
    </w:p>
    <w:p w14:paraId="3F2126FA" w14:textId="77777777" w:rsidR="00185B7A" w:rsidRPr="009551B3" w:rsidRDefault="00185B7A" w:rsidP="00D94C6F">
      <w:pPr>
        <w:pStyle w:val="Bodytext"/>
      </w:pPr>
      <w:r>
        <w:t>This Portal in turn interacts with the Middleware system of the Organization which will allow the Agents to create policies based on quotes.</w:t>
      </w:r>
    </w:p>
    <w:p w14:paraId="70DF9E56" w14:textId="77777777" w:rsidR="00557C01" w:rsidRDefault="00557C01" w:rsidP="00452EFB">
      <w:pPr>
        <w:jc w:val="center"/>
        <w:rPr>
          <w:b/>
          <w:bCs/>
          <w:sz w:val="28"/>
          <w:szCs w:val="28"/>
        </w:rPr>
      </w:pPr>
    </w:p>
    <w:p w14:paraId="44E871BC" w14:textId="77777777" w:rsidR="005B625B" w:rsidRDefault="005B625B" w:rsidP="00452EFB">
      <w:pPr>
        <w:jc w:val="center"/>
        <w:rPr>
          <w:b/>
          <w:bCs/>
          <w:sz w:val="28"/>
          <w:szCs w:val="28"/>
        </w:rPr>
      </w:pPr>
    </w:p>
    <w:p w14:paraId="144A5D23" w14:textId="77777777" w:rsidR="005B625B" w:rsidRDefault="005B625B" w:rsidP="00452EFB">
      <w:pPr>
        <w:jc w:val="center"/>
        <w:rPr>
          <w:b/>
          <w:bCs/>
          <w:sz w:val="28"/>
          <w:szCs w:val="28"/>
        </w:rPr>
      </w:pPr>
    </w:p>
    <w:p w14:paraId="56DABE0D" w14:textId="77777777" w:rsidR="005B625B" w:rsidRPr="00081C00" w:rsidRDefault="005B625B" w:rsidP="005B625B">
      <w:pPr>
        <w:pStyle w:val="Heading2"/>
        <w:rPr>
          <w:rFonts w:cs="Arial"/>
        </w:rPr>
      </w:pPr>
      <w:bookmarkStart w:id="11" w:name="_Toc246846472"/>
      <w:bookmarkStart w:id="12" w:name="_Toc46921256"/>
      <w:bookmarkStart w:id="13" w:name="_Toc131151850"/>
      <w:r w:rsidRPr="00081C00">
        <w:rPr>
          <w:rFonts w:cs="Arial"/>
        </w:rPr>
        <w:lastRenderedPageBreak/>
        <w:t>Scope</w:t>
      </w:r>
      <w:bookmarkEnd w:id="11"/>
      <w:bookmarkEnd w:id="12"/>
      <w:bookmarkEnd w:id="13"/>
    </w:p>
    <w:p w14:paraId="646C5163" w14:textId="77777777" w:rsidR="005B625B" w:rsidRPr="00081C00" w:rsidRDefault="005B625B" w:rsidP="005B625B">
      <w:pPr>
        <w:pStyle w:val="Bodytext"/>
        <w:rPr>
          <w:rFonts w:cs="Arial"/>
        </w:rPr>
      </w:pPr>
      <w:r w:rsidRPr="00081C00">
        <w:rPr>
          <w:rFonts w:cs="Arial"/>
        </w:rPr>
        <w:t xml:space="preserve">Below are the </w:t>
      </w:r>
      <w:r w:rsidR="008A0B41">
        <w:rPr>
          <w:rFonts w:cs="Arial"/>
        </w:rPr>
        <w:t xml:space="preserve">core </w:t>
      </w:r>
      <w:r w:rsidRPr="00081C00">
        <w:rPr>
          <w:rFonts w:cs="Arial"/>
        </w:rPr>
        <w:t>modules that needs to be developed part of the Project:</w:t>
      </w:r>
    </w:p>
    <w:tbl>
      <w:tblPr>
        <w:tblStyle w:val="TableGrid"/>
        <w:tblW w:w="8365" w:type="dxa"/>
        <w:tblInd w:w="1080" w:type="dxa"/>
        <w:tblLook w:val="04A0" w:firstRow="1" w:lastRow="0" w:firstColumn="1" w:lastColumn="0" w:noHBand="0" w:noVBand="1"/>
      </w:tblPr>
      <w:tblGrid>
        <w:gridCol w:w="1255"/>
        <w:gridCol w:w="1440"/>
        <w:gridCol w:w="5670"/>
      </w:tblGrid>
      <w:tr w:rsidR="005B625B" w:rsidRPr="00081C00" w14:paraId="5DEA73DE" w14:textId="77777777" w:rsidTr="270A7D11">
        <w:tc>
          <w:tcPr>
            <w:tcW w:w="1255" w:type="dxa"/>
            <w:shd w:val="clear" w:color="auto" w:fill="2F5496" w:themeFill="accent5" w:themeFillShade="BF"/>
          </w:tcPr>
          <w:p w14:paraId="253076AB" w14:textId="77777777" w:rsidR="005B625B" w:rsidRPr="00081C00" w:rsidRDefault="005B625B" w:rsidP="00630B1F">
            <w:pPr>
              <w:pStyle w:val="Bodytext"/>
              <w:ind w:left="0"/>
              <w:rPr>
                <w:rFonts w:cs="Arial"/>
                <w:b/>
                <w:color w:val="FFFFFF" w:themeColor="background1"/>
              </w:rPr>
            </w:pPr>
            <w:r w:rsidRPr="00081C00">
              <w:rPr>
                <w:rFonts w:cs="Arial"/>
                <w:b/>
                <w:color w:val="FFFFFF" w:themeColor="background1"/>
              </w:rPr>
              <w:t>Req. No.</w:t>
            </w:r>
          </w:p>
        </w:tc>
        <w:tc>
          <w:tcPr>
            <w:tcW w:w="1440" w:type="dxa"/>
            <w:shd w:val="clear" w:color="auto" w:fill="2F5496" w:themeFill="accent5" w:themeFillShade="BF"/>
          </w:tcPr>
          <w:p w14:paraId="2E0F4958" w14:textId="77777777" w:rsidR="005B625B" w:rsidRPr="00081C00" w:rsidRDefault="005B625B" w:rsidP="00630B1F">
            <w:pPr>
              <w:pStyle w:val="Bodytext"/>
              <w:ind w:left="0"/>
              <w:rPr>
                <w:rFonts w:cs="Arial"/>
                <w:b/>
                <w:color w:val="FFFFFF" w:themeColor="background1"/>
              </w:rPr>
            </w:pPr>
            <w:r w:rsidRPr="00081C00">
              <w:rPr>
                <w:rFonts w:cs="Arial"/>
                <w:b/>
                <w:color w:val="FFFFFF" w:themeColor="background1"/>
              </w:rPr>
              <w:t>Req. Name</w:t>
            </w:r>
          </w:p>
        </w:tc>
        <w:tc>
          <w:tcPr>
            <w:tcW w:w="5670" w:type="dxa"/>
            <w:shd w:val="clear" w:color="auto" w:fill="2F5496" w:themeFill="accent5" w:themeFillShade="BF"/>
          </w:tcPr>
          <w:p w14:paraId="73A05418" w14:textId="77777777" w:rsidR="005B625B" w:rsidRPr="00081C00" w:rsidRDefault="005B625B" w:rsidP="00630B1F">
            <w:pPr>
              <w:pStyle w:val="Bodytext"/>
              <w:ind w:left="0"/>
              <w:rPr>
                <w:rFonts w:cs="Arial"/>
                <w:b/>
                <w:color w:val="FFFFFF" w:themeColor="background1"/>
              </w:rPr>
            </w:pPr>
            <w:r w:rsidRPr="00081C00">
              <w:rPr>
                <w:rFonts w:cs="Arial"/>
                <w:b/>
                <w:color w:val="FFFFFF" w:themeColor="background1"/>
              </w:rPr>
              <w:t>Req. Description</w:t>
            </w:r>
          </w:p>
        </w:tc>
      </w:tr>
      <w:tr w:rsidR="005B625B" w:rsidRPr="00081C00" w14:paraId="52F56049" w14:textId="77777777" w:rsidTr="270A7D11">
        <w:tc>
          <w:tcPr>
            <w:tcW w:w="1255" w:type="dxa"/>
          </w:tcPr>
          <w:p w14:paraId="748BECD7" w14:textId="77777777" w:rsidR="005B625B" w:rsidRPr="00081C00" w:rsidRDefault="005B625B" w:rsidP="00630B1F">
            <w:pPr>
              <w:pStyle w:val="Bodytext"/>
              <w:ind w:left="0"/>
              <w:rPr>
                <w:rFonts w:cs="Arial"/>
              </w:rPr>
            </w:pPr>
            <w:r w:rsidRPr="00081C00">
              <w:rPr>
                <w:rFonts w:cs="Arial"/>
              </w:rPr>
              <w:t>REQ_01</w:t>
            </w:r>
          </w:p>
        </w:tc>
        <w:tc>
          <w:tcPr>
            <w:tcW w:w="1440" w:type="dxa"/>
          </w:tcPr>
          <w:p w14:paraId="4CE3544B" w14:textId="77777777" w:rsidR="005B625B" w:rsidRPr="00081C00" w:rsidRDefault="0081606D" w:rsidP="00630B1F">
            <w:pPr>
              <w:pStyle w:val="Bodytext"/>
              <w:ind w:left="0"/>
              <w:rPr>
                <w:rFonts w:cs="Arial"/>
              </w:rPr>
            </w:pPr>
            <w:r>
              <w:rPr>
                <w:rFonts w:cs="Arial"/>
              </w:rPr>
              <w:t>Consumer</w:t>
            </w:r>
            <w:r w:rsidR="00034F41">
              <w:rPr>
                <w:rFonts w:cs="Arial"/>
              </w:rPr>
              <w:t xml:space="preserve"> Module</w:t>
            </w:r>
          </w:p>
        </w:tc>
        <w:tc>
          <w:tcPr>
            <w:tcW w:w="5670" w:type="dxa"/>
          </w:tcPr>
          <w:p w14:paraId="778A6C16" w14:textId="77777777" w:rsidR="005B625B" w:rsidRPr="00081C00" w:rsidRDefault="0081606D" w:rsidP="00630B1F">
            <w:pPr>
              <w:pStyle w:val="Bodytext"/>
              <w:ind w:left="0"/>
              <w:rPr>
                <w:rFonts w:cs="Arial"/>
              </w:rPr>
            </w:pPr>
            <w:r>
              <w:rPr>
                <w:rFonts w:cs="Arial"/>
              </w:rPr>
              <w:t>Consumer</w:t>
            </w:r>
            <w:r w:rsidR="005B625B" w:rsidRPr="00081C00">
              <w:rPr>
                <w:rFonts w:cs="Arial"/>
              </w:rPr>
              <w:t xml:space="preserve"> Module is a Middleware Microservice that performs following operations:</w:t>
            </w:r>
          </w:p>
          <w:p w14:paraId="5868B19D" w14:textId="77777777" w:rsidR="00A3748F" w:rsidRPr="00081C00" w:rsidRDefault="00A3748F" w:rsidP="005B625B">
            <w:pPr>
              <w:pStyle w:val="Bodytext"/>
              <w:numPr>
                <w:ilvl w:val="0"/>
                <w:numId w:val="9"/>
              </w:numPr>
              <w:rPr>
                <w:rFonts w:cs="Arial"/>
              </w:rPr>
            </w:pPr>
            <w:r>
              <w:rPr>
                <w:rFonts w:cs="Arial"/>
              </w:rPr>
              <w:t>Create Consumer</w:t>
            </w:r>
            <w:r w:rsidR="00E62458">
              <w:rPr>
                <w:rFonts w:cs="Arial"/>
              </w:rPr>
              <w:t xml:space="preserve"> Business</w:t>
            </w:r>
          </w:p>
          <w:p w14:paraId="3A95143C" w14:textId="77777777" w:rsidR="001C2D2C" w:rsidRDefault="001C2D2C" w:rsidP="0081606D">
            <w:pPr>
              <w:pStyle w:val="Bodytext"/>
              <w:numPr>
                <w:ilvl w:val="0"/>
                <w:numId w:val="9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Update </w:t>
            </w:r>
            <w:r w:rsidR="0081606D">
              <w:rPr>
                <w:rFonts w:cs="Arial"/>
              </w:rPr>
              <w:t>Consumer</w:t>
            </w:r>
            <w:r w:rsidR="00E62458">
              <w:rPr>
                <w:rFonts w:cs="Arial"/>
              </w:rPr>
              <w:t xml:space="preserve"> Business</w:t>
            </w:r>
          </w:p>
          <w:p w14:paraId="4D0A1F17" w14:textId="77777777" w:rsidR="00D43BD6" w:rsidRDefault="00D43BD6" w:rsidP="0081606D">
            <w:pPr>
              <w:pStyle w:val="Bodytext"/>
              <w:numPr>
                <w:ilvl w:val="0"/>
                <w:numId w:val="9"/>
              </w:numPr>
              <w:rPr>
                <w:rFonts w:cs="Arial"/>
              </w:rPr>
            </w:pPr>
            <w:r>
              <w:rPr>
                <w:rFonts w:cs="Arial"/>
              </w:rPr>
              <w:t>View Consumer</w:t>
            </w:r>
            <w:r w:rsidR="00E62458">
              <w:rPr>
                <w:rFonts w:cs="Arial"/>
              </w:rPr>
              <w:t xml:space="preserve"> Business</w:t>
            </w:r>
          </w:p>
          <w:p w14:paraId="277AB817" w14:textId="77777777" w:rsidR="002A3C2F" w:rsidRPr="00081C00" w:rsidRDefault="002A3C2F" w:rsidP="002A3C2F">
            <w:pPr>
              <w:pStyle w:val="Bodytext"/>
              <w:numPr>
                <w:ilvl w:val="0"/>
                <w:numId w:val="9"/>
              </w:numPr>
              <w:rPr>
                <w:rFonts w:cs="Arial"/>
              </w:rPr>
            </w:pPr>
            <w:r>
              <w:rPr>
                <w:rFonts w:cs="Arial"/>
              </w:rPr>
              <w:t>Create Business Property</w:t>
            </w:r>
          </w:p>
          <w:p w14:paraId="5BB994EE" w14:textId="77777777" w:rsidR="002A3C2F" w:rsidRDefault="002A3C2F" w:rsidP="002A3C2F">
            <w:pPr>
              <w:pStyle w:val="Bodytext"/>
              <w:numPr>
                <w:ilvl w:val="0"/>
                <w:numId w:val="9"/>
              </w:numPr>
              <w:rPr>
                <w:rFonts w:cs="Arial"/>
              </w:rPr>
            </w:pPr>
            <w:r>
              <w:rPr>
                <w:rFonts w:cs="Arial"/>
              </w:rPr>
              <w:t>Update Business Property</w:t>
            </w:r>
          </w:p>
          <w:p w14:paraId="526B24B0" w14:textId="77777777" w:rsidR="002A3C2F" w:rsidRPr="00081C00" w:rsidRDefault="002A3C2F" w:rsidP="002A3C2F">
            <w:pPr>
              <w:pStyle w:val="Bodytext"/>
              <w:numPr>
                <w:ilvl w:val="0"/>
                <w:numId w:val="9"/>
              </w:numPr>
              <w:rPr>
                <w:rFonts w:cs="Arial"/>
              </w:rPr>
            </w:pPr>
            <w:r>
              <w:rPr>
                <w:rFonts w:cs="Arial"/>
              </w:rPr>
              <w:t>View Business Property</w:t>
            </w:r>
          </w:p>
        </w:tc>
      </w:tr>
      <w:tr w:rsidR="005B625B" w:rsidRPr="00081C00" w14:paraId="0B8149E1" w14:textId="77777777" w:rsidTr="270A7D11">
        <w:tc>
          <w:tcPr>
            <w:tcW w:w="1255" w:type="dxa"/>
          </w:tcPr>
          <w:p w14:paraId="33692509" w14:textId="77777777" w:rsidR="005B625B" w:rsidRPr="00081C00" w:rsidRDefault="005B625B" w:rsidP="00630B1F">
            <w:pPr>
              <w:pStyle w:val="Bodytext"/>
              <w:ind w:left="0"/>
              <w:rPr>
                <w:rFonts w:cs="Arial"/>
              </w:rPr>
            </w:pPr>
            <w:r w:rsidRPr="00081C00">
              <w:rPr>
                <w:rFonts w:cs="Arial"/>
              </w:rPr>
              <w:t>REQ_02</w:t>
            </w:r>
          </w:p>
        </w:tc>
        <w:tc>
          <w:tcPr>
            <w:tcW w:w="1440" w:type="dxa"/>
          </w:tcPr>
          <w:p w14:paraId="4AF8AE45" w14:textId="77777777" w:rsidR="005B625B" w:rsidRPr="00081C00" w:rsidRDefault="00126871" w:rsidP="00630B1F">
            <w:pPr>
              <w:pStyle w:val="Bodytext"/>
              <w:ind w:left="0"/>
              <w:rPr>
                <w:rFonts w:cs="Arial"/>
              </w:rPr>
            </w:pPr>
            <w:r>
              <w:rPr>
                <w:rFonts w:cs="Arial"/>
              </w:rPr>
              <w:t>Policy</w:t>
            </w:r>
            <w:r w:rsidR="005B625B" w:rsidRPr="00081C00">
              <w:rPr>
                <w:rFonts w:cs="Arial"/>
              </w:rPr>
              <w:t xml:space="preserve"> Module</w:t>
            </w:r>
          </w:p>
        </w:tc>
        <w:tc>
          <w:tcPr>
            <w:tcW w:w="5670" w:type="dxa"/>
          </w:tcPr>
          <w:p w14:paraId="06674A07" w14:textId="77777777" w:rsidR="005B625B" w:rsidRPr="00081C00" w:rsidRDefault="00A63410" w:rsidP="00630B1F">
            <w:pPr>
              <w:pStyle w:val="Bodytext"/>
              <w:ind w:left="0"/>
              <w:rPr>
                <w:rFonts w:cs="Arial"/>
              </w:rPr>
            </w:pPr>
            <w:r>
              <w:rPr>
                <w:rFonts w:cs="Arial"/>
              </w:rPr>
              <w:t>Policy</w:t>
            </w:r>
            <w:r w:rsidR="005B625B" w:rsidRPr="00081C00">
              <w:rPr>
                <w:rFonts w:cs="Arial"/>
              </w:rPr>
              <w:t xml:space="preserve"> Module is a Middleware Microservice that performs the following operations:</w:t>
            </w:r>
          </w:p>
          <w:p w14:paraId="39E54B17" w14:textId="77777777" w:rsidR="005B625B" w:rsidRDefault="00A80D49" w:rsidP="005B625B">
            <w:pPr>
              <w:pStyle w:val="Bodytext"/>
              <w:numPr>
                <w:ilvl w:val="0"/>
                <w:numId w:val="9"/>
              </w:numPr>
              <w:ind w:right="0"/>
              <w:rPr>
                <w:rFonts w:cs="Arial"/>
              </w:rPr>
            </w:pPr>
            <w:r>
              <w:rPr>
                <w:rFonts w:cs="Arial"/>
              </w:rPr>
              <w:t>Create Policy</w:t>
            </w:r>
          </w:p>
          <w:p w14:paraId="212DFA63" w14:textId="77777777" w:rsidR="00120736" w:rsidRPr="00081C00" w:rsidRDefault="00120736" w:rsidP="005B625B">
            <w:pPr>
              <w:pStyle w:val="Bodytext"/>
              <w:numPr>
                <w:ilvl w:val="0"/>
                <w:numId w:val="9"/>
              </w:numPr>
              <w:ind w:right="0"/>
              <w:rPr>
                <w:rFonts w:cs="Arial"/>
              </w:rPr>
            </w:pPr>
            <w:r>
              <w:rPr>
                <w:rFonts w:cs="Arial"/>
              </w:rPr>
              <w:t>View Policy</w:t>
            </w:r>
          </w:p>
          <w:p w14:paraId="3BEB6EF3" w14:textId="77777777" w:rsidR="0055695B" w:rsidRPr="00E240D9" w:rsidRDefault="003B196D" w:rsidP="00E240D9">
            <w:pPr>
              <w:pStyle w:val="Bodytext"/>
              <w:numPr>
                <w:ilvl w:val="0"/>
                <w:numId w:val="9"/>
              </w:numPr>
              <w:ind w:right="0"/>
              <w:rPr>
                <w:rFonts w:cs="Arial"/>
              </w:rPr>
            </w:pPr>
            <w:r>
              <w:rPr>
                <w:rFonts w:cs="Arial"/>
              </w:rPr>
              <w:t>Issue Policy</w:t>
            </w:r>
          </w:p>
        </w:tc>
      </w:tr>
      <w:tr w:rsidR="005B625B" w:rsidRPr="00081C00" w14:paraId="38B4A469" w14:textId="77777777" w:rsidTr="270A7D11">
        <w:tc>
          <w:tcPr>
            <w:tcW w:w="1255" w:type="dxa"/>
          </w:tcPr>
          <w:p w14:paraId="60BC7A23" w14:textId="77777777" w:rsidR="005B625B" w:rsidRPr="00081C00" w:rsidRDefault="005B625B" w:rsidP="00630B1F">
            <w:pPr>
              <w:pStyle w:val="Bodytext"/>
              <w:ind w:left="0"/>
              <w:rPr>
                <w:rFonts w:cs="Arial"/>
              </w:rPr>
            </w:pPr>
            <w:r w:rsidRPr="00081C00">
              <w:rPr>
                <w:rFonts w:cs="Arial"/>
              </w:rPr>
              <w:t>REQ_03</w:t>
            </w:r>
          </w:p>
        </w:tc>
        <w:tc>
          <w:tcPr>
            <w:tcW w:w="1440" w:type="dxa"/>
          </w:tcPr>
          <w:p w14:paraId="793D19FC" w14:textId="77777777" w:rsidR="005B625B" w:rsidRPr="00081C00" w:rsidRDefault="004F5727" w:rsidP="00630B1F">
            <w:pPr>
              <w:pStyle w:val="Bodytext"/>
              <w:ind w:left="0"/>
              <w:rPr>
                <w:rFonts w:cs="Arial"/>
              </w:rPr>
            </w:pPr>
            <w:r>
              <w:rPr>
                <w:rFonts w:cs="Arial"/>
              </w:rPr>
              <w:t>Quotes</w:t>
            </w:r>
            <w:r w:rsidR="005B625B" w:rsidRPr="00081C00">
              <w:rPr>
                <w:rFonts w:cs="Arial"/>
              </w:rPr>
              <w:t xml:space="preserve"> Module</w:t>
            </w:r>
          </w:p>
        </w:tc>
        <w:tc>
          <w:tcPr>
            <w:tcW w:w="5670" w:type="dxa"/>
          </w:tcPr>
          <w:p w14:paraId="45DEAAB8" w14:textId="77777777" w:rsidR="005B625B" w:rsidRPr="00081C00" w:rsidRDefault="00B76887" w:rsidP="00630B1F">
            <w:pPr>
              <w:pStyle w:val="Bodytext"/>
              <w:ind w:left="0"/>
              <w:rPr>
                <w:rFonts w:cs="Arial"/>
              </w:rPr>
            </w:pPr>
            <w:r>
              <w:rPr>
                <w:rFonts w:cs="Arial"/>
              </w:rPr>
              <w:t>Quotes</w:t>
            </w:r>
            <w:r w:rsidR="005B625B" w:rsidRPr="00081C00">
              <w:rPr>
                <w:rFonts w:cs="Arial"/>
              </w:rPr>
              <w:t xml:space="preserve"> Module is a Middleware Microservice that performs the following operations:</w:t>
            </w:r>
          </w:p>
          <w:p w14:paraId="1D6F3B26" w14:textId="77777777" w:rsidR="005B625B" w:rsidRPr="00B27AF5" w:rsidRDefault="00A06C58" w:rsidP="00B27AF5">
            <w:pPr>
              <w:pStyle w:val="Bodytext"/>
              <w:numPr>
                <w:ilvl w:val="0"/>
                <w:numId w:val="9"/>
              </w:numPr>
              <w:rPr>
                <w:rFonts w:cs="Arial"/>
              </w:rPr>
            </w:pPr>
            <w:r>
              <w:rPr>
                <w:rFonts w:cs="Arial"/>
              </w:rPr>
              <w:t>Get Quotes</w:t>
            </w:r>
          </w:p>
        </w:tc>
      </w:tr>
      <w:tr w:rsidR="005B625B" w:rsidRPr="00081C00" w14:paraId="34E54C63" w14:textId="77777777" w:rsidTr="270A7D11">
        <w:tc>
          <w:tcPr>
            <w:tcW w:w="1255" w:type="dxa"/>
          </w:tcPr>
          <w:p w14:paraId="2CF94B85" w14:textId="77777777" w:rsidR="005B625B" w:rsidRPr="00081C00" w:rsidRDefault="005B625B" w:rsidP="00630B1F">
            <w:pPr>
              <w:pStyle w:val="Bodytext"/>
              <w:ind w:left="0"/>
              <w:rPr>
                <w:rFonts w:cs="Arial"/>
              </w:rPr>
            </w:pPr>
            <w:r w:rsidRPr="00081C00">
              <w:rPr>
                <w:rFonts w:cs="Arial"/>
              </w:rPr>
              <w:t>REQ_04</w:t>
            </w:r>
          </w:p>
        </w:tc>
        <w:tc>
          <w:tcPr>
            <w:tcW w:w="1440" w:type="dxa"/>
          </w:tcPr>
          <w:p w14:paraId="74B18613" w14:textId="77777777" w:rsidR="005B625B" w:rsidRPr="00081C00" w:rsidRDefault="00B114B9" w:rsidP="00630B1F">
            <w:pPr>
              <w:pStyle w:val="Bodytext"/>
              <w:ind w:left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Insureity</w:t>
            </w:r>
            <w:proofErr w:type="spellEnd"/>
            <w:r>
              <w:rPr>
                <w:rFonts w:cs="Arial"/>
              </w:rPr>
              <w:t xml:space="preserve"> - </w:t>
            </w:r>
            <w:r w:rsidR="00C57454">
              <w:rPr>
                <w:rFonts w:cs="Arial"/>
              </w:rPr>
              <w:t>Agent</w:t>
            </w:r>
            <w:r w:rsidR="005B625B" w:rsidRPr="00081C00">
              <w:rPr>
                <w:rFonts w:cs="Arial"/>
              </w:rPr>
              <w:t xml:space="preserve"> Portal</w:t>
            </w:r>
          </w:p>
        </w:tc>
        <w:tc>
          <w:tcPr>
            <w:tcW w:w="5670" w:type="dxa"/>
          </w:tcPr>
          <w:p w14:paraId="4C4E0066" w14:textId="77777777" w:rsidR="005B625B" w:rsidRPr="00081C00" w:rsidRDefault="005B625B" w:rsidP="00630B1F">
            <w:pPr>
              <w:pStyle w:val="Bodytext"/>
              <w:ind w:left="0"/>
              <w:rPr>
                <w:rFonts w:cs="Arial"/>
              </w:rPr>
            </w:pPr>
            <w:proofErr w:type="gramStart"/>
            <w:r w:rsidRPr="00081C00">
              <w:rPr>
                <w:rFonts w:cs="Arial"/>
              </w:rPr>
              <w:t>An</w:t>
            </w:r>
            <w:proofErr w:type="gramEnd"/>
            <w:r w:rsidRPr="00081C00">
              <w:rPr>
                <w:rFonts w:cs="Arial"/>
              </w:rPr>
              <w:t xml:space="preserve"> Web Portal that allows a</w:t>
            </w:r>
            <w:r w:rsidR="00AB3BF4">
              <w:rPr>
                <w:rFonts w:cs="Arial"/>
              </w:rPr>
              <w:t>n</w:t>
            </w:r>
            <w:r w:rsidRPr="00081C00">
              <w:rPr>
                <w:rFonts w:cs="Arial"/>
              </w:rPr>
              <w:t xml:space="preserve"> </w:t>
            </w:r>
            <w:r w:rsidR="00523E38">
              <w:rPr>
                <w:rFonts w:cs="Arial"/>
              </w:rPr>
              <w:t>Agent</w:t>
            </w:r>
            <w:r w:rsidRPr="00081C00">
              <w:rPr>
                <w:rFonts w:cs="Arial"/>
              </w:rPr>
              <w:t xml:space="preserve"> to Login and allows to do following operations:</w:t>
            </w:r>
          </w:p>
          <w:p w14:paraId="7E4CF983" w14:textId="77777777" w:rsidR="005B625B" w:rsidRPr="00081C00" w:rsidRDefault="005B625B" w:rsidP="005B625B">
            <w:pPr>
              <w:pStyle w:val="Bodytext"/>
              <w:numPr>
                <w:ilvl w:val="0"/>
                <w:numId w:val="9"/>
              </w:numPr>
              <w:rPr>
                <w:rFonts w:cs="Arial"/>
              </w:rPr>
            </w:pPr>
            <w:r w:rsidRPr="00081C00">
              <w:rPr>
                <w:rFonts w:cs="Arial"/>
              </w:rPr>
              <w:t>Login</w:t>
            </w:r>
          </w:p>
          <w:p w14:paraId="28FCEC18" w14:textId="77777777" w:rsidR="005B625B" w:rsidRPr="00081C00" w:rsidRDefault="00700855" w:rsidP="005B625B">
            <w:pPr>
              <w:pStyle w:val="Bodytext"/>
              <w:numPr>
                <w:ilvl w:val="0"/>
                <w:numId w:val="9"/>
              </w:numPr>
              <w:rPr>
                <w:rFonts w:cs="Arial"/>
              </w:rPr>
            </w:pPr>
            <w:r>
              <w:rPr>
                <w:rFonts w:cs="Arial"/>
              </w:rPr>
              <w:t>Create Policy</w:t>
            </w:r>
          </w:p>
          <w:p w14:paraId="2082F4D7" w14:textId="77777777" w:rsidR="005B625B" w:rsidRPr="00081C00" w:rsidRDefault="00A2275E" w:rsidP="005B625B">
            <w:pPr>
              <w:pStyle w:val="Bodytext"/>
              <w:numPr>
                <w:ilvl w:val="0"/>
                <w:numId w:val="9"/>
              </w:numPr>
              <w:rPr>
                <w:rFonts w:cs="Arial"/>
              </w:rPr>
            </w:pPr>
            <w:r>
              <w:rPr>
                <w:rFonts w:cs="Arial"/>
              </w:rPr>
              <w:t>Issue Policy</w:t>
            </w:r>
          </w:p>
        </w:tc>
      </w:tr>
    </w:tbl>
    <w:p w14:paraId="0CF0E802" w14:textId="439DB61C" w:rsidR="005B625B" w:rsidRDefault="005B625B" w:rsidP="270A7D11">
      <w:pPr>
        <w:pStyle w:val="Bodytext"/>
        <w:rPr>
          <w:rFonts w:eastAsia="Arial" w:cs="Arial"/>
          <w:color w:val="000000" w:themeColor="text1"/>
          <w:sz w:val="22"/>
          <w:szCs w:val="22"/>
        </w:rPr>
      </w:pPr>
    </w:p>
    <w:p w14:paraId="738610EB" w14:textId="5C6EA0FF" w:rsidR="005B625B" w:rsidRDefault="005B625B" w:rsidP="005B625B">
      <w:pPr>
        <w:pStyle w:val="Bodytext"/>
        <w:rPr>
          <w:rFonts w:cs="Arial"/>
        </w:rPr>
      </w:pPr>
    </w:p>
    <w:p w14:paraId="637805D2" w14:textId="77777777" w:rsidR="00D4387F" w:rsidRDefault="00D4387F" w:rsidP="005B625B">
      <w:pPr>
        <w:pStyle w:val="Bodytext"/>
        <w:rPr>
          <w:rFonts w:cs="Arial"/>
        </w:rPr>
      </w:pPr>
    </w:p>
    <w:p w14:paraId="463F29E8" w14:textId="77777777" w:rsidR="00D4387F" w:rsidRDefault="00D4387F" w:rsidP="005B625B">
      <w:pPr>
        <w:pStyle w:val="Bodytext"/>
        <w:rPr>
          <w:rFonts w:cs="Arial"/>
        </w:rPr>
      </w:pPr>
    </w:p>
    <w:p w14:paraId="1B23388C" w14:textId="77777777" w:rsidR="005B625B" w:rsidRPr="00081C00" w:rsidRDefault="005B625B" w:rsidP="005B625B">
      <w:pPr>
        <w:pStyle w:val="Heading2"/>
        <w:rPr>
          <w:rFonts w:cs="Arial"/>
        </w:rPr>
      </w:pPr>
      <w:bookmarkStart w:id="14" w:name="_Toc46921257"/>
      <w:bookmarkStart w:id="15" w:name="_Toc131151851"/>
      <w:r w:rsidRPr="00081C00">
        <w:rPr>
          <w:rFonts w:cs="Arial"/>
        </w:rPr>
        <w:lastRenderedPageBreak/>
        <w:t>Hardware and Software Requirement</w:t>
      </w:r>
      <w:bookmarkEnd w:id="14"/>
      <w:bookmarkEnd w:id="15"/>
    </w:p>
    <w:p w14:paraId="04569592" w14:textId="77777777" w:rsidR="005B625B" w:rsidRPr="00081C00" w:rsidRDefault="005B625B" w:rsidP="005B625B">
      <w:pPr>
        <w:pStyle w:val="Bodytext"/>
        <w:numPr>
          <w:ilvl w:val="0"/>
          <w:numId w:val="8"/>
        </w:numPr>
        <w:rPr>
          <w:rFonts w:cs="Arial"/>
        </w:rPr>
      </w:pPr>
      <w:r w:rsidRPr="00081C00">
        <w:rPr>
          <w:rFonts w:cs="Arial"/>
        </w:rPr>
        <w:t>Hardware Requirement:</w:t>
      </w:r>
    </w:p>
    <w:p w14:paraId="32C0EC52" w14:textId="77777777" w:rsidR="005B625B" w:rsidRPr="00081C00" w:rsidRDefault="005B625B" w:rsidP="005B625B">
      <w:pPr>
        <w:pStyle w:val="Bodytext"/>
        <w:numPr>
          <w:ilvl w:val="1"/>
          <w:numId w:val="8"/>
        </w:numPr>
        <w:rPr>
          <w:rFonts w:cs="Arial"/>
        </w:rPr>
      </w:pPr>
      <w:r w:rsidRPr="00081C00">
        <w:rPr>
          <w:rFonts w:cs="Arial"/>
        </w:rPr>
        <w:t>Developer Desktop PC with 8GB RAM</w:t>
      </w:r>
    </w:p>
    <w:p w14:paraId="00983D55" w14:textId="2AFDB9E2" w:rsidR="00583B63" w:rsidRDefault="00583B63" w:rsidP="00583B63">
      <w:pPr>
        <w:pStyle w:val="Bodytext"/>
        <w:numPr>
          <w:ilvl w:val="0"/>
          <w:numId w:val="8"/>
        </w:numPr>
      </w:pPr>
      <w:r>
        <w:t xml:space="preserve">Software Requirement </w:t>
      </w:r>
    </w:p>
    <w:p w14:paraId="118545DC" w14:textId="77777777" w:rsidR="00583B63" w:rsidRDefault="00583B63" w:rsidP="00583B63">
      <w:pPr>
        <w:pStyle w:val="Bodytext"/>
        <w:numPr>
          <w:ilvl w:val="1"/>
          <w:numId w:val="8"/>
        </w:numPr>
      </w:pPr>
      <w:r>
        <w:t>Visual studio 2017 enterprise edition</w:t>
      </w:r>
    </w:p>
    <w:p w14:paraId="1510F909" w14:textId="77777777" w:rsidR="00583B63" w:rsidRDefault="00583B63" w:rsidP="00583B63">
      <w:pPr>
        <w:pStyle w:val="Bodytext"/>
        <w:numPr>
          <w:ilvl w:val="1"/>
          <w:numId w:val="8"/>
        </w:numPr>
      </w:pPr>
      <w:r>
        <w:t>SQL Server 2014</w:t>
      </w:r>
    </w:p>
    <w:p w14:paraId="29E93EED" w14:textId="62D0DC14" w:rsidR="00583B63" w:rsidRDefault="00583B63" w:rsidP="00583B63">
      <w:pPr>
        <w:pStyle w:val="Bodytext"/>
        <w:numPr>
          <w:ilvl w:val="1"/>
          <w:numId w:val="8"/>
        </w:numPr>
      </w:pPr>
      <w:r>
        <w:t>Postman Client in Chrome</w:t>
      </w:r>
    </w:p>
    <w:p w14:paraId="0197E853" w14:textId="77777777" w:rsidR="004B1026" w:rsidRDefault="004B1026" w:rsidP="004B1026">
      <w:pPr>
        <w:pStyle w:val="Bodytext"/>
        <w:ind w:left="0"/>
      </w:pPr>
    </w:p>
    <w:p w14:paraId="61E90124" w14:textId="4085BDEC" w:rsidR="005B625B" w:rsidRDefault="005B625B" w:rsidP="005B625B">
      <w:pPr>
        <w:pStyle w:val="Heading2"/>
        <w:rPr>
          <w:rFonts w:cs="Arial"/>
        </w:rPr>
      </w:pPr>
      <w:bookmarkStart w:id="16" w:name="_Toc46921258"/>
      <w:bookmarkStart w:id="17" w:name="_Toc131151852"/>
      <w:r w:rsidRPr="00081C00">
        <w:rPr>
          <w:rFonts w:cs="Arial"/>
        </w:rPr>
        <w:t>System Architecture Diagram</w:t>
      </w:r>
      <w:bookmarkEnd w:id="16"/>
      <w:bookmarkEnd w:id="17"/>
    </w:p>
    <w:p w14:paraId="0CF05394" w14:textId="7AC31AAC" w:rsidR="004B1026" w:rsidRDefault="004B1026" w:rsidP="004B1026"/>
    <w:p w14:paraId="29E32462" w14:textId="09F78CA9" w:rsidR="004B1026" w:rsidRDefault="004B1026" w:rsidP="004B1026"/>
    <w:p w14:paraId="78DBE6B0" w14:textId="77777777" w:rsidR="004B1026" w:rsidRPr="004B1026" w:rsidRDefault="004B1026" w:rsidP="004B1026"/>
    <w:p w14:paraId="3B7B4B86" w14:textId="77777777" w:rsidR="005B625B" w:rsidRDefault="005B625B" w:rsidP="005B625B">
      <w:pPr>
        <w:pStyle w:val="Bodytext"/>
        <w:ind w:left="270" w:right="1109"/>
        <w:rPr>
          <w:rFonts w:cs="Arial"/>
        </w:rPr>
      </w:pPr>
      <w:r>
        <w:rPr>
          <w:noProof/>
        </w:rPr>
        <w:drawing>
          <wp:inline distT="0" distB="0" distL="0" distR="0" wp14:anchorId="3E5B417A" wp14:editId="274C3BE2">
            <wp:extent cx="5733416" cy="2317764"/>
            <wp:effectExtent l="0" t="0" r="635" b="6350"/>
            <wp:docPr id="1571418530" name="Picture 1" descr="Logical diagram of microservices architecture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6" cy="231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F5F2" w14:textId="377D77E4" w:rsidR="00E56CE5" w:rsidRDefault="00E56CE5" w:rsidP="005B625B">
      <w:pPr>
        <w:pStyle w:val="Bodytext"/>
        <w:ind w:left="270" w:right="1109"/>
        <w:rPr>
          <w:rFonts w:cs="Arial"/>
        </w:rPr>
      </w:pPr>
    </w:p>
    <w:p w14:paraId="636D4A61" w14:textId="769EDEEF" w:rsidR="004B1026" w:rsidRDefault="004B1026" w:rsidP="005B625B">
      <w:pPr>
        <w:pStyle w:val="Bodytext"/>
        <w:ind w:left="270" w:right="1109"/>
        <w:rPr>
          <w:rFonts w:cs="Arial"/>
        </w:rPr>
      </w:pPr>
    </w:p>
    <w:p w14:paraId="47DB6425" w14:textId="50607D88" w:rsidR="004B1026" w:rsidRDefault="004B1026" w:rsidP="005B625B">
      <w:pPr>
        <w:pStyle w:val="Bodytext"/>
        <w:ind w:left="270" w:right="1109"/>
        <w:rPr>
          <w:rFonts w:cs="Arial"/>
        </w:rPr>
      </w:pPr>
    </w:p>
    <w:p w14:paraId="20BC9BA1" w14:textId="32D2A1AA" w:rsidR="004B1026" w:rsidRDefault="004B1026" w:rsidP="005B625B">
      <w:pPr>
        <w:pStyle w:val="Bodytext"/>
        <w:ind w:left="270" w:right="1109"/>
        <w:rPr>
          <w:rFonts w:cs="Arial"/>
        </w:rPr>
      </w:pPr>
    </w:p>
    <w:p w14:paraId="5590BF70" w14:textId="4BD01828" w:rsidR="004B1026" w:rsidRDefault="004B1026" w:rsidP="005B625B">
      <w:pPr>
        <w:pStyle w:val="Bodytext"/>
        <w:ind w:left="270" w:right="1109"/>
        <w:rPr>
          <w:rFonts w:cs="Arial"/>
        </w:rPr>
      </w:pPr>
    </w:p>
    <w:p w14:paraId="093B831D" w14:textId="37AAD191" w:rsidR="004B1026" w:rsidRDefault="004B1026" w:rsidP="005B625B">
      <w:pPr>
        <w:pStyle w:val="Bodytext"/>
        <w:ind w:left="270" w:right="1109"/>
        <w:rPr>
          <w:rFonts w:cs="Arial"/>
        </w:rPr>
      </w:pPr>
    </w:p>
    <w:p w14:paraId="57F3772D" w14:textId="77777777" w:rsidR="004B1026" w:rsidRDefault="004B1026" w:rsidP="005B625B">
      <w:pPr>
        <w:pStyle w:val="Bodytext"/>
        <w:ind w:left="270" w:right="1109"/>
        <w:rPr>
          <w:rFonts w:cs="Arial"/>
        </w:rPr>
      </w:pPr>
    </w:p>
    <w:p w14:paraId="6A28AFB5" w14:textId="77777777" w:rsidR="005B625B" w:rsidRPr="00081C00" w:rsidRDefault="005B625B" w:rsidP="005B625B">
      <w:pPr>
        <w:pStyle w:val="Heading1"/>
        <w:tabs>
          <w:tab w:val="clear" w:pos="3330"/>
        </w:tabs>
        <w:ind w:left="360"/>
        <w:rPr>
          <w:rFonts w:cs="Arial"/>
        </w:rPr>
      </w:pPr>
      <w:bookmarkStart w:id="18" w:name="_Toc46430827"/>
      <w:bookmarkStart w:id="19" w:name="_Toc46921259"/>
      <w:bookmarkStart w:id="20" w:name="_Toc131151853"/>
      <w:r w:rsidRPr="00081C00">
        <w:rPr>
          <w:rFonts w:cs="Arial"/>
        </w:rPr>
        <w:lastRenderedPageBreak/>
        <w:t xml:space="preserve">Functional Requirements and </w:t>
      </w:r>
      <w:proofErr w:type="gramStart"/>
      <w:r w:rsidRPr="00081C00">
        <w:rPr>
          <w:rFonts w:cs="Arial"/>
        </w:rPr>
        <w:t>High Level</w:t>
      </w:r>
      <w:proofErr w:type="gramEnd"/>
      <w:r w:rsidRPr="00081C00">
        <w:rPr>
          <w:rFonts w:cs="Arial"/>
        </w:rPr>
        <w:t xml:space="preserve"> Design</w:t>
      </w:r>
      <w:bookmarkEnd w:id="18"/>
      <w:bookmarkEnd w:id="19"/>
      <w:bookmarkEnd w:id="20"/>
    </w:p>
    <w:p w14:paraId="6CD4CE71" w14:textId="77777777" w:rsidR="005B625B" w:rsidRDefault="005B625B" w:rsidP="005B625B">
      <w:pPr>
        <w:pStyle w:val="Heading2"/>
        <w:numPr>
          <w:ilvl w:val="1"/>
          <w:numId w:val="10"/>
        </w:numPr>
        <w:rPr>
          <w:rFonts w:cs="Arial"/>
        </w:rPr>
      </w:pPr>
      <w:bookmarkStart w:id="21" w:name="_Toc46921260"/>
      <w:bookmarkStart w:id="22" w:name="_Toc131151854"/>
      <w:r w:rsidRPr="00081C00">
        <w:rPr>
          <w:rFonts w:cs="Arial"/>
        </w:rPr>
        <w:t>Use Case Diagram</w:t>
      </w:r>
      <w:bookmarkEnd w:id="21"/>
      <w:bookmarkEnd w:id="22"/>
    </w:p>
    <w:p w14:paraId="5630AD66" w14:textId="77777777" w:rsidR="00BC458F" w:rsidRPr="00BC458F" w:rsidRDefault="00E56CE5" w:rsidP="00E56CE5">
      <w:r>
        <w:rPr>
          <w:noProof/>
        </w:rPr>
        <w:drawing>
          <wp:inline distT="0" distB="0" distL="0" distR="0" wp14:anchorId="6F1267E9" wp14:editId="1787E84F">
            <wp:extent cx="4885054" cy="4176395"/>
            <wp:effectExtent l="0" t="0" r="0" b="0"/>
            <wp:docPr id="20648377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054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9076" w14:textId="77777777" w:rsidR="005B625B" w:rsidRDefault="005B625B" w:rsidP="0030305F">
      <w:pPr>
        <w:rPr>
          <w:b/>
          <w:bCs/>
          <w:sz w:val="28"/>
          <w:szCs w:val="28"/>
        </w:rPr>
      </w:pPr>
    </w:p>
    <w:p w14:paraId="2BA226A1" w14:textId="77777777" w:rsidR="0030305F" w:rsidRDefault="0030305F" w:rsidP="0030305F">
      <w:pPr>
        <w:rPr>
          <w:b/>
          <w:bCs/>
          <w:sz w:val="28"/>
          <w:szCs w:val="28"/>
        </w:rPr>
      </w:pPr>
    </w:p>
    <w:p w14:paraId="17AD93B2" w14:textId="77777777" w:rsidR="0030305F" w:rsidRDefault="0030305F" w:rsidP="0030305F">
      <w:pPr>
        <w:rPr>
          <w:b/>
          <w:bCs/>
          <w:sz w:val="28"/>
          <w:szCs w:val="28"/>
        </w:rPr>
      </w:pPr>
    </w:p>
    <w:p w14:paraId="0DE4B5B7" w14:textId="77777777" w:rsidR="0030305F" w:rsidRDefault="0030305F" w:rsidP="0030305F">
      <w:pPr>
        <w:rPr>
          <w:b/>
          <w:bCs/>
          <w:sz w:val="28"/>
          <w:szCs w:val="28"/>
        </w:rPr>
      </w:pPr>
    </w:p>
    <w:p w14:paraId="66204FF1" w14:textId="77777777" w:rsidR="0030305F" w:rsidRDefault="0030305F" w:rsidP="0030305F">
      <w:pPr>
        <w:rPr>
          <w:b/>
          <w:bCs/>
          <w:sz w:val="28"/>
          <w:szCs w:val="28"/>
        </w:rPr>
      </w:pPr>
    </w:p>
    <w:p w14:paraId="2DBF0D7D" w14:textId="77777777" w:rsidR="0030305F" w:rsidRDefault="0030305F" w:rsidP="0030305F">
      <w:pPr>
        <w:rPr>
          <w:b/>
          <w:bCs/>
          <w:sz w:val="28"/>
          <w:szCs w:val="28"/>
        </w:rPr>
      </w:pPr>
    </w:p>
    <w:p w14:paraId="6B62F1B3" w14:textId="77777777" w:rsidR="0030305F" w:rsidRDefault="0030305F" w:rsidP="0030305F">
      <w:pPr>
        <w:rPr>
          <w:b/>
          <w:bCs/>
          <w:sz w:val="28"/>
          <w:szCs w:val="28"/>
        </w:rPr>
      </w:pPr>
    </w:p>
    <w:p w14:paraId="02F2C34E" w14:textId="77777777" w:rsidR="0030305F" w:rsidRDefault="0030305F" w:rsidP="0030305F">
      <w:pPr>
        <w:rPr>
          <w:b/>
          <w:bCs/>
          <w:sz w:val="28"/>
          <w:szCs w:val="28"/>
        </w:rPr>
      </w:pPr>
    </w:p>
    <w:p w14:paraId="4E08B99D" w14:textId="77777777" w:rsidR="0030305F" w:rsidRPr="00081C00" w:rsidRDefault="0030305F" w:rsidP="0030305F">
      <w:pPr>
        <w:pStyle w:val="Heading2"/>
        <w:numPr>
          <w:ilvl w:val="1"/>
          <w:numId w:val="10"/>
        </w:numPr>
        <w:rPr>
          <w:rFonts w:cs="Arial"/>
        </w:rPr>
      </w:pPr>
      <w:bookmarkStart w:id="23" w:name="_Toc46430829"/>
      <w:bookmarkStart w:id="24" w:name="_Toc46945062"/>
      <w:bookmarkStart w:id="25" w:name="_Toc131151855"/>
      <w:r w:rsidRPr="00081C00">
        <w:rPr>
          <w:rFonts w:cs="Arial"/>
        </w:rPr>
        <w:lastRenderedPageBreak/>
        <w:t>Individual Components of the System</w:t>
      </w:r>
      <w:bookmarkEnd w:id="23"/>
      <w:bookmarkEnd w:id="24"/>
      <w:bookmarkEnd w:id="25"/>
    </w:p>
    <w:p w14:paraId="0AD0DFAD" w14:textId="77777777" w:rsidR="0030305F" w:rsidRPr="00081C00" w:rsidRDefault="00E56CE5" w:rsidP="0030305F">
      <w:pPr>
        <w:pStyle w:val="Heading3"/>
        <w:tabs>
          <w:tab w:val="clear" w:pos="1800"/>
          <w:tab w:val="num" w:pos="1080"/>
        </w:tabs>
        <w:spacing w:before="0"/>
        <w:ind w:left="360"/>
        <w:jc w:val="left"/>
        <w:rPr>
          <w:rFonts w:cs="Arial"/>
          <w:b/>
        </w:rPr>
      </w:pPr>
      <w:bookmarkStart w:id="26" w:name="_Toc46945063"/>
      <w:bookmarkStart w:id="27" w:name="_Toc131151856"/>
      <w:r>
        <w:rPr>
          <w:rFonts w:cs="Arial"/>
          <w:b/>
        </w:rPr>
        <w:t>Consumer</w:t>
      </w:r>
      <w:r w:rsidR="0030305F" w:rsidRPr="00081C00">
        <w:rPr>
          <w:rFonts w:cs="Arial"/>
          <w:b/>
        </w:rPr>
        <w:t xml:space="preserve"> Microservice</w:t>
      </w:r>
      <w:bookmarkEnd w:id="26"/>
      <w:bookmarkEnd w:id="27"/>
    </w:p>
    <w:tbl>
      <w:tblPr>
        <w:tblW w:w="92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0"/>
        <w:gridCol w:w="6520"/>
      </w:tblGrid>
      <w:tr w:rsidR="0030305F" w:rsidRPr="00081C00" w14:paraId="45861723" w14:textId="77777777" w:rsidTr="00630B1F">
        <w:tc>
          <w:tcPr>
            <w:tcW w:w="2750" w:type="dxa"/>
            <w:shd w:val="clear" w:color="auto" w:fill="FABF8F"/>
          </w:tcPr>
          <w:p w14:paraId="4DB27DF7" w14:textId="77777777" w:rsidR="0030305F" w:rsidRPr="00B95012" w:rsidRDefault="00B95012" w:rsidP="00630B1F">
            <w:pPr>
              <w:pStyle w:val="tablehead"/>
              <w:spacing w:before="0" w:after="0" w:line="276" w:lineRule="auto"/>
              <w:ind w:left="165"/>
              <w:rPr>
                <w:rFonts w:cs="Arial"/>
                <w:sz w:val="22"/>
                <w:szCs w:val="24"/>
              </w:rPr>
            </w:pPr>
            <w:r w:rsidRPr="00B95012">
              <w:rPr>
                <w:rFonts w:cs="Arial"/>
                <w:sz w:val="22"/>
                <w:szCs w:val="24"/>
              </w:rPr>
              <w:t>Policy Administration System</w:t>
            </w:r>
          </w:p>
          <w:p w14:paraId="680A4E5D" w14:textId="77777777" w:rsidR="0030305F" w:rsidRPr="00081C00" w:rsidRDefault="0030305F" w:rsidP="00630B1F">
            <w:pPr>
              <w:pStyle w:val="tablehead"/>
              <w:spacing w:before="0" w:after="0"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6520" w:type="dxa"/>
            <w:shd w:val="clear" w:color="auto" w:fill="FABF8F"/>
          </w:tcPr>
          <w:p w14:paraId="44AF81B8" w14:textId="77777777" w:rsidR="0030305F" w:rsidRPr="00081C00" w:rsidRDefault="002D2A1F" w:rsidP="00630B1F">
            <w:pPr>
              <w:pStyle w:val="tablehead"/>
              <w:spacing w:before="0" w:after="0" w:line="276" w:lineRule="auto"/>
              <w:ind w:left="-74" w:righ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4"/>
              </w:rPr>
              <w:t>Consumer</w:t>
            </w:r>
            <w:r w:rsidR="0030305F" w:rsidRPr="00AF6DF3">
              <w:rPr>
                <w:rFonts w:cs="Arial"/>
                <w:sz w:val="22"/>
                <w:szCs w:val="24"/>
              </w:rPr>
              <w:t xml:space="preserve"> Microservice</w:t>
            </w:r>
          </w:p>
        </w:tc>
      </w:tr>
      <w:tr w:rsidR="0030305F" w:rsidRPr="00081C00" w14:paraId="42BBEF5B" w14:textId="77777777" w:rsidTr="00630B1F">
        <w:tc>
          <w:tcPr>
            <w:tcW w:w="9270" w:type="dxa"/>
            <w:gridSpan w:val="2"/>
            <w:shd w:val="clear" w:color="auto" w:fill="auto"/>
          </w:tcPr>
          <w:p w14:paraId="5AA85F80" w14:textId="77777777" w:rsidR="0030305F" w:rsidRPr="00081C00" w:rsidRDefault="0030305F" w:rsidP="00630B1F">
            <w:pPr>
              <w:spacing w:after="0" w:line="276" w:lineRule="auto"/>
              <w:rPr>
                <w:rFonts w:cs="Arial"/>
                <w:b/>
                <w:sz w:val="24"/>
                <w:szCs w:val="24"/>
              </w:rPr>
            </w:pPr>
            <w:r w:rsidRPr="00081C00">
              <w:rPr>
                <w:rFonts w:cs="Arial"/>
                <w:b/>
                <w:sz w:val="24"/>
                <w:szCs w:val="24"/>
              </w:rPr>
              <w:t xml:space="preserve">Functional Requirements </w:t>
            </w:r>
          </w:p>
          <w:p w14:paraId="2B86EEA9" w14:textId="77777777" w:rsidR="0030305F" w:rsidRDefault="009226AC" w:rsidP="00630B1F">
            <w:pPr>
              <w:spacing w:after="0"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An Agent </w:t>
            </w:r>
            <w:r w:rsidR="00516032">
              <w:rPr>
                <w:rFonts w:cs="Arial"/>
              </w:rPr>
              <w:t xml:space="preserve">through </w:t>
            </w:r>
            <w:proofErr w:type="spellStart"/>
            <w:r w:rsidR="00516032">
              <w:rPr>
                <w:rFonts w:cs="Arial"/>
              </w:rPr>
              <w:t>Insureity</w:t>
            </w:r>
            <w:proofErr w:type="spellEnd"/>
            <w:r w:rsidR="00516032">
              <w:rPr>
                <w:rFonts w:cs="Arial"/>
              </w:rPr>
              <w:t xml:space="preserve"> App can interact with Consumer Service to create new consumer / update consumer details</w:t>
            </w:r>
            <w:r>
              <w:rPr>
                <w:rFonts w:cs="Arial"/>
              </w:rPr>
              <w:t xml:space="preserve">. </w:t>
            </w:r>
            <w:r w:rsidR="00516032">
              <w:rPr>
                <w:rFonts w:cs="Arial"/>
              </w:rPr>
              <w:t xml:space="preserve">Consumer is the customer here who wishes to subscribe to a Business Property Insurance with the Insurance Company. </w:t>
            </w:r>
            <w:r>
              <w:rPr>
                <w:rFonts w:cs="Arial"/>
              </w:rPr>
              <w:t xml:space="preserve">In this project we are restricting to Property Insurance that means the land/building in which the business is </w:t>
            </w:r>
            <w:r w:rsidR="006F48FF">
              <w:rPr>
                <w:rFonts w:cs="Arial"/>
              </w:rPr>
              <w:t>operated</w:t>
            </w:r>
            <w:r>
              <w:rPr>
                <w:rFonts w:cs="Arial"/>
              </w:rPr>
              <w:t xml:space="preserve"> will be covered.</w:t>
            </w:r>
          </w:p>
          <w:p w14:paraId="19219836" w14:textId="77777777" w:rsidR="002302FB" w:rsidRDefault="002302FB" w:rsidP="00630B1F">
            <w:pPr>
              <w:spacing w:after="0" w:line="276" w:lineRule="auto"/>
              <w:rPr>
                <w:rFonts w:cs="Arial"/>
              </w:rPr>
            </w:pPr>
          </w:p>
          <w:p w14:paraId="61A04968" w14:textId="77777777" w:rsidR="002302FB" w:rsidRPr="00081C00" w:rsidRDefault="002302FB" w:rsidP="00630B1F">
            <w:pPr>
              <w:spacing w:after="0"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 w:rsidR="00516032">
              <w:rPr>
                <w:rFonts w:cs="Arial"/>
              </w:rPr>
              <w:t>Consumer</w:t>
            </w:r>
            <w:r>
              <w:rPr>
                <w:rFonts w:cs="Arial"/>
              </w:rPr>
              <w:t xml:space="preserve"> Microservice has to interact with Policy Microservice to create a policy and as well as to view the policy status</w:t>
            </w:r>
          </w:p>
          <w:p w14:paraId="296FEF7D" w14:textId="77777777" w:rsidR="0030305F" w:rsidRPr="00081C00" w:rsidRDefault="0030305F" w:rsidP="00630B1F">
            <w:pPr>
              <w:spacing w:after="0" w:line="276" w:lineRule="auto"/>
              <w:rPr>
                <w:rFonts w:cs="Arial"/>
              </w:rPr>
            </w:pPr>
          </w:p>
          <w:p w14:paraId="36AC3D0F" w14:textId="77777777" w:rsidR="0030305F" w:rsidRPr="00081C00" w:rsidRDefault="0030305F" w:rsidP="00630B1F">
            <w:pPr>
              <w:spacing w:after="0" w:line="276" w:lineRule="auto"/>
              <w:rPr>
                <w:rFonts w:cs="Arial"/>
              </w:rPr>
            </w:pPr>
            <w:r w:rsidRPr="00081C00">
              <w:rPr>
                <w:rFonts w:cs="Arial"/>
              </w:rPr>
              <w:t xml:space="preserve">Post Authorization, </w:t>
            </w:r>
            <w:r>
              <w:rPr>
                <w:rFonts w:cs="Arial"/>
              </w:rPr>
              <w:t xml:space="preserve">the </w:t>
            </w:r>
            <w:r w:rsidR="00516032">
              <w:rPr>
                <w:rFonts w:cs="Arial"/>
              </w:rPr>
              <w:t>Consumer</w:t>
            </w:r>
            <w:r w:rsidRPr="00081C00">
              <w:rPr>
                <w:rFonts w:cs="Arial"/>
              </w:rPr>
              <w:t xml:space="preserve"> Microservice will </w:t>
            </w:r>
            <w:r>
              <w:rPr>
                <w:rFonts w:cs="Arial"/>
              </w:rPr>
              <w:t>perform</w:t>
            </w:r>
            <w:r w:rsidRPr="00081C00">
              <w:rPr>
                <w:rFonts w:cs="Arial"/>
              </w:rPr>
              <w:t xml:space="preserve"> the following functionalities:</w:t>
            </w:r>
          </w:p>
          <w:p w14:paraId="50FB42F1" w14:textId="77777777" w:rsidR="0030305F" w:rsidRDefault="00516032" w:rsidP="0030305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Create Consumer</w:t>
            </w:r>
            <w:r w:rsidR="00EA35EF">
              <w:rPr>
                <w:rFonts w:ascii="Arial" w:eastAsia="Times New Roman" w:hAnsi="Arial" w:cs="Arial"/>
                <w:sz w:val="20"/>
                <w:szCs w:val="20"/>
              </w:rPr>
              <w:t xml:space="preserve"> Business</w:t>
            </w:r>
          </w:p>
          <w:p w14:paraId="2AC93E6B" w14:textId="77777777" w:rsidR="00C65794" w:rsidRDefault="00C65794" w:rsidP="0030305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Create </w:t>
            </w:r>
            <w:r w:rsidR="000712C8">
              <w:rPr>
                <w:rFonts w:cs="Arial"/>
              </w:rPr>
              <w:t>Business Property</w:t>
            </w:r>
          </w:p>
          <w:p w14:paraId="04EBC601" w14:textId="77777777" w:rsidR="00C9213F" w:rsidRDefault="00880DF0" w:rsidP="0030305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View </w:t>
            </w:r>
            <w:r w:rsidR="00516032">
              <w:rPr>
                <w:rFonts w:ascii="Arial" w:eastAsia="Times New Roman" w:hAnsi="Arial" w:cs="Arial"/>
                <w:sz w:val="20"/>
                <w:szCs w:val="20"/>
              </w:rPr>
              <w:t>Consumer</w:t>
            </w:r>
            <w:r w:rsidR="00EA35EF">
              <w:rPr>
                <w:rFonts w:ascii="Arial" w:eastAsia="Times New Roman" w:hAnsi="Arial" w:cs="Arial"/>
                <w:sz w:val="20"/>
                <w:szCs w:val="20"/>
              </w:rPr>
              <w:t xml:space="preserve"> Business</w:t>
            </w:r>
          </w:p>
          <w:p w14:paraId="154CCBAE" w14:textId="77777777" w:rsidR="00C65794" w:rsidRDefault="00C65794" w:rsidP="0030305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View </w:t>
            </w:r>
            <w:r w:rsidR="000712C8">
              <w:rPr>
                <w:rFonts w:cs="Arial"/>
              </w:rPr>
              <w:t>Business Property</w:t>
            </w:r>
          </w:p>
          <w:p w14:paraId="656EE0D2" w14:textId="77777777" w:rsidR="00B23F57" w:rsidRDefault="00B23F57" w:rsidP="0030305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Update </w:t>
            </w:r>
            <w:r w:rsidR="00516032">
              <w:rPr>
                <w:rFonts w:ascii="Arial" w:eastAsia="Times New Roman" w:hAnsi="Arial" w:cs="Arial"/>
                <w:sz w:val="20"/>
                <w:szCs w:val="20"/>
              </w:rPr>
              <w:t>Consumer</w:t>
            </w:r>
            <w:r w:rsidR="00EA35EF">
              <w:rPr>
                <w:rFonts w:ascii="Arial" w:eastAsia="Times New Roman" w:hAnsi="Arial" w:cs="Arial"/>
                <w:sz w:val="20"/>
                <w:szCs w:val="20"/>
              </w:rPr>
              <w:t xml:space="preserve"> Business</w:t>
            </w:r>
          </w:p>
          <w:p w14:paraId="4380EE41" w14:textId="77777777" w:rsidR="00C65794" w:rsidRPr="00081C00" w:rsidRDefault="00C65794" w:rsidP="0030305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Update </w:t>
            </w:r>
            <w:r w:rsidR="000712C8">
              <w:rPr>
                <w:rFonts w:cs="Arial"/>
              </w:rPr>
              <w:t>Business Property</w:t>
            </w:r>
          </w:p>
          <w:p w14:paraId="7194DBDC" w14:textId="77777777" w:rsidR="0030305F" w:rsidRPr="00081C00" w:rsidRDefault="0030305F" w:rsidP="00630B1F">
            <w:pPr>
              <w:spacing w:after="0" w:line="276" w:lineRule="auto"/>
              <w:rPr>
                <w:rFonts w:cs="Arial"/>
                <w:lang w:val="en-GB"/>
              </w:rPr>
            </w:pPr>
          </w:p>
        </w:tc>
      </w:tr>
      <w:tr w:rsidR="0030305F" w:rsidRPr="00081C00" w14:paraId="76539E9E" w14:textId="77777777" w:rsidTr="00630B1F">
        <w:tc>
          <w:tcPr>
            <w:tcW w:w="9270" w:type="dxa"/>
            <w:gridSpan w:val="2"/>
            <w:shd w:val="clear" w:color="auto" w:fill="auto"/>
          </w:tcPr>
          <w:p w14:paraId="4448E180" w14:textId="77777777" w:rsidR="0030305F" w:rsidRPr="00081C00" w:rsidRDefault="0030305F" w:rsidP="00630B1F">
            <w:pPr>
              <w:spacing w:after="0" w:line="276" w:lineRule="auto"/>
              <w:ind w:right="-108"/>
              <w:rPr>
                <w:rFonts w:cs="Arial"/>
                <w:b/>
                <w:szCs w:val="24"/>
              </w:rPr>
            </w:pPr>
            <w:r w:rsidRPr="00081C00">
              <w:rPr>
                <w:rFonts w:cs="Arial"/>
                <w:b/>
                <w:szCs w:val="24"/>
              </w:rPr>
              <w:t>Entities</w:t>
            </w:r>
          </w:p>
          <w:p w14:paraId="5D8FE366" w14:textId="77777777" w:rsidR="0030305F" w:rsidRPr="00081C00" w:rsidRDefault="00C65246" w:rsidP="0030305F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right="-108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Consumer</w:t>
            </w:r>
          </w:p>
          <w:p w14:paraId="556D4B43" w14:textId="77777777" w:rsidR="0030305F" w:rsidRPr="00081C00" w:rsidRDefault="0030305F" w:rsidP="00630B1F">
            <w:pPr>
              <w:spacing w:after="0" w:line="276" w:lineRule="auto"/>
              <w:ind w:left="1080" w:right="-108"/>
              <w:rPr>
                <w:rFonts w:cs="Arial"/>
                <w:szCs w:val="24"/>
              </w:rPr>
            </w:pPr>
            <w:r w:rsidRPr="00081C00">
              <w:rPr>
                <w:rFonts w:cs="Arial"/>
                <w:szCs w:val="24"/>
              </w:rPr>
              <w:t xml:space="preserve">&lt;Details of </w:t>
            </w:r>
            <w:r w:rsidR="007663F2">
              <w:rPr>
                <w:rFonts w:cs="Arial"/>
                <w:szCs w:val="24"/>
              </w:rPr>
              <w:t>Consumer</w:t>
            </w:r>
            <w:r w:rsidR="007008C9">
              <w:rPr>
                <w:rFonts w:cs="Arial"/>
                <w:szCs w:val="24"/>
              </w:rPr>
              <w:t xml:space="preserve">, </w:t>
            </w:r>
            <w:r w:rsidR="002D480D">
              <w:rPr>
                <w:rFonts w:cs="Arial"/>
                <w:szCs w:val="24"/>
              </w:rPr>
              <w:t>Personal Details,</w:t>
            </w:r>
            <w:r w:rsidR="00547497">
              <w:rPr>
                <w:rFonts w:cs="Arial"/>
                <w:szCs w:val="24"/>
              </w:rPr>
              <w:t xml:space="preserve"> </w:t>
            </w:r>
            <w:r w:rsidR="00FA1857">
              <w:rPr>
                <w:rFonts w:cs="Arial"/>
                <w:szCs w:val="24"/>
              </w:rPr>
              <w:t>Business Overview</w:t>
            </w:r>
            <w:r w:rsidR="009167DF">
              <w:rPr>
                <w:rFonts w:cs="Arial"/>
                <w:szCs w:val="24"/>
              </w:rPr>
              <w:t>, Validity of Consume</w:t>
            </w:r>
            <w:r w:rsidR="00044220">
              <w:rPr>
                <w:rFonts w:cs="Arial"/>
                <w:szCs w:val="24"/>
              </w:rPr>
              <w:t>r, Agent Details who subscribes the Consume</w:t>
            </w:r>
            <w:r w:rsidR="009167DF">
              <w:rPr>
                <w:rFonts w:cs="Arial"/>
                <w:szCs w:val="24"/>
              </w:rPr>
              <w:t>r</w:t>
            </w:r>
            <w:r w:rsidRPr="00081C00">
              <w:rPr>
                <w:rFonts w:cs="Arial"/>
                <w:szCs w:val="24"/>
              </w:rPr>
              <w:t>&gt;</w:t>
            </w:r>
          </w:p>
          <w:p w14:paraId="03F33211" w14:textId="77777777" w:rsidR="00D86BB3" w:rsidRPr="00081C00" w:rsidRDefault="00D86BB3" w:rsidP="00D86BB3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right="-108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Business </w:t>
            </w:r>
          </w:p>
          <w:p w14:paraId="05C9502B" w14:textId="77777777" w:rsidR="00AF376A" w:rsidRDefault="0030305F" w:rsidP="00AF376A">
            <w:pPr>
              <w:pStyle w:val="ListParagraph"/>
              <w:spacing w:after="0" w:line="276" w:lineRule="auto"/>
              <w:ind w:left="1080" w:right="-108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Cs w:val="24"/>
              </w:rPr>
              <w:t>&lt;</w:t>
            </w:r>
            <w:r w:rsidR="00EB7680">
              <w:rPr>
                <w:rFonts w:ascii="Arial" w:hAnsi="Arial" w:cs="Arial"/>
                <w:sz w:val="20"/>
                <w:szCs w:val="24"/>
              </w:rPr>
              <w:t>Details of Business including, Business Type, Annual Turnover, Total Employees, etc.</w:t>
            </w:r>
            <w:r w:rsidRPr="00EC2359">
              <w:rPr>
                <w:rFonts w:ascii="Arial" w:hAnsi="Arial" w:cs="Arial"/>
                <w:sz w:val="20"/>
                <w:szCs w:val="24"/>
              </w:rPr>
              <w:t>&gt;</w:t>
            </w:r>
          </w:p>
          <w:p w14:paraId="1EFFDCB7" w14:textId="77777777" w:rsidR="00D86BB3" w:rsidRPr="00081C00" w:rsidRDefault="00D86BB3" w:rsidP="00D86BB3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right="-108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Property </w:t>
            </w:r>
          </w:p>
          <w:p w14:paraId="25F318A6" w14:textId="77777777" w:rsidR="00AF376A" w:rsidRDefault="00407726" w:rsidP="00AF376A">
            <w:pPr>
              <w:pStyle w:val="ListParagraph"/>
              <w:spacing w:after="0" w:line="276" w:lineRule="auto"/>
              <w:ind w:left="1080" w:right="-108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&lt;Business ID, </w:t>
            </w:r>
            <w:r w:rsidR="00AF376A">
              <w:rPr>
                <w:rFonts w:ascii="Arial" w:hAnsi="Arial" w:cs="Arial"/>
                <w:sz w:val="20"/>
                <w:szCs w:val="24"/>
              </w:rPr>
              <w:t xml:space="preserve">Building </w:t>
            </w:r>
            <w:proofErr w:type="spellStart"/>
            <w:proofErr w:type="gramStart"/>
            <w:r w:rsidR="00AF376A">
              <w:rPr>
                <w:rFonts w:ascii="Arial" w:hAnsi="Arial" w:cs="Arial"/>
                <w:sz w:val="20"/>
                <w:szCs w:val="24"/>
              </w:rPr>
              <w:t>Sq.ft</w:t>
            </w:r>
            <w:proofErr w:type="spellEnd"/>
            <w:proofErr w:type="gramEnd"/>
            <w:r w:rsidR="00AF376A">
              <w:rPr>
                <w:rFonts w:ascii="Arial" w:hAnsi="Arial" w:cs="Arial"/>
                <w:sz w:val="20"/>
                <w:szCs w:val="24"/>
              </w:rPr>
              <w:t xml:space="preserve">, Building Type (Owned/Rental), Building </w:t>
            </w:r>
            <w:proofErr w:type="spellStart"/>
            <w:r w:rsidR="00AF376A">
              <w:rPr>
                <w:rFonts w:ascii="Arial" w:hAnsi="Arial" w:cs="Arial"/>
                <w:sz w:val="20"/>
                <w:szCs w:val="24"/>
              </w:rPr>
              <w:t>Storeys</w:t>
            </w:r>
            <w:proofErr w:type="spellEnd"/>
            <w:r w:rsidR="00AF376A">
              <w:rPr>
                <w:rFonts w:ascii="Arial" w:hAnsi="Arial" w:cs="Arial"/>
                <w:sz w:val="20"/>
                <w:szCs w:val="24"/>
              </w:rPr>
              <w:t xml:space="preserve">  Building Age&gt;</w:t>
            </w:r>
          </w:p>
          <w:p w14:paraId="2C41A535" w14:textId="77777777" w:rsidR="009A1B0F" w:rsidRPr="009A1B0F" w:rsidRDefault="009A1B0F" w:rsidP="009A1B0F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right="-108"/>
              <w:rPr>
                <w:rFonts w:ascii="Arial" w:hAnsi="Arial" w:cs="Arial"/>
                <w:sz w:val="20"/>
                <w:szCs w:val="24"/>
              </w:rPr>
            </w:pPr>
            <w:r w:rsidRPr="009A1B0F">
              <w:rPr>
                <w:rFonts w:ascii="Arial" w:hAnsi="Arial" w:cs="Arial"/>
                <w:b/>
                <w:szCs w:val="24"/>
              </w:rPr>
              <w:t>Property</w:t>
            </w:r>
            <w:r>
              <w:rPr>
                <w:rFonts w:ascii="Arial" w:hAnsi="Arial" w:cs="Arial"/>
                <w:b/>
                <w:szCs w:val="24"/>
              </w:rPr>
              <w:t xml:space="preserve"> Master</w:t>
            </w:r>
          </w:p>
          <w:p w14:paraId="25464409" w14:textId="77777777" w:rsidR="009A1B0F" w:rsidRDefault="009A1B0F" w:rsidP="009A1B0F">
            <w:pPr>
              <w:pStyle w:val="ListParagraph"/>
              <w:spacing w:after="0" w:line="276" w:lineRule="auto"/>
              <w:ind w:left="1080" w:right="-108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&lt;Has Property types</w:t>
            </w:r>
            <w:r w:rsidR="005505F2">
              <w:rPr>
                <w:rFonts w:ascii="Arial" w:hAnsi="Arial" w:cs="Arial"/>
                <w:sz w:val="20"/>
                <w:szCs w:val="24"/>
              </w:rPr>
              <w:t>, rules</w:t>
            </w:r>
            <w:r>
              <w:rPr>
                <w:rFonts w:ascii="Arial" w:hAnsi="Arial" w:cs="Arial"/>
                <w:sz w:val="20"/>
                <w:szCs w:val="24"/>
              </w:rPr>
              <w:t xml:space="preserve"> permissible for Insurance&gt;</w:t>
            </w:r>
          </w:p>
          <w:p w14:paraId="0ED5A4EE" w14:textId="77777777" w:rsidR="009A1B0F" w:rsidRPr="009A1B0F" w:rsidRDefault="009A1B0F" w:rsidP="009A1B0F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right="-108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Business Master</w:t>
            </w:r>
          </w:p>
          <w:p w14:paraId="0DA6B08F" w14:textId="77777777" w:rsidR="009A1B0F" w:rsidRDefault="009A1B0F" w:rsidP="009A1B0F">
            <w:pPr>
              <w:pStyle w:val="ListParagraph"/>
              <w:spacing w:after="0" w:line="276" w:lineRule="auto"/>
              <w:ind w:left="1080" w:right="-108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&lt;Has Business types</w:t>
            </w:r>
            <w:r w:rsidR="005505F2">
              <w:rPr>
                <w:rFonts w:ascii="Arial" w:hAnsi="Arial" w:cs="Arial"/>
                <w:sz w:val="20"/>
                <w:szCs w:val="24"/>
              </w:rPr>
              <w:t>, rules</w:t>
            </w:r>
            <w:r>
              <w:rPr>
                <w:rFonts w:ascii="Arial" w:hAnsi="Arial" w:cs="Arial"/>
                <w:sz w:val="20"/>
                <w:szCs w:val="24"/>
              </w:rPr>
              <w:t xml:space="preserve"> permissible for Insurance&gt;</w:t>
            </w:r>
          </w:p>
          <w:p w14:paraId="769D0D3C" w14:textId="77777777" w:rsidR="009A1B0F" w:rsidRPr="009A1B0F" w:rsidRDefault="009A1B0F" w:rsidP="009A1B0F">
            <w:pPr>
              <w:pStyle w:val="ListParagraph"/>
              <w:spacing w:after="0" w:line="276" w:lineRule="auto"/>
              <w:ind w:right="-108"/>
              <w:rPr>
                <w:rFonts w:ascii="Arial" w:hAnsi="Arial" w:cs="Arial"/>
                <w:sz w:val="20"/>
                <w:szCs w:val="24"/>
              </w:rPr>
            </w:pPr>
          </w:p>
          <w:p w14:paraId="14F542E0" w14:textId="77777777" w:rsidR="0030305F" w:rsidRPr="00081C00" w:rsidRDefault="0030305F" w:rsidP="00630B1F">
            <w:pPr>
              <w:spacing w:after="0" w:line="276" w:lineRule="auto"/>
              <w:rPr>
                <w:rFonts w:cs="Arial"/>
                <w:b/>
                <w:szCs w:val="24"/>
              </w:rPr>
            </w:pPr>
            <w:r w:rsidRPr="00081C00">
              <w:rPr>
                <w:rFonts w:cs="Arial"/>
                <w:b/>
                <w:szCs w:val="24"/>
              </w:rPr>
              <w:t>REST End Points</w:t>
            </w:r>
          </w:p>
          <w:p w14:paraId="430C3DFF" w14:textId="77777777" w:rsidR="0030305F" w:rsidRPr="00081C00" w:rsidRDefault="00F74089" w:rsidP="00630B1F">
            <w:pPr>
              <w:spacing w:after="0" w:line="276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Consumer</w:t>
            </w:r>
            <w:r w:rsidR="0030305F" w:rsidRPr="00081C00">
              <w:rPr>
                <w:rFonts w:cs="Arial"/>
                <w:b/>
                <w:szCs w:val="24"/>
              </w:rPr>
              <w:t xml:space="preserve"> Microservice</w:t>
            </w:r>
          </w:p>
          <w:p w14:paraId="60AF467A" w14:textId="77777777" w:rsidR="0030305F" w:rsidRPr="001949D4" w:rsidRDefault="0050270C" w:rsidP="0030305F">
            <w:pPr>
              <w:widowControl w:val="0"/>
              <w:numPr>
                <w:ilvl w:val="1"/>
                <w:numId w:val="13"/>
              </w:numPr>
              <w:spacing w:after="0" w:line="276" w:lineRule="auto"/>
              <w:ind w:right="115"/>
              <w:rPr>
                <w:rFonts w:cs="Arial"/>
                <w:b/>
              </w:rPr>
            </w:pPr>
            <w:r>
              <w:rPr>
                <w:rFonts w:cs="Arial"/>
              </w:rPr>
              <w:t>POST</w:t>
            </w:r>
            <w:r w:rsidR="0030305F" w:rsidRPr="00081C00">
              <w:rPr>
                <w:rFonts w:cs="Arial"/>
              </w:rPr>
              <w:t>: /</w:t>
            </w:r>
            <w:proofErr w:type="spellStart"/>
            <w:r w:rsidR="008A2C63">
              <w:rPr>
                <w:rFonts w:cs="Arial"/>
              </w:rPr>
              <w:t>createConsumer</w:t>
            </w:r>
            <w:r w:rsidR="00881A92">
              <w:rPr>
                <w:rFonts w:cs="Arial"/>
              </w:rPr>
              <w:t>Business</w:t>
            </w:r>
            <w:proofErr w:type="spellEnd"/>
            <w:r w:rsidR="0030305F" w:rsidRPr="00081C00">
              <w:rPr>
                <w:rFonts w:cs="Arial"/>
              </w:rPr>
              <w:t xml:space="preserve"> (Input: </w:t>
            </w:r>
            <w:r w:rsidR="00823B41">
              <w:rPr>
                <w:rFonts w:cs="Arial"/>
              </w:rPr>
              <w:t>Consumer Details like name, business type</w:t>
            </w:r>
            <w:r w:rsidR="00640809">
              <w:rPr>
                <w:rFonts w:cs="Arial"/>
              </w:rPr>
              <w:t>, consumer DOB, email, PAN #, Business Turnover,</w:t>
            </w:r>
            <w:r w:rsidR="002165E4">
              <w:rPr>
                <w:rFonts w:cs="Arial"/>
              </w:rPr>
              <w:t xml:space="preserve"> Total Employees</w:t>
            </w:r>
            <w:r w:rsidR="00E61BD2">
              <w:rPr>
                <w:rFonts w:cs="Arial"/>
              </w:rPr>
              <w:t>, Agent Details</w:t>
            </w:r>
            <w:r w:rsidR="00640809">
              <w:rPr>
                <w:rFonts w:cs="Arial"/>
              </w:rPr>
              <w:t xml:space="preserve"> </w:t>
            </w:r>
            <w:proofErr w:type="gramStart"/>
            <w:r w:rsidR="0030305F">
              <w:rPr>
                <w:rFonts w:cs="Arial"/>
              </w:rPr>
              <w:lastRenderedPageBreak/>
              <w:t>etc.</w:t>
            </w:r>
            <w:r w:rsidR="0030305F" w:rsidRPr="00081C00">
              <w:rPr>
                <w:rFonts w:cs="Arial"/>
              </w:rPr>
              <w:t>.</w:t>
            </w:r>
            <w:proofErr w:type="gramEnd"/>
            <w:r w:rsidR="002165E4">
              <w:rPr>
                <w:rFonts w:cs="Arial"/>
              </w:rPr>
              <w:t xml:space="preserve"> | Output: Status</w:t>
            </w:r>
            <w:r w:rsidR="0030305F" w:rsidRPr="00081C00">
              <w:rPr>
                <w:rFonts w:cs="Arial"/>
              </w:rPr>
              <w:t>)</w:t>
            </w:r>
          </w:p>
          <w:p w14:paraId="174C7A4C" w14:textId="77777777" w:rsidR="001949D4" w:rsidRPr="00B965BB" w:rsidRDefault="001949D4" w:rsidP="00B965BB">
            <w:pPr>
              <w:widowControl w:val="0"/>
              <w:numPr>
                <w:ilvl w:val="1"/>
                <w:numId w:val="13"/>
              </w:numPr>
              <w:spacing w:after="0" w:line="276" w:lineRule="auto"/>
              <w:ind w:right="115"/>
              <w:rPr>
                <w:rFonts w:cs="Arial"/>
                <w:b/>
              </w:rPr>
            </w:pPr>
            <w:r>
              <w:rPr>
                <w:rFonts w:cs="Arial"/>
              </w:rPr>
              <w:t>POST</w:t>
            </w:r>
            <w:r w:rsidRPr="00081C00">
              <w:rPr>
                <w:rFonts w:cs="Arial"/>
              </w:rPr>
              <w:t>: /</w:t>
            </w:r>
            <w:proofErr w:type="spellStart"/>
            <w:r>
              <w:rPr>
                <w:rFonts w:cs="Arial"/>
              </w:rPr>
              <w:t>updateConsumerBusiness</w:t>
            </w:r>
            <w:proofErr w:type="spellEnd"/>
            <w:r w:rsidRPr="00081C00">
              <w:rPr>
                <w:rFonts w:cs="Arial"/>
              </w:rPr>
              <w:t xml:space="preserve"> (Input: </w:t>
            </w:r>
            <w:r>
              <w:rPr>
                <w:rFonts w:cs="Arial"/>
              </w:rPr>
              <w:t xml:space="preserve">Consumer ID, Consumer Details like name, business type, consumer DOB, email, PAN #, Business Turnover, Total Employees </w:t>
            </w:r>
            <w:proofErr w:type="gramStart"/>
            <w:r>
              <w:rPr>
                <w:rFonts w:cs="Arial"/>
              </w:rPr>
              <w:t>etc.</w:t>
            </w:r>
            <w:r w:rsidRPr="00081C00">
              <w:rPr>
                <w:rFonts w:cs="Arial"/>
              </w:rPr>
              <w:t>.</w:t>
            </w:r>
            <w:proofErr w:type="gramEnd"/>
            <w:r>
              <w:rPr>
                <w:rFonts w:cs="Arial"/>
              </w:rPr>
              <w:t xml:space="preserve"> | Output: Status</w:t>
            </w:r>
            <w:r w:rsidRPr="00081C00">
              <w:rPr>
                <w:rFonts w:cs="Arial"/>
              </w:rPr>
              <w:t>)</w:t>
            </w:r>
          </w:p>
          <w:p w14:paraId="68647CE4" w14:textId="77777777" w:rsidR="0030305F" w:rsidRPr="00DB1298" w:rsidRDefault="0050270C" w:rsidP="0030305F">
            <w:pPr>
              <w:widowControl w:val="0"/>
              <w:numPr>
                <w:ilvl w:val="1"/>
                <w:numId w:val="13"/>
              </w:numPr>
              <w:spacing w:after="0" w:line="276" w:lineRule="auto"/>
              <w:ind w:right="115"/>
              <w:rPr>
                <w:rFonts w:cs="Arial"/>
                <w:b/>
              </w:rPr>
            </w:pPr>
            <w:r>
              <w:rPr>
                <w:rFonts w:cs="Arial"/>
              </w:rPr>
              <w:t>POST</w:t>
            </w:r>
            <w:r w:rsidR="0030305F" w:rsidRPr="00081C00">
              <w:rPr>
                <w:rFonts w:cs="Arial"/>
              </w:rPr>
              <w:t>: /</w:t>
            </w:r>
            <w:proofErr w:type="spellStart"/>
            <w:r w:rsidR="002165E4">
              <w:rPr>
                <w:rFonts w:cs="Arial"/>
              </w:rPr>
              <w:t>createBusiness</w:t>
            </w:r>
            <w:r w:rsidR="00881A92">
              <w:rPr>
                <w:rFonts w:cs="Arial"/>
              </w:rPr>
              <w:t>Property</w:t>
            </w:r>
            <w:proofErr w:type="spellEnd"/>
            <w:r w:rsidR="0030305F" w:rsidRPr="00081C00">
              <w:rPr>
                <w:rFonts w:cs="Arial"/>
              </w:rPr>
              <w:t xml:space="preserve"> (Input: </w:t>
            </w:r>
            <w:r w:rsidR="002165E4">
              <w:rPr>
                <w:rFonts w:cs="Arial"/>
              </w:rPr>
              <w:t>Consumer ID</w:t>
            </w:r>
            <w:r w:rsidR="005B380E">
              <w:rPr>
                <w:rFonts w:cs="Arial"/>
              </w:rPr>
              <w:t xml:space="preserve">, </w:t>
            </w:r>
            <w:r w:rsidR="00446EBB">
              <w:rPr>
                <w:rFonts w:cs="Arial"/>
              </w:rPr>
              <w:t xml:space="preserve">Property </w:t>
            </w:r>
            <w:proofErr w:type="gramStart"/>
            <w:r w:rsidR="00446EBB">
              <w:rPr>
                <w:rFonts w:cs="Arial"/>
              </w:rPr>
              <w:t>Type,</w:t>
            </w:r>
            <w:r w:rsidR="00630B1F">
              <w:rPr>
                <w:rFonts w:cs="Arial"/>
              </w:rPr>
              <w:t xml:space="preserve"> </w:t>
            </w:r>
            <w:r w:rsidR="0030305F" w:rsidRPr="00081C00">
              <w:rPr>
                <w:rFonts w:cs="Arial"/>
              </w:rPr>
              <w:t xml:space="preserve"> </w:t>
            </w:r>
            <w:r w:rsidR="00446EBB">
              <w:rPr>
                <w:rFonts w:cs="Arial"/>
              </w:rPr>
              <w:t>Property</w:t>
            </w:r>
            <w:proofErr w:type="gramEnd"/>
            <w:r w:rsidR="00446EBB">
              <w:rPr>
                <w:rFonts w:cs="Arial"/>
              </w:rPr>
              <w:t xml:space="preserve"> Age, </w:t>
            </w:r>
            <w:proofErr w:type="spellStart"/>
            <w:r w:rsidR="00446EBB">
              <w:rPr>
                <w:rFonts w:cs="Arial"/>
              </w:rPr>
              <w:t>Storeys</w:t>
            </w:r>
            <w:proofErr w:type="spellEnd"/>
            <w:r w:rsidR="00446EBB">
              <w:rPr>
                <w:rFonts w:cs="Arial"/>
              </w:rPr>
              <w:t xml:space="preserve"> etc. </w:t>
            </w:r>
            <w:r w:rsidR="0030305F" w:rsidRPr="00081C00">
              <w:rPr>
                <w:rFonts w:cs="Arial"/>
              </w:rPr>
              <w:t xml:space="preserve">| Output: </w:t>
            </w:r>
            <w:r w:rsidR="00446EBB">
              <w:rPr>
                <w:rFonts w:cs="Arial"/>
              </w:rPr>
              <w:t>Status)</w:t>
            </w:r>
          </w:p>
          <w:p w14:paraId="5ED9EF74" w14:textId="77777777" w:rsidR="00DB1298" w:rsidRPr="00DB1298" w:rsidRDefault="00DB1298" w:rsidP="00DB1298">
            <w:pPr>
              <w:widowControl w:val="0"/>
              <w:numPr>
                <w:ilvl w:val="1"/>
                <w:numId w:val="13"/>
              </w:numPr>
              <w:spacing w:after="0" w:line="276" w:lineRule="auto"/>
              <w:ind w:right="115"/>
              <w:rPr>
                <w:rFonts w:cs="Arial"/>
                <w:b/>
              </w:rPr>
            </w:pPr>
            <w:r>
              <w:rPr>
                <w:rFonts w:cs="Arial"/>
              </w:rPr>
              <w:t>POST</w:t>
            </w:r>
            <w:r w:rsidRPr="00081C00">
              <w:rPr>
                <w:rFonts w:cs="Arial"/>
              </w:rPr>
              <w:t>: /</w:t>
            </w:r>
            <w:proofErr w:type="spellStart"/>
            <w:r>
              <w:rPr>
                <w:rFonts w:cs="Arial"/>
              </w:rPr>
              <w:t>updateBusinessProperty</w:t>
            </w:r>
            <w:proofErr w:type="spellEnd"/>
            <w:r w:rsidRPr="00081C00">
              <w:rPr>
                <w:rFonts w:cs="Arial"/>
              </w:rPr>
              <w:t xml:space="preserve"> (Input: </w:t>
            </w:r>
            <w:r>
              <w:rPr>
                <w:rFonts w:cs="Arial"/>
              </w:rPr>
              <w:t xml:space="preserve">Consumer ID, </w:t>
            </w:r>
            <w:r w:rsidR="00C67E6D">
              <w:rPr>
                <w:rFonts w:cs="Arial"/>
              </w:rPr>
              <w:t xml:space="preserve">Property ID, </w:t>
            </w:r>
            <w:r>
              <w:rPr>
                <w:rFonts w:cs="Arial"/>
              </w:rPr>
              <w:t xml:space="preserve">Property </w:t>
            </w:r>
            <w:proofErr w:type="gramStart"/>
            <w:r>
              <w:rPr>
                <w:rFonts w:cs="Arial"/>
              </w:rPr>
              <w:t xml:space="preserve">Type, </w:t>
            </w:r>
            <w:r w:rsidRPr="00081C0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Property</w:t>
            </w:r>
            <w:proofErr w:type="gramEnd"/>
            <w:r>
              <w:rPr>
                <w:rFonts w:cs="Arial"/>
              </w:rPr>
              <w:t xml:space="preserve"> Age, </w:t>
            </w:r>
            <w:proofErr w:type="spellStart"/>
            <w:r>
              <w:rPr>
                <w:rFonts w:cs="Arial"/>
              </w:rPr>
              <w:t>Storeys</w:t>
            </w:r>
            <w:proofErr w:type="spellEnd"/>
            <w:r>
              <w:rPr>
                <w:rFonts w:cs="Arial"/>
              </w:rPr>
              <w:t xml:space="preserve"> etc. </w:t>
            </w:r>
            <w:r w:rsidRPr="00081C00">
              <w:rPr>
                <w:rFonts w:cs="Arial"/>
              </w:rPr>
              <w:t xml:space="preserve">| Output: </w:t>
            </w:r>
            <w:r>
              <w:rPr>
                <w:rFonts w:cs="Arial"/>
              </w:rPr>
              <w:t>Status)</w:t>
            </w:r>
          </w:p>
          <w:p w14:paraId="67F09782" w14:textId="77777777" w:rsidR="0030305F" w:rsidRPr="004750F1" w:rsidRDefault="005D5A4B" w:rsidP="0030305F">
            <w:pPr>
              <w:widowControl w:val="0"/>
              <w:numPr>
                <w:ilvl w:val="1"/>
                <w:numId w:val="13"/>
              </w:numPr>
              <w:spacing w:after="0" w:line="276" w:lineRule="auto"/>
              <w:ind w:right="115"/>
              <w:rPr>
                <w:rFonts w:cs="Arial"/>
                <w:b/>
              </w:rPr>
            </w:pPr>
            <w:r>
              <w:rPr>
                <w:rFonts w:cs="Arial"/>
              </w:rPr>
              <w:t>GET</w:t>
            </w:r>
            <w:r w:rsidR="0030305F" w:rsidRPr="00081C00">
              <w:rPr>
                <w:rFonts w:cs="Arial"/>
              </w:rPr>
              <w:t>: /</w:t>
            </w:r>
            <w:r w:rsidR="001949D4">
              <w:rPr>
                <w:rFonts w:cs="Arial"/>
              </w:rPr>
              <w:t xml:space="preserve"> </w:t>
            </w:r>
            <w:proofErr w:type="spellStart"/>
            <w:r w:rsidR="001949D4">
              <w:rPr>
                <w:rFonts w:cs="Arial"/>
              </w:rPr>
              <w:t>viewConsumerBusiness</w:t>
            </w:r>
            <w:proofErr w:type="spellEnd"/>
            <w:r w:rsidR="001949D4" w:rsidRPr="00081C00">
              <w:rPr>
                <w:rFonts w:cs="Arial"/>
              </w:rPr>
              <w:t xml:space="preserve"> </w:t>
            </w:r>
            <w:r w:rsidR="0030305F" w:rsidRPr="00081C00">
              <w:rPr>
                <w:rFonts w:cs="Arial"/>
              </w:rPr>
              <w:t xml:space="preserve">(Input: </w:t>
            </w:r>
            <w:r w:rsidR="001949D4">
              <w:rPr>
                <w:rFonts w:cs="Arial"/>
              </w:rPr>
              <w:t>Consumer ID</w:t>
            </w:r>
            <w:r w:rsidR="0030305F" w:rsidRPr="00081C00">
              <w:rPr>
                <w:rFonts w:cs="Arial"/>
              </w:rPr>
              <w:t xml:space="preserve">) | Output: </w:t>
            </w:r>
            <w:r w:rsidR="001949D4">
              <w:rPr>
                <w:rFonts w:cs="Arial"/>
              </w:rPr>
              <w:t>Consumer Details like name, business type, consumer DOB, email, PAN #, Business Turnover, Total Employees etc.</w:t>
            </w:r>
            <w:r w:rsidR="0030305F" w:rsidRPr="00081C00">
              <w:rPr>
                <w:rFonts w:cs="Arial"/>
              </w:rPr>
              <w:t>)</w:t>
            </w:r>
          </w:p>
          <w:p w14:paraId="1D64A42B" w14:textId="77777777" w:rsidR="004750F1" w:rsidRPr="00032414" w:rsidRDefault="004750F1" w:rsidP="00292E54">
            <w:pPr>
              <w:widowControl w:val="0"/>
              <w:numPr>
                <w:ilvl w:val="1"/>
                <w:numId w:val="13"/>
              </w:numPr>
              <w:spacing w:after="0" w:line="276" w:lineRule="auto"/>
              <w:ind w:right="115"/>
              <w:rPr>
                <w:rFonts w:cs="Arial"/>
                <w:b/>
              </w:rPr>
            </w:pPr>
            <w:r w:rsidRPr="00032414">
              <w:rPr>
                <w:rFonts w:cs="Arial"/>
              </w:rPr>
              <w:t xml:space="preserve">GET: / </w:t>
            </w:r>
            <w:proofErr w:type="spellStart"/>
            <w:r w:rsidRPr="00032414">
              <w:rPr>
                <w:rFonts w:cs="Arial"/>
              </w:rPr>
              <w:t>viewConsumerProperty</w:t>
            </w:r>
            <w:proofErr w:type="spellEnd"/>
            <w:r w:rsidRPr="00032414">
              <w:rPr>
                <w:rFonts w:cs="Arial"/>
              </w:rPr>
              <w:t xml:space="preserve"> (Input: Consumer ID</w:t>
            </w:r>
            <w:r w:rsidR="00702FF6" w:rsidRPr="00032414">
              <w:rPr>
                <w:rFonts w:cs="Arial"/>
              </w:rPr>
              <w:t>, Property ID</w:t>
            </w:r>
            <w:r w:rsidRPr="00032414">
              <w:rPr>
                <w:rFonts w:cs="Arial"/>
              </w:rPr>
              <w:t xml:space="preserve">) | Output: </w:t>
            </w:r>
            <w:r w:rsidR="00032414" w:rsidRPr="00032414">
              <w:rPr>
                <w:rFonts w:cs="Arial"/>
              </w:rPr>
              <w:t xml:space="preserve">Property ID, Property Type, Property Age, </w:t>
            </w:r>
            <w:proofErr w:type="spellStart"/>
            <w:r w:rsidR="00032414" w:rsidRPr="00032414">
              <w:rPr>
                <w:rFonts w:cs="Arial"/>
              </w:rPr>
              <w:t>Storeys</w:t>
            </w:r>
            <w:proofErr w:type="spellEnd"/>
            <w:r w:rsidR="00032414" w:rsidRPr="00032414">
              <w:rPr>
                <w:rFonts w:cs="Arial"/>
              </w:rPr>
              <w:t xml:space="preserve"> etc</w:t>
            </w:r>
            <w:r w:rsidR="00EF5078">
              <w:rPr>
                <w:rFonts w:cs="Arial"/>
              </w:rPr>
              <w:t>.</w:t>
            </w:r>
            <w:r w:rsidR="00032414" w:rsidRPr="00032414">
              <w:rPr>
                <w:rFonts w:cs="Arial"/>
              </w:rPr>
              <w:t>)</w:t>
            </w:r>
          </w:p>
          <w:p w14:paraId="54CD245A" w14:textId="77777777" w:rsidR="0030305F" w:rsidRPr="00081C00" w:rsidRDefault="0030305F" w:rsidP="00630B1F">
            <w:pPr>
              <w:spacing w:after="0" w:line="276" w:lineRule="auto"/>
              <w:ind w:left="1440"/>
              <w:rPr>
                <w:rFonts w:cs="Arial"/>
                <w:b/>
              </w:rPr>
            </w:pPr>
          </w:p>
        </w:tc>
      </w:tr>
      <w:tr w:rsidR="0030305F" w:rsidRPr="00081C00" w14:paraId="657C99A4" w14:textId="77777777" w:rsidTr="00630B1F">
        <w:tc>
          <w:tcPr>
            <w:tcW w:w="9270" w:type="dxa"/>
            <w:gridSpan w:val="2"/>
            <w:shd w:val="clear" w:color="auto" w:fill="auto"/>
          </w:tcPr>
          <w:p w14:paraId="44D0C3E5" w14:textId="77777777" w:rsidR="0030305F" w:rsidRPr="00081C00" w:rsidRDefault="0030305F" w:rsidP="00445FCD">
            <w:pPr>
              <w:rPr>
                <w:rFonts w:cs="Arial"/>
                <w:b/>
                <w:bCs/>
                <w:lang w:val="en-GB"/>
              </w:rPr>
            </w:pPr>
            <w:r w:rsidRPr="00081C00">
              <w:rPr>
                <w:rFonts w:cs="Arial"/>
                <w:b/>
                <w:szCs w:val="24"/>
              </w:rPr>
              <w:lastRenderedPageBreak/>
              <w:t>Trigger</w:t>
            </w:r>
            <w:r w:rsidRPr="00081C00">
              <w:rPr>
                <w:rFonts w:cs="Arial"/>
                <w:szCs w:val="24"/>
              </w:rPr>
              <w:t xml:space="preserve"> – Can be invoked from </w:t>
            </w:r>
            <w:proofErr w:type="spellStart"/>
            <w:r w:rsidR="00445FCD">
              <w:rPr>
                <w:rFonts w:cs="Arial"/>
                <w:szCs w:val="24"/>
              </w:rPr>
              <w:t>Insureity</w:t>
            </w:r>
            <w:proofErr w:type="spellEnd"/>
            <w:r>
              <w:rPr>
                <w:rFonts w:cs="Arial"/>
                <w:szCs w:val="24"/>
              </w:rPr>
              <w:t xml:space="preserve"> Portal App</w:t>
            </w:r>
          </w:p>
        </w:tc>
      </w:tr>
      <w:tr w:rsidR="0030305F" w:rsidRPr="00081C00" w14:paraId="10C02FD9" w14:textId="77777777" w:rsidTr="00630B1F">
        <w:trPr>
          <w:trHeight w:val="503"/>
        </w:trPr>
        <w:tc>
          <w:tcPr>
            <w:tcW w:w="9270" w:type="dxa"/>
            <w:gridSpan w:val="2"/>
            <w:shd w:val="clear" w:color="auto" w:fill="auto"/>
          </w:tcPr>
          <w:p w14:paraId="53CD0A3B" w14:textId="77777777" w:rsidR="0030305F" w:rsidRPr="00081C00" w:rsidRDefault="0030305F" w:rsidP="00630B1F">
            <w:pPr>
              <w:rPr>
                <w:rFonts w:cs="Arial"/>
                <w:b/>
              </w:rPr>
            </w:pPr>
            <w:r w:rsidRPr="00081C00">
              <w:rPr>
                <w:rFonts w:cs="Arial"/>
                <w:b/>
              </w:rPr>
              <w:t>Steps and Actions</w:t>
            </w:r>
          </w:p>
          <w:p w14:paraId="6B864FE7" w14:textId="77777777" w:rsidR="0030305F" w:rsidRDefault="0030305F" w:rsidP="0030305F">
            <w:pPr>
              <w:widowControl w:val="0"/>
              <w:numPr>
                <w:ilvl w:val="0"/>
                <w:numId w:val="12"/>
              </w:numPr>
              <w:spacing w:before="26" w:after="0" w:line="276" w:lineRule="auto"/>
              <w:ind w:left="720" w:right="115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Authorization has to be performed</w:t>
            </w:r>
          </w:p>
          <w:p w14:paraId="3040A559" w14:textId="77777777" w:rsidR="0030305F" w:rsidRDefault="0030305F" w:rsidP="0030305F">
            <w:pPr>
              <w:widowControl w:val="0"/>
              <w:numPr>
                <w:ilvl w:val="0"/>
                <w:numId w:val="12"/>
              </w:numPr>
              <w:spacing w:before="26" w:after="0" w:line="276" w:lineRule="auto"/>
              <w:ind w:left="720" w:right="115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Basic Input Validations</w:t>
            </w:r>
            <w:r w:rsidR="009A1B0F">
              <w:rPr>
                <w:rFonts w:cs="Arial"/>
                <w:szCs w:val="24"/>
              </w:rPr>
              <w:t xml:space="preserve"> have to be performed</w:t>
            </w:r>
            <w:r w:rsidR="00DF213E">
              <w:rPr>
                <w:rFonts w:cs="Arial"/>
                <w:szCs w:val="24"/>
              </w:rPr>
              <w:t>. Every Consumer Business must be in the Permissible Business Category and Property must be in permissible Property Catego</w:t>
            </w:r>
            <w:r w:rsidR="009A1B0F">
              <w:rPr>
                <w:rFonts w:cs="Arial"/>
                <w:szCs w:val="24"/>
              </w:rPr>
              <w:t>ry</w:t>
            </w:r>
          </w:p>
          <w:p w14:paraId="48482377" w14:textId="77777777" w:rsidR="00DF213E" w:rsidRDefault="00DF213E" w:rsidP="00DF213E">
            <w:pPr>
              <w:widowControl w:val="0"/>
              <w:numPr>
                <w:ilvl w:val="1"/>
                <w:numId w:val="12"/>
              </w:numPr>
              <w:spacing w:before="26" w:after="0" w:line="276" w:lineRule="auto"/>
              <w:ind w:right="115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Example, </w:t>
            </w:r>
            <w:r w:rsidR="004D0555">
              <w:rPr>
                <w:rFonts w:cs="Arial"/>
                <w:szCs w:val="24"/>
              </w:rPr>
              <w:t>Business Owner must be operating business in the Property for minimum of 2 years for a Theft Cover</w:t>
            </w:r>
          </w:p>
          <w:p w14:paraId="62483D4E" w14:textId="77777777" w:rsidR="00525B9D" w:rsidRDefault="00525B9D" w:rsidP="00525B9D">
            <w:pPr>
              <w:widowControl w:val="0"/>
              <w:numPr>
                <w:ilvl w:val="0"/>
                <w:numId w:val="12"/>
              </w:numPr>
              <w:spacing w:before="26" w:after="0" w:line="276" w:lineRule="auto"/>
              <w:ind w:left="706" w:right="115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  <w:r w:rsidR="00C07E40">
              <w:rPr>
                <w:rFonts w:cs="Arial"/>
                <w:szCs w:val="24"/>
              </w:rPr>
              <w:t>usiness Value and Property Values will be calculated based on the rules configured in Master Entities. Rules are given below:</w:t>
            </w:r>
          </w:p>
          <w:p w14:paraId="46BCC9C2" w14:textId="77777777" w:rsidR="00C07E40" w:rsidRDefault="00C07E40" w:rsidP="00C07E40">
            <w:pPr>
              <w:widowControl w:val="0"/>
              <w:numPr>
                <w:ilvl w:val="1"/>
                <w:numId w:val="12"/>
              </w:numPr>
              <w:spacing w:before="26" w:after="0" w:line="276" w:lineRule="auto"/>
              <w:ind w:right="115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Business value will be given an index from 0 to 10, 0 being lowest and 10 being highest based on the annual turnover vs. capital invested</w:t>
            </w:r>
          </w:p>
          <w:p w14:paraId="3856334C" w14:textId="77777777" w:rsidR="00C07E40" w:rsidRDefault="00C07E40" w:rsidP="00C07E40">
            <w:pPr>
              <w:widowControl w:val="0"/>
              <w:numPr>
                <w:ilvl w:val="1"/>
                <w:numId w:val="12"/>
              </w:numPr>
              <w:spacing w:before="26" w:after="0" w:line="276" w:lineRule="auto"/>
              <w:ind w:right="115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Property Value will be given an index from 0 to 10 based on its depreciation value like below:</w:t>
            </w:r>
          </w:p>
          <w:p w14:paraId="1231BE67" w14:textId="77777777" w:rsidR="00C07E40" w:rsidRDefault="00C07E40" w:rsidP="00C07E40">
            <w:pPr>
              <w:widowControl w:val="0"/>
              <w:spacing w:before="26" w:after="0" w:line="276" w:lineRule="auto"/>
              <w:ind w:left="1440" w:right="115"/>
            </w:pPr>
            <w:r>
              <w:object w:dxaOrig="11220" w:dyaOrig="1755" w14:anchorId="161956D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1pt;height:51pt" o:ole="">
                  <v:imagedata r:id="rId14" o:title=""/>
                </v:shape>
                <o:OLEObject Type="Embed" ProgID="PBrush" ShapeID="_x0000_i1025" DrawAspect="Content" ObjectID="_1741764738" r:id="rId15"/>
              </w:object>
            </w:r>
          </w:p>
          <w:p w14:paraId="613AE705" w14:textId="77777777" w:rsidR="00C07E40" w:rsidRDefault="00C07E40" w:rsidP="00C07E40">
            <w:pPr>
              <w:widowControl w:val="0"/>
              <w:spacing w:before="26" w:after="0" w:line="276" w:lineRule="auto"/>
              <w:ind w:left="1440" w:right="115"/>
            </w:pPr>
            <w:r>
              <w:t>Where Cost of the asset is the purchase price of the asset,</w:t>
            </w:r>
          </w:p>
          <w:p w14:paraId="3135D3D9" w14:textId="77777777" w:rsidR="00C07E40" w:rsidRDefault="00C07E40" w:rsidP="00C07E40">
            <w:pPr>
              <w:widowControl w:val="0"/>
              <w:spacing w:before="26" w:after="0" w:line="276" w:lineRule="auto"/>
              <w:ind w:left="1440" w:right="115"/>
            </w:pPr>
            <w:r>
              <w:t>Salvage value is the value of asset at the end of its useful life</w:t>
            </w:r>
          </w:p>
          <w:p w14:paraId="32987CAE" w14:textId="77777777" w:rsidR="00C07E40" w:rsidRPr="00C07E40" w:rsidRDefault="00C07E40" w:rsidP="00C07E40">
            <w:pPr>
              <w:widowControl w:val="0"/>
              <w:spacing w:before="26" w:after="0" w:line="276" w:lineRule="auto"/>
              <w:ind w:left="1440" w:right="115"/>
            </w:pPr>
            <w:r>
              <w:t>Useful Life of the Asset represents the number of years in which the asset is used by the Business Consumer</w:t>
            </w:r>
          </w:p>
          <w:p w14:paraId="36FEB5B0" w14:textId="77777777" w:rsidR="0030305F" w:rsidRPr="00C81DAE" w:rsidRDefault="0030305F" w:rsidP="00C81DAE">
            <w:pPr>
              <w:widowControl w:val="0"/>
              <w:spacing w:before="26" w:after="0" w:line="276" w:lineRule="auto"/>
              <w:ind w:right="115"/>
              <w:rPr>
                <w:rFonts w:cs="Arial"/>
                <w:szCs w:val="24"/>
              </w:rPr>
            </w:pPr>
          </w:p>
        </w:tc>
      </w:tr>
      <w:tr w:rsidR="0030305F" w:rsidRPr="00081C00" w14:paraId="19141BD5" w14:textId="77777777" w:rsidTr="00630B1F">
        <w:trPr>
          <w:trHeight w:val="503"/>
        </w:trPr>
        <w:tc>
          <w:tcPr>
            <w:tcW w:w="9270" w:type="dxa"/>
            <w:gridSpan w:val="2"/>
            <w:shd w:val="clear" w:color="auto" w:fill="auto"/>
          </w:tcPr>
          <w:p w14:paraId="1DBC9C82" w14:textId="77777777" w:rsidR="0030305F" w:rsidRPr="00081C00" w:rsidRDefault="0030305F" w:rsidP="00630B1F">
            <w:pPr>
              <w:rPr>
                <w:rFonts w:cs="Arial"/>
                <w:b/>
              </w:rPr>
            </w:pPr>
            <w:r w:rsidRPr="00081C00">
              <w:rPr>
                <w:rFonts w:cs="Arial"/>
                <w:b/>
              </w:rPr>
              <w:t>Non-Functional Requirement:</w:t>
            </w:r>
          </w:p>
          <w:p w14:paraId="602D920B" w14:textId="77777777" w:rsidR="0030305F" w:rsidRPr="00887AC8" w:rsidRDefault="0030305F" w:rsidP="00887AC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</w:rPr>
            </w:pPr>
            <w:r w:rsidRPr="00081C00">
              <w:rPr>
                <w:rFonts w:ascii="Arial" w:hAnsi="Arial" w:cs="Arial"/>
                <w:sz w:val="20"/>
              </w:rPr>
              <w:t>Only Authorized Member can access these REST End Points</w:t>
            </w:r>
          </w:p>
        </w:tc>
      </w:tr>
    </w:tbl>
    <w:p w14:paraId="30D7AA69" w14:textId="77777777" w:rsidR="0030305F" w:rsidRPr="00081C00" w:rsidRDefault="0030305F" w:rsidP="0030305F">
      <w:pPr>
        <w:rPr>
          <w:rFonts w:cs="Arial"/>
        </w:rPr>
      </w:pPr>
    </w:p>
    <w:p w14:paraId="0B566DCB" w14:textId="77777777" w:rsidR="0030305F" w:rsidRPr="00081C00" w:rsidRDefault="00F24ECF" w:rsidP="0030305F">
      <w:pPr>
        <w:pStyle w:val="Heading3"/>
        <w:tabs>
          <w:tab w:val="clear" w:pos="1800"/>
          <w:tab w:val="num" w:pos="1080"/>
        </w:tabs>
        <w:spacing w:before="0"/>
        <w:ind w:left="360"/>
        <w:jc w:val="left"/>
        <w:rPr>
          <w:rFonts w:cs="Arial"/>
          <w:b/>
        </w:rPr>
      </w:pPr>
      <w:bookmarkStart w:id="28" w:name="_Toc46945064"/>
      <w:bookmarkStart w:id="29" w:name="_Toc131151857"/>
      <w:r>
        <w:rPr>
          <w:rFonts w:cs="Arial"/>
          <w:b/>
        </w:rPr>
        <w:lastRenderedPageBreak/>
        <w:t>Policy</w:t>
      </w:r>
      <w:r w:rsidR="0030305F" w:rsidRPr="00081C00">
        <w:rPr>
          <w:rFonts w:cs="Arial"/>
          <w:b/>
        </w:rPr>
        <w:t xml:space="preserve"> Microservice</w:t>
      </w:r>
      <w:bookmarkEnd w:id="28"/>
      <w:bookmarkEnd w:id="29"/>
    </w:p>
    <w:tbl>
      <w:tblPr>
        <w:tblW w:w="92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9"/>
        <w:gridCol w:w="5466"/>
      </w:tblGrid>
      <w:tr w:rsidR="0030305F" w:rsidRPr="00081C00" w14:paraId="7269F23F" w14:textId="77777777" w:rsidTr="00630B1F">
        <w:tc>
          <w:tcPr>
            <w:tcW w:w="2750" w:type="dxa"/>
            <w:shd w:val="clear" w:color="auto" w:fill="FABF8F"/>
          </w:tcPr>
          <w:p w14:paraId="6B00DA2F" w14:textId="77777777" w:rsidR="0030305F" w:rsidRPr="00081C00" w:rsidRDefault="00F24ECF" w:rsidP="00630B1F">
            <w:pPr>
              <w:pStyle w:val="tablehead"/>
              <w:spacing w:before="0" w:after="0" w:line="276" w:lineRule="auto"/>
              <w:ind w:left="16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Policy Administration System</w:t>
            </w:r>
          </w:p>
          <w:p w14:paraId="7196D064" w14:textId="77777777" w:rsidR="0030305F" w:rsidRPr="00081C00" w:rsidRDefault="0030305F" w:rsidP="00630B1F">
            <w:pPr>
              <w:pStyle w:val="tablehead"/>
              <w:spacing w:before="0" w:after="0"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6520" w:type="dxa"/>
            <w:shd w:val="clear" w:color="auto" w:fill="FABF8F"/>
          </w:tcPr>
          <w:p w14:paraId="1BA0C86A" w14:textId="77777777" w:rsidR="0030305F" w:rsidRPr="00081C00" w:rsidRDefault="00794D14" w:rsidP="00630B1F">
            <w:pPr>
              <w:pStyle w:val="tablehead"/>
              <w:spacing w:before="0" w:after="0" w:line="276" w:lineRule="auto"/>
              <w:ind w:left="-74" w:righ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4"/>
                <w:szCs w:val="24"/>
              </w:rPr>
              <w:t>Policy</w:t>
            </w:r>
            <w:r w:rsidR="0030305F" w:rsidRPr="00081C00">
              <w:rPr>
                <w:rFonts w:cs="Arial"/>
                <w:sz w:val="24"/>
                <w:szCs w:val="24"/>
              </w:rPr>
              <w:t xml:space="preserve"> Microservice</w:t>
            </w:r>
          </w:p>
        </w:tc>
      </w:tr>
      <w:tr w:rsidR="0030305F" w:rsidRPr="00081C00" w14:paraId="76D05C10" w14:textId="77777777" w:rsidTr="00630B1F">
        <w:tc>
          <w:tcPr>
            <w:tcW w:w="9270" w:type="dxa"/>
            <w:gridSpan w:val="2"/>
            <w:shd w:val="clear" w:color="auto" w:fill="auto"/>
          </w:tcPr>
          <w:p w14:paraId="0E7D35C4" w14:textId="77777777" w:rsidR="0030305F" w:rsidRPr="00081C00" w:rsidRDefault="0030305F" w:rsidP="00630B1F">
            <w:pPr>
              <w:spacing w:after="0" w:line="276" w:lineRule="auto"/>
              <w:rPr>
                <w:rFonts w:cs="Arial"/>
                <w:b/>
                <w:sz w:val="24"/>
                <w:szCs w:val="24"/>
              </w:rPr>
            </w:pPr>
            <w:r w:rsidRPr="00081C00">
              <w:rPr>
                <w:rFonts w:cs="Arial"/>
                <w:b/>
                <w:sz w:val="24"/>
                <w:szCs w:val="24"/>
              </w:rPr>
              <w:t xml:space="preserve">Functional Requirements </w:t>
            </w:r>
          </w:p>
          <w:p w14:paraId="68D1D0F2" w14:textId="0ECDF294" w:rsidR="0030305F" w:rsidRPr="00081C00" w:rsidRDefault="00287C8C" w:rsidP="00630B1F">
            <w:pPr>
              <w:spacing w:after="0" w:line="276" w:lineRule="auto"/>
              <w:rPr>
                <w:rFonts w:cs="Arial"/>
              </w:rPr>
            </w:pPr>
            <w:r>
              <w:rPr>
                <w:rFonts w:cs="Arial"/>
              </w:rPr>
              <w:t>Policy</w:t>
            </w:r>
            <w:r w:rsidR="0030305F" w:rsidRPr="00081C00">
              <w:rPr>
                <w:rFonts w:cs="Arial"/>
              </w:rPr>
              <w:t xml:space="preserve"> Microservice interacts with </w:t>
            </w:r>
            <w:r>
              <w:rPr>
                <w:rFonts w:cs="Arial"/>
              </w:rPr>
              <w:t>Consumer</w:t>
            </w:r>
            <w:r w:rsidR="0030305F">
              <w:rPr>
                <w:rFonts w:cs="Arial"/>
              </w:rPr>
              <w:t xml:space="preserve"> </w:t>
            </w:r>
            <w:r w:rsidR="0030305F" w:rsidRPr="00081C00">
              <w:rPr>
                <w:rFonts w:cs="Arial"/>
              </w:rPr>
              <w:t>Microservice</w:t>
            </w:r>
            <w:r>
              <w:rPr>
                <w:rFonts w:cs="Arial"/>
              </w:rPr>
              <w:t xml:space="preserve"> and Quotes Microservice</w:t>
            </w:r>
            <w:r w:rsidR="0030305F">
              <w:rPr>
                <w:rFonts w:cs="Arial"/>
              </w:rPr>
              <w:t xml:space="preserve">, but it gets invoked from </w:t>
            </w:r>
            <w:proofErr w:type="spellStart"/>
            <w:r>
              <w:rPr>
                <w:rFonts w:cs="Arial"/>
              </w:rPr>
              <w:t>Insureity</w:t>
            </w:r>
            <w:proofErr w:type="spellEnd"/>
            <w:r w:rsidR="0030305F">
              <w:rPr>
                <w:rFonts w:cs="Arial"/>
              </w:rPr>
              <w:t xml:space="preserve"> Portal (</w:t>
            </w:r>
            <w:r w:rsidR="004B1026">
              <w:rPr>
                <w:rFonts w:cs="Arial"/>
              </w:rPr>
              <w:t>angular</w:t>
            </w:r>
            <w:r w:rsidR="0030305F">
              <w:rPr>
                <w:rFonts w:cs="Arial"/>
              </w:rPr>
              <w:t xml:space="preserve"> app)</w:t>
            </w:r>
            <w:r w:rsidR="0030305F" w:rsidRPr="00081C00">
              <w:rPr>
                <w:rFonts w:cs="Arial"/>
              </w:rPr>
              <w:t xml:space="preserve">. Post authorization of request, </w:t>
            </w:r>
            <w:r w:rsidR="007B4601">
              <w:rPr>
                <w:rFonts w:cs="Arial"/>
              </w:rPr>
              <w:t>Policy</w:t>
            </w:r>
            <w:r w:rsidR="0030305F" w:rsidRPr="00081C00">
              <w:rPr>
                <w:rFonts w:cs="Arial"/>
              </w:rPr>
              <w:t xml:space="preserve"> Microservice allows the following operations:</w:t>
            </w:r>
          </w:p>
          <w:p w14:paraId="34FF1C98" w14:textId="77777777" w:rsidR="0030305F" w:rsidRPr="00081C00" w:rsidRDefault="0030305F" w:rsidP="00630B1F">
            <w:pPr>
              <w:spacing w:after="0" w:line="276" w:lineRule="auto"/>
              <w:rPr>
                <w:rFonts w:cs="Arial"/>
              </w:rPr>
            </w:pPr>
          </w:p>
          <w:p w14:paraId="63046933" w14:textId="77777777" w:rsidR="0030305F" w:rsidRPr="00A20AB5" w:rsidRDefault="00814259" w:rsidP="00A20AB5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cs="Arial"/>
              </w:rPr>
            </w:pPr>
            <w:r w:rsidRPr="00A20AB5">
              <w:rPr>
                <w:rFonts w:cs="Arial"/>
              </w:rPr>
              <w:t>Create</w:t>
            </w:r>
            <w:r w:rsidR="009E4B2E" w:rsidRPr="00A20AB5">
              <w:rPr>
                <w:rFonts w:cs="Arial"/>
              </w:rPr>
              <w:t>s</w:t>
            </w:r>
            <w:r w:rsidRPr="00A20AB5">
              <w:rPr>
                <w:rFonts w:cs="Arial"/>
              </w:rPr>
              <w:t xml:space="preserve"> Policy</w:t>
            </w:r>
            <w:r w:rsidR="009E4B2E" w:rsidRPr="00A20AB5">
              <w:rPr>
                <w:rFonts w:cs="Arial"/>
              </w:rPr>
              <w:t xml:space="preserve"> based on Business and Property Value from Consumer Service</w:t>
            </w:r>
            <w:r w:rsidR="00384B19" w:rsidRPr="00A20AB5">
              <w:rPr>
                <w:rFonts w:cs="Arial"/>
              </w:rPr>
              <w:t xml:space="preserve">. </w:t>
            </w:r>
            <w:r w:rsidR="005524CE">
              <w:rPr>
                <w:rFonts w:cs="Arial"/>
              </w:rPr>
              <w:t>For these values, the service will v</w:t>
            </w:r>
            <w:r w:rsidR="00384B19" w:rsidRPr="00A20AB5">
              <w:rPr>
                <w:rFonts w:cs="Arial"/>
              </w:rPr>
              <w:t xml:space="preserve">alidate the permissible Policies </w:t>
            </w:r>
            <w:r w:rsidR="003954E3">
              <w:rPr>
                <w:rFonts w:cs="Arial"/>
              </w:rPr>
              <w:t xml:space="preserve">of type “Property Insurance” </w:t>
            </w:r>
            <w:r w:rsidR="00D07EFB">
              <w:rPr>
                <w:rFonts w:cs="Arial"/>
              </w:rPr>
              <w:t xml:space="preserve">and for the coverage the Agent has quoted, </w:t>
            </w:r>
            <w:r w:rsidR="00384B19" w:rsidRPr="00A20AB5">
              <w:rPr>
                <w:rFonts w:cs="Arial"/>
              </w:rPr>
              <w:t xml:space="preserve">and get the quotes from Quotes service. </w:t>
            </w:r>
          </w:p>
          <w:p w14:paraId="0B5A754E" w14:textId="77777777" w:rsidR="00FB1CA3" w:rsidRPr="00A20AB5" w:rsidRDefault="009E4B2E" w:rsidP="00A20AB5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cs="Arial"/>
                <w:lang w:val="en-GB"/>
              </w:rPr>
            </w:pPr>
            <w:r w:rsidRPr="00A20AB5">
              <w:rPr>
                <w:rFonts w:cs="Arial"/>
                <w:lang w:val="en-GB"/>
              </w:rPr>
              <w:t>Issue Policy</w:t>
            </w:r>
            <w:r w:rsidR="00384B19" w:rsidRPr="00A20AB5">
              <w:rPr>
                <w:rFonts w:cs="Arial"/>
                <w:lang w:val="en-GB"/>
              </w:rPr>
              <w:t xml:space="preserve"> will issue a policy to the consumer based on the payment and acceptance status from consum</w:t>
            </w:r>
            <w:r w:rsidR="00FA4AFB" w:rsidRPr="00A20AB5">
              <w:rPr>
                <w:rFonts w:cs="Arial"/>
                <w:lang w:val="en-GB"/>
              </w:rPr>
              <w:t>er, for the quoted insurance cover.</w:t>
            </w:r>
          </w:p>
          <w:p w14:paraId="4A4BF1E9" w14:textId="77777777" w:rsidR="006A7FC4" w:rsidRPr="00A20AB5" w:rsidRDefault="006A7FC4" w:rsidP="00A20AB5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cs="Arial"/>
                <w:lang w:val="en-GB"/>
              </w:rPr>
            </w:pPr>
            <w:r w:rsidRPr="00A20AB5">
              <w:rPr>
                <w:rFonts w:cs="Arial"/>
                <w:lang w:val="en-GB"/>
              </w:rPr>
              <w:t>View Policy</w:t>
            </w:r>
            <w:r w:rsidR="00A20AB5" w:rsidRPr="00A20AB5">
              <w:rPr>
                <w:rFonts w:cs="Arial"/>
                <w:lang w:val="en-GB"/>
              </w:rPr>
              <w:t xml:space="preserve"> allows to view the Policy Details</w:t>
            </w:r>
          </w:p>
          <w:p w14:paraId="6D072C0D" w14:textId="77777777" w:rsidR="006A7FC4" w:rsidRPr="00FB1CA3" w:rsidRDefault="006A7FC4" w:rsidP="009E4B2E">
            <w:pPr>
              <w:pStyle w:val="ListParagraph"/>
              <w:spacing w:after="0" w:line="276" w:lineRule="auto"/>
              <w:rPr>
                <w:rFonts w:cs="Arial"/>
                <w:lang w:val="en-GB"/>
              </w:rPr>
            </w:pPr>
          </w:p>
        </w:tc>
      </w:tr>
      <w:tr w:rsidR="0030305F" w:rsidRPr="00081C00" w14:paraId="42E1594C" w14:textId="77777777" w:rsidTr="00630B1F">
        <w:tc>
          <w:tcPr>
            <w:tcW w:w="9270" w:type="dxa"/>
            <w:gridSpan w:val="2"/>
            <w:shd w:val="clear" w:color="auto" w:fill="auto"/>
          </w:tcPr>
          <w:p w14:paraId="680C1CAB" w14:textId="77777777" w:rsidR="0030305F" w:rsidRPr="00081C00" w:rsidRDefault="0030305F" w:rsidP="00630B1F">
            <w:pPr>
              <w:spacing w:after="0" w:line="276" w:lineRule="auto"/>
              <w:ind w:right="-108"/>
              <w:rPr>
                <w:rFonts w:cs="Arial"/>
                <w:b/>
                <w:szCs w:val="24"/>
              </w:rPr>
            </w:pPr>
            <w:r w:rsidRPr="00081C00">
              <w:rPr>
                <w:rFonts w:cs="Arial"/>
                <w:b/>
                <w:szCs w:val="24"/>
              </w:rPr>
              <w:t>Entities</w:t>
            </w:r>
          </w:p>
          <w:p w14:paraId="2A99591F" w14:textId="77777777" w:rsidR="0030305F" w:rsidRPr="00081C00" w:rsidRDefault="00B62C19" w:rsidP="0030305F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ind w:right="-108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Policy</w:t>
            </w:r>
            <w:r w:rsidR="00341165">
              <w:rPr>
                <w:rFonts w:ascii="Arial" w:hAnsi="Arial" w:cs="Arial"/>
                <w:b/>
                <w:sz w:val="20"/>
                <w:szCs w:val="24"/>
              </w:rPr>
              <w:t xml:space="preserve"> </w:t>
            </w:r>
            <w:r w:rsidR="001C7FE3">
              <w:rPr>
                <w:rFonts w:ascii="Arial" w:hAnsi="Arial" w:cs="Arial"/>
                <w:b/>
                <w:sz w:val="20"/>
                <w:szCs w:val="24"/>
              </w:rPr>
              <w:t>Master</w:t>
            </w:r>
          </w:p>
          <w:p w14:paraId="79A23A92" w14:textId="77777777" w:rsidR="0030305F" w:rsidRDefault="0030305F" w:rsidP="00630B1F">
            <w:pPr>
              <w:spacing w:after="0" w:line="276" w:lineRule="auto"/>
              <w:ind w:left="1080" w:right="-108"/>
              <w:rPr>
                <w:rFonts w:cs="Arial"/>
                <w:szCs w:val="24"/>
              </w:rPr>
            </w:pPr>
            <w:r w:rsidRPr="00081C00">
              <w:rPr>
                <w:rFonts w:cs="Arial"/>
                <w:szCs w:val="24"/>
              </w:rPr>
              <w:t>&lt;</w:t>
            </w:r>
            <w:r w:rsidR="00A406BD">
              <w:rPr>
                <w:rFonts w:cs="Arial"/>
                <w:szCs w:val="24"/>
              </w:rPr>
              <w:t>Types of permissible Policies for the type of business and the type of business value</w:t>
            </w:r>
            <w:r w:rsidR="002749C2">
              <w:rPr>
                <w:rFonts w:cs="Arial"/>
                <w:szCs w:val="24"/>
              </w:rPr>
              <w:t>&gt;</w:t>
            </w:r>
          </w:p>
          <w:p w14:paraId="38DB29D1" w14:textId="77777777" w:rsidR="008F5BC7" w:rsidRDefault="008F5BC7" w:rsidP="00630B1F">
            <w:pPr>
              <w:spacing w:after="0" w:line="276" w:lineRule="auto"/>
              <w:ind w:left="1080" w:right="-108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Example: </w:t>
            </w:r>
          </w:p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494"/>
              <w:gridCol w:w="1023"/>
              <w:gridCol w:w="968"/>
              <w:gridCol w:w="1086"/>
              <w:gridCol w:w="739"/>
              <w:gridCol w:w="849"/>
              <w:gridCol w:w="860"/>
              <w:gridCol w:w="844"/>
              <w:gridCol w:w="1186"/>
            </w:tblGrid>
            <w:tr w:rsidR="00BD56B0" w14:paraId="7D4399B2" w14:textId="77777777" w:rsidTr="00B61187">
              <w:tc>
                <w:tcPr>
                  <w:tcW w:w="1004" w:type="dxa"/>
                </w:tcPr>
                <w:p w14:paraId="0A970367" w14:textId="77777777" w:rsidR="00B61187" w:rsidRDefault="00B61187" w:rsidP="00630B1F">
                  <w:pPr>
                    <w:spacing w:line="276" w:lineRule="auto"/>
                    <w:ind w:right="-108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ID</w:t>
                  </w:r>
                </w:p>
              </w:tc>
              <w:tc>
                <w:tcPr>
                  <w:tcW w:w="1005" w:type="dxa"/>
                </w:tcPr>
                <w:p w14:paraId="52FF7725" w14:textId="77777777" w:rsidR="00B61187" w:rsidRDefault="00B61187" w:rsidP="00630B1F">
                  <w:pPr>
                    <w:spacing w:line="276" w:lineRule="auto"/>
                    <w:ind w:right="-108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Property-Type</w:t>
                  </w:r>
                </w:p>
              </w:tc>
              <w:tc>
                <w:tcPr>
                  <w:tcW w:w="1005" w:type="dxa"/>
                </w:tcPr>
                <w:p w14:paraId="23A1A2A6" w14:textId="77777777" w:rsidR="00B61187" w:rsidRDefault="007D14BC" w:rsidP="007D14BC">
                  <w:pPr>
                    <w:spacing w:line="276" w:lineRule="auto"/>
                    <w:ind w:right="-108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Consumer Type</w:t>
                  </w:r>
                </w:p>
              </w:tc>
              <w:tc>
                <w:tcPr>
                  <w:tcW w:w="1005" w:type="dxa"/>
                </w:tcPr>
                <w:p w14:paraId="792B8BD1" w14:textId="77777777" w:rsidR="00B61187" w:rsidRDefault="00E40756" w:rsidP="00630B1F">
                  <w:pPr>
                    <w:spacing w:line="276" w:lineRule="auto"/>
                    <w:ind w:right="-108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Assured Sum</w:t>
                  </w:r>
                </w:p>
              </w:tc>
              <w:tc>
                <w:tcPr>
                  <w:tcW w:w="1005" w:type="dxa"/>
                </w:tcPr>
                <w:p w14:paraId="10EDB1DC" w14:textId="77777777" w:rsidR="00B61187" w:rsidRDefault="00E40756" w:rsidP="00630B1F">
                  <w:pPr>
                    <w:spacing w:line="276" w:lineRule="auto"/>
                    <w:ind w:right="-108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Tenure</w:t>
                  </w:r>
                </w:p>
              </w:tc>
              <w:tc>
                <w:tcPr>
                  <w:tcW w:w="1005" w:type="dxa"/>
                </w:tcPr>
                <w:p w14:paraId="48C3DDBB" w14:textId="77777777" w:rsidR="00B61187" w:rsidRDefault="00BC62CE" w:rsidP="00630B1F">
                  <w:pPr>
                    <w:spacing w:line="276" w:lineRule="auto"/>
                    <w:ind w:right="-108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Business Value</w:t>
                  </w:r>
                </w:p>
              </w:tc>
              <w:tc>
                <w:tcPr>
                  <w:tcW w:w="1005" w:type="dxa"/>
                </w:tcPr>
                <w:p w14:paraId="1D044A90" w14:textId="77777777" w:rsidR="00B61187" w:rsidRDefault="00BC62CE" w:rsidP="00630B1F">
                  <w:pPr>
                    <w:spacing w:line="276" w:lineRule="auto"/>
                    <w:ind w:right="-108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Property Value</w:t>
                  </w:r>
                </w:p>
              </w:tc>
              <w:tc>
                <w:tcPr>
                  <w:tcW w:w="1005" w:type="dxa"/>
                </w:tcPr>
                <w:p w14:paraId="388F00AD" w14:textId="77777777" w:rsidR="00B61187" w:rsidRDefault="004C5594" w:rsidP="00630B1F">
                  <w:pPr>
                    <w:spacing w:line="276" w:lineRule="auto"/>
                    <w:ind w:right="-108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 xml:space="preserve">Base </w:t>
                  </w:r>
                  <w:r w:rsidR="00BC62CE">
                    <w:rPr>
                      <w:rFonts w:cs="Arial"/>
                      <w:szCs w:val="24"/>
                    </w:rPr>
                    <w:t>Location</w:t>
                  </w:r>
                </w:p>
              </w:tc>
              <w:tc>
                <w:tcPr>
                  <w:tcW w:w="1005" w:type="dxa"/>
                </w:tcPr>
                <w:p w14:paraId="3AB3EEAD" w14:textId="77777777" w:rsidR="00B61187" w:rsidRDefault="00FF0E66" w:rsidP="00630B1F">
                  <w:pPr>
                    <w:spacing w:line="276" w:lineRule="auto"/>
                    <w:ind w:right="-108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Type</w:t>
                  </w:r>
                </w:p>
              </w:tc>
            </w:tr>
            <w:tr w:rsidR="00BD56B0" w14:paraId="392FF730" w14:textId="77777777" w:rsidTr="00B61187">
              <w:tc>
                <w:tcPr>
                  <w:tcW w:w="1004" w:type="dxa"/>
                </w:tcPr>
                <w:p w14:paraId="26FAF1C5" w14:textId="77777777" w:rsidR="00B61187" w:rsidRDefault="00BC62CE" w:rsidP="00630B1F">
                  <w:pPr>
                    <w:spacing w:line="276" w:lineRule="auto"/>
                    <w:ind w:right="-108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P01</w:t>
                  </w:r>
                </w:p>
              </w:tc>
              <w:tc>
                <w:tcPr>
                  <w:tcW w:w="1005" w:type="dxa"/>
                </w:tcPr>
                <w:p w14:paraId="1019AD0E" w14:textId="77777777" w:rsidR="00B61187" w:rsidRDefault="00BC62CE" w:rsidP="00630B1F">
                  <w:pPr>
                    <w:spacing w:line="276" w:lineRule="auto"/>
                    <w:ind w:right="-108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Building</w:t>
                  </w:r>
                </w:p>
              </w:tc>
              <w:tc>
                <w:tcPr>
                  <w:tcW w:w="1005" w:type="dxa"/>
                </w:tcPr>
                <w:p w14:paraId="468A569D" w14:textId="77777777" w:rsidR="00B61187" w:rsidRDefault="00BD56B0" w:rsidP="00BD56B0">
                  <w:pPr>
                    <w:spacing w:line="276" w:lineRule="auto"/>
                    <w:ind w:right="-108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Owner</w:t>
                  </w:r>
                </w:p>
              </w:tc>
              <w:tc>
                <w:tcPr>
                  <w:tcW w:w="1005" w:type="dxa"/>
                </w:tcPr>
                <w:p w14:paraId="31568BE3" w14:textId="77777777" w:rsidR="00B61187" w:rsidRDefault="00BC62CE" w:rsidP="00630B1F">
                  <w:pPr>
                    <w:spacing w:line="276" w:lineRule="auto"/>
                    <w:ind w:right="-108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2,00,00,000</w:t>
                  </w:r>
                </w:p>
              </w:tc>
              <w:tc>
                <w:tcPr>
                  <w:tcW w:w="1005" w:type="dxa"/>
                </w:tcPr>
                <w:p w14:paraId="487FAFE6" w14:textId="77777777" w:rsidR="00B61187" w:rsidRDefault="00BC62CE" w:rsidP="00630B1F">
                  <w:pPr>
                    <w:spacing w:line="276" w:lineRule="auto"/>
                    <w:ind w:right="-108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3 years</w:t>
                  </w:r>
                </w:p>
              </w:tc>
              <w:tc>
                <w:tcPr>
                  <w:tcW w:w="1005" w:type="dxa"/>
                </w:tcPr>
                <w:p w14:paraId="44B0A208" w14:textId="77777777" w:rsidR="00B61187" w:rsidRDefault="00BC62CE" w:rsidP="00630B1F">
                  <w:pPr>
                    <w:spacing w:line="276" w:lineRule="auto"/>
                    <w:ind w:right="-108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8</w:t>
                  </w:r>
                </w:p>
              </w:tc>
              <w:tc>
                <w:tcPr>
                  <w:tcW w:w="1005" w:type="dxa"/>
                </w:tcPr>
                <w:p w14:paraId="78941E47" w14:textId="77777777" w:rsidR="00B61187" w:rsidRDefault="00BC62CE" w:rsidP="00630B1F">
                  <w:pPr>
                    <w:spacing w:line="276" w:lineRule="auto"/>
                    <w:ind w:right="-108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5</w:t>
                  </w:r>
                </w:p>
              </w:tc>
              <w:tc>
                <w:tcPr>
                  <w:tcW w:w="1005" w:type="dxa"/>
                </w:tcPr>
                <w:p w14:paraId="73796E48" w14:textId="77777777" w:rsidR="00B61187" w:rsidRDefault="00BC62CE" w:rsidP="00630B1F">
                  <w:pPr>
                    <w:spacing w:line="276" w:lineRule="auto"/>
                    <w:ind w:right="-108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Chennai</w:t>
                  </w:r>
                </w:p>
              </w:tc>
              <w:tc>
                <w:tcPr>
                  <w:tcW w:w="1005" w:type="dxa"/>
                </w:tcPr>
                <w:p w14:paraId="18DA092C" w14:textId="77777777" w:rsidR="00B61187" w:rsidRDefault="00FF0E66" w:rsidP="00630B1F">
                  <w:pPr>
                    <w:spacing w:line="276" w:lineRule="auto"/>
                    <w:ind w:right="-108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Replacement</w:t>
                  </w:r>
                </w:p>
              </w:tc>
            </w:tr>
            <w:tr w:rsidR="00BD56B0" w14:paraId="25ED14AC" w14:textId="77777777" w:rsidTr="00B61187">
              <w:tc>
                <w:tcPr>
                  <w:tcW w:w="1004" w:type="dxa"/>
                </w:tcPr>
                <w:p w14:paraId="16E4292B" w14:textId="77777777" w:rsidR="00B61187" w:rsidRDefault="00EA5764" w:rsidP="00630B1F">
                  <w:pPr>
                    <w:spacing w:line="276" w:lineRule="auto"/>
                    <w:ind w:right="-108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P02</w:t>
                  </w:r>
                </w:p>
              </w:tc>
              <w:tc>
                <w:tcPr>
                  <w:tcW w:w="1005" w:type="dxa"/>
                </w:tcPr>
                <w:p w14:paraId="52F55E0A" w14:textId="77777777" w:rsidR="00B61187" w:rsidRDefault="00EA5764" w:rsidP="00630B1F">
                  <w:pPr>
                    <w:spacing w:line="276" w:lineRule="auto"/>
                    <w:ind w:right="-108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Factory Equipment</w:t>
                  </w:r>
                </w:p>
              </w:tc>
              <w:tc>
                <w:tcPr>
                  <w:tcW w:w="1005" w:type="dxa"/>
                </w:tcPr>
                <w:p w14:paraId="58D48ECF" w14:textId="77777777" w:rsidR="00B61187" w:rsidRDefault="00EA5764" w:rsidP="00630B1F">
                  <w:pPr>
                    <w:spacing w:line="276" w:lineRule="auto"/>
                    <w:ind w:right="-108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Owner</w:t>
                  </w:r>
                </w:p>
              </w:tc>
              <w:tc>
                <w:tcPr>
                  <w:tcW w:w="1005" w:type="dxa"/>
                </w:tcPr>
                <w:p w14:paraId="004085DA" w14:textId="77777777" w:rsidR="00B61187" w:rsidRDefault="00BD607D" w:rsidP="00630B1F">
                  <w:pPr>
                    <w:spacing w:line="276" w:lineRule="auto"/>
                    <w:ind w:right="-108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4,00,000</w:t>
                  </w:r>
                </w:p>
              </w:tc>
              <w:tc>
                <w:tcPr>
                  <w:tcW w:w="1005" w:type="dxa"/>
                </w:tcPr>
                <w:p w14:paraId="33E43292" w14:textId="77777777" w:rsidR="00B61187" w:rsidRDefault="00BD607D" w:rsidP="00630B1F">
                  <w:pPr>
                    <w:spacing w:line="276" w:lineRule="auto"/>
                    <w:ind w:right="-108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1 year</w:t>
                  </w:r>
                </w:p>
              </w:tc>
              <w:tc>
                <w:tcPr>
                  <w:tcW w:w="1005" w:type="dxa"/>
                </w:tcPr>
                <w:p w14:paraId="2B2B7304" w14:textId="77777777" w:rsidR="00B61187" w:rsidRDefault="00BD607D" w:rsidP="00630B1F">
                  <w:pPr>
                    <w:spacing w:line="276" w:lineRule="auto"/>
                    <w:ind w:right="-108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9</w:t>
                  </w:r>
                </w:p>
              </w:tc>
              <w:tc>
                <w:tcPr>
                  <w:tcW w:w="1005" w:type="dxa"/>
                </w:tcPr>
                <w:p w14:paraId="5D369756" w14:textId="77777777" w:rsidR="00B61187" w:rsidRDefault="00BD607D" w:rsidP="00630B1F">
                  <w:pPr>
                    <w:spacing w:line="276" w:lineRule="auto"/>
                    <w:ind w:right="-108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10</w:t>
                  </w:r>
                </w:p>
              </w:tc>
              <w:tc>
                <w:tcPr>
                  <w:tcW w:w="1005" w:type="dxa"/>
                </w:tcPr>
                <w:p w14:paraId="3A69F77C" w14:textId="77777777" w:rsidR="00B61187" w:rsidRDefault="00BD607D" w:rsidP="00630B1F">
                  <w:pPr>
                    <w:spacing w:line="276" w:lineRule="auto"/>
                    <w:ind w:right="-108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Chennai</w:t>
                  </w:r>
                </w:p>
              </w:tc>
              <w:tc>
                <w:tcPr>
                  <w:tcW w:w="1005" w:type="dxa"/>
                </w:tcPr>
                <w:p w14:paraId="66D1D820" w14:textId="77777777" w:rsidR="00B61187" w:rsidRDefault="00BD607D" w:rsidP="00630B1F">
                  <w:pPr>
                    <w:spacing w:line="276" w:lineRule="auto"/>
                    <w:ind w:right="-108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Replacement</w:t>
                  </w:r>
                </w:p>
              </w:tc>
            </w:tr>
            <w:tr w:rsidR="007D14BC" w14:paraId="59144DBE" w14:textId="77777777" w:rsidTr="00B61187">
              <w:tc>
                <w:tcPr>
                  <w:tcW w:w="1004" w:type="dxa"/>
                </w:tcPr>
                <w:p w14:paraId="3F7B06BE" w14:textId="77777777" w:rsidR="00BD607D" w:rsidRDefault="00BD607D" w:rsidP="00630B1F">
                  <w:pPr>
                    <w:spacing w:line="276" w:lineRule="auto"/>
                    <w:ind w:right="-108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P03</w:t>
                  </w:r>
                </w:p>
              </w:tc>
              <w:tc>
                <w:tcPr>
                  <w:tcW w:w="1005" w:type="dxa"/>
                </w:tcPr>
                <w:p w14:paraId="0FA22786" w14:textId="77777777" w:rsidR="00BD607D" w:rsidRDefault="00BD607D" w:rsidP="00630B1F">
                  <w:pPr>
                    <w:spacing w:line="276" w:lineRule="auto"/>
                    <w:ind w:right="-108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Property in Transit</w:t>
                  </w:r>
                </w:p>
              </w:tc>
              <w:tc>
                <w:tcPr>
                  <w:tcW w:w="1005" w:type="dxa"/>
                </w:tcPr>
                <w:p w14:paraId="5787A946" w14:textId="77777777" w:rsidR="00BD607D" w:rsidRDefault="004C5594" w:rsidP="00630B1F">
                  <w:pPr>
                    <w:spacing w:line="276" w:lineRule="auto"/>
                    <w:ind w:right="-108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Owner</w:t>
                  </w:r>
                </w:p>
              </w:tc>
              <w:tc>
                <w:tcPr>
                  <w:tcW w:w="1005" w:type="dxa"/>
                </w:tcPr>
                <w:p w14:paraId="4053B787" w14:textId="77777777" w:rsidR="00BD607D" w:rsidRDefault="004C5594" w:rsidP="00630B1F">
                  <w:pPr>
                    <w:spacing w:line="276" w:lineRule="auto"/>
                    <w:ind w:right="-108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2,00,000</w:t>
                  </w:r>
                </w:p>
              </w:tc>
              <w:tc>
                <w:tcPr>
                  <w:tcW w:w="1005" w:type="dxa"/>
                </w:tcPr>
                <w:p w14:paraId="498E925D" w14:textId="77777777" w:rsidR="00BD607D" w:rsidRDefault="004C5594" w:rsidP="00630B1F">
                  <w:pPr>
                    <w:spacing w:line="276" w:lineRule="auto"/>
                    <w:ind w:right="-108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1 week</w:t>
                  </w:r>
                </w:p>
              </w:tc>
              <w:tc>
                <w:tcPr>
                  <w:tcW w:w="1005" w:type="dxa"/>
                </w:tcPr>
                <w:p w14:paraId="75697EEC" w14:textId="77777777" w:rsidR="00BD607D" w:rsidRDefault="004C5594" w:rsidP="00630B1F">
                  <w:pPr>
                    <w:spacing w:line="276" w:lineRule="auto"/>
                    <w:ind w:right="-108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7</w:t>
                  </w:r>
                </w:p>
              </w:tc>
              <w:tc>
                <w:tcPr>
                  <w:tcW w:w="1005" w:type="dxa"/>
                </w:tcPr>
                <w:p w14:paraId="03853697" w14:textId="77777777" w:rsidR="00BD607D" w:rsidRDefault="004C5594" w:rsidP="00630B1F">
                  <w:pPr>
                    <w:spacing w:line="276" w:lineRule="auto"/>
                    <w:ind w:right="-108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8</w:t>
                  </w:r>
                </w:p>
              </w:tc>
              <w:tc>
                <w:tcPr>
                  <w:tcW w:w="1005" w:type="dxa"/>
                </w:tcPr>
                <w:p w14:paraId="7D3EC7E1" w14:textId="77777777" w:rsidR="00BD607D" w:rsidRDefault="004373D3" w:rsidP="00630B1F">
                  <w:pPr>
                    <w:spacing w:line="276" w:lineRule="auto"/>
                    <w:ind w:right="-108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Pune</w:t>
                  </w:r>
                </w:p>
              </w:tc>
              <w:tc>
                <w:tcPr>
                  <w:tcW w:w="1005" w:type="dxa"/>
                </w:tcPr>
                <w:p w14:paraId="7BF1A13D" w14:textId="77777777" w:rsidR="00BD607D" w:rsidRDefault="00935F5C" w:rsidP="00630B1F">
                  <w:pPr>
                    <w:spacing w:line="276" w:lineRule="auto"/>
                    <w:ind w:right="-108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Pay Back</w:t>
                  </w:r>
                </w:p>
              </w:tc>
            </w:tr>
          </w:tbl>
          <w:p w14:paraId="48A21919" w14:textId="77777777" w:rsidR="007C0FE6" w:rsidRDefault="007C0FE6" w:rsidP="00630B1F">
            <w:pPr>
              <w:spacing w:after="0" w:line="276" w:lineRule="auto"/>
              <w:ind w:left="1080" w:right="-108"/>
              <w:rPr>
                <w:rFonts w:cs="Arial"/>
                <w:szCs w:val="24"/>
              </w:rPr>
            </w:pPr>
          </w:p>
          <w:p w14:paraId="6BD18F9B" w14:textId="77777777" w:rsidR="00330BB1" w:rsidRDefault="00330BB1" w:rsidP="00630B1F">
            <w:pPr>
              <w:spacing w:after="0" w:line="276" w:lineRule="auto"/>
              <w:ind w:left="1080" w:right="-108"/>
              <w:rPr>
                <w:rFonts w:cs="Arial"/>
                <w:szCs w:val="24"/>
              </w:rPr>
            </w:pPr>
          </w:p>
          <w:p w14:paraId="3479381F" w14:textId="77777777" w:rsidR="0030305F" w:rsidRDefault="00E32DAB" w:rsidP="0030305F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ind w:right="-108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Consumer Policy</w:t>
            </w:r>
          </w:p>
          <w:p w14:paraId="3F1C1AA2" w14:textId="77777777" w:rsidR="0030305F" w:rsidRDefault="0030305F" w:rsidP="00630B1F">
            <w:pPr>
              <w:spacing w:after="0" w:line="276" w:lineRule="auto"/>
              <w:ind w:left="1080" w:right="-108"/>
              <w:rPr>
                <w:rFonts w:cs="Arial"/>
                <w:szCs w:val="24"/>
              </w:rPr>
            </w:pPr>
            <w:r w:rsidRPr="00081C00">
              <w:rPr>
                <w:rFonts w:cs="Arial"/>
                <w:szCs w:val="24"/>
              </w:rPr>
              <w:t>&lt;</w:t>
            </w:r>
            <w:r w:rsidR="00003E24">
              <w:rPr>
                <w:rFonts w:cs="Arial"/>
                <w:szCs w:val="24"/>
              </w:rPr>
              <w:t>Policies created for every consumer&gt;</w:t>
            </w:r>
          </w:p>
          <w:p w14:paraId="238601FE" w14:textId="77777777" w:rsidR="0030305F" w:rsidRDefault="0030305F" w:rsidP="00630B1F">
            <w:pPr>
              <w:spacing w:after="0" w:line="276" w:lineRule="auto"/>
              <w:ind w:left="1080" w:right="-108"/>
              <w:rPr>
                <w:rFonts w:cs="Arial"/>
                <w:szCs w:val="24"/>
              </w:rPr>
            </w:pPr>
          </w:p>
          <w:p w14:paraId="4E6D2DD1" w14:textId="77777777" w:rsidR="0030305F" w:rsidRPr="00081C00" w:rsidRDefault="0030305F" w:rsidP="00630B1F">
            <w:pPr>
              <w:spacing w:after="0" w:line="276" w:lineRule="auto"/>
              <w:ind w:right="-108"/>
              <w:rPr>
                <w:rFonts w:cs="Arial"/>
                <w:b/>
                <w:szCs w:val="24"/>
              </w:rPr>
            </w:pPr>
            <w:r w:rsidRPr="00081C00">
              <w:rPr>
                <w:rFonts w:cs="Arial"/>
                <w:b/>
                <w:szCs w:val="24"/>
              </w:rPr>
              <w:t>REST End Points</w:t>
            </w:r>
          </w:p>
          <w:p w14:paraId="11C0E50A" w14:textId="77777777" w:rsidR="0030305F" w:rsidRPr="00081C00" w:rsidRDefault="005B0BB6" w:rsidP="00630B1F">
            <w:pPr>
              <w:spacing w:after="0" w:line="276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Policy</w:t>
            </w:r>
            <w:r w:rsidR="0030305F" w:rsidRPr="00081C00">
              <w:rPr>
                <w:rFonts w:cs="Arial"/>
                <w:b/>
                <w:szCs w:val="24"/>
              </w:rPr>
              <w:t xml:space="preserve"> Microservice</w:t>
            </w:r>
          </w:p>
          <w:p w14:paraId="1406F138" w14:textId="77777777" w:rsidR="0030305F" w:rsidRPr="00081C00" w:rsidRDefault="0030305F" w:rsidP="0030305F">
            <w:pPr>
              <w:widowControl w:val="0"/>
              <w:numPr>
                <w:ilvl w:val="1"/>
                <w:numId w:val="13"/>
              </w:numPr>
              <w:spacing w:after="0" w:line="276" w:lineRule="auto"/>
              <w:ind w:right="115"/>
              <w:rPr>
                <w:rFonts w:cs="Arial"/>
                <w:b/>
              </w:rPr>
            </w:pPr>
            <w:r>
              <w:rPr>
                <w:rFonts w:cs="Arial"/>
              </w:rPr>
              <w:t>POST</w:t>
            </w:r>
            <w:r w:rsidRPr="00081C00">
              <w:rPr>
                <w:rFonts w:cs="Arial"/>
              </w:rPr>
              <w:t>: /</w:t>
            </w:r>
            <w:proofErr w:type="spellStart"/>
            <w:r w:rsidR="00110C2D">
              <w:rPr>
                <w:rFonts w:cs="Arial"/>
              </w:rPr>
              <w:t>createPolicy</w:t>
            </w:r>
            <w:proofErr w:type="spellEnd"/>
            <w:r w:rsidRPr="00081C00">
              <w:rPr>
                <w:rFonts w:cs="Arial"/>
              </w:rPr>
              <w:t xml:space="preserve"> (Input: </w:t>
            </w:r>
            <w:r w:rsidR="006479AB">
              <w:rPr>
                <w:rFonts w:cs="Arial"/>
              </w:rPr>
              <w:t xml:space="preserve">Consumer Details, Business Details, </w:t>
            </w:r>
            <w:r w:rsidR="0068739D">
              <w:rPr>
                <w:rFonts w:cs="Arial"/>
              </w:rPr>
              <w:t>Accepted</w:t>
            </w:r>
            <w:r w:rsidR="00AB6845">
              <w:rPr>
                <w:rFonts w:cs="Arial"/>
              </w:rPr>
              <w:t xml:space="preserve"> Quotes, </w:t>
            </w:r>
            <w:r w:rsidR="006479AB">
              <w:rPr>
                <w:rFonts w:cs="Arial"/>
              </w:rPr>
              <w:t>Agent Details</w:t>
            </w:r>
            <w:r w:rsidRPr="00081C00">
              <w:rPr>
                <w:rFonts w:cs="Arial"/>
              </w:rPr>
              <w:t xml:space="preserve"> | Output: </w:t>
            </w:r>
            <w:r w:rsidR="00BC3397">
              <w:rPr>
                <w:rFonts w:cs="Arial"/>
              </w:rPr>
              <w:t>Policy</w:t>
            </w:r>
            <w:r w:rsidRPr="00081C00">
              <w:rPr>
                <w:rFonts w:cs="Arial"/>
              </w:rPr>
              <w:t xml:space="preserve"> Status, Description)</w:t>
            </w:r>
          </w:p>
          <w:p w14:paraId="2969B607" w14:textId="77777777" w:rsidR="0030305F" w:rsidRPr="00081C00" w:rsidRDefault="0030305F" w:rsidP="0030305F">
            <w:pPr>
              <w:widowControl w:val="0"/>
              <w:numPr>
                <w:ilvl w:val="1"/>
                <w:numId w:val="13"/>
              </w:numPr>
              <w:spacing w:after="0" w:line="276" w:lineRule="auto"/>
              <w:ind w:right="115"/>
              <w:rPr>
                <w:rFonts w:cs="Arial"/>
                <w:b/>
              </w:rPr>
            </w:pPr>
            <w:r w:rsidRPr="00081C00">
              <w:rPr>
                <w:rFonts w:cs="Arial"/>
              </w:rPr>
              <w:t>POST: /</w:t>
            </w:r>
            <w:proofErr w:type="spellStart"/>
            <w:r w:rsidR="00B07261">
              <w:rPr>
                <w:rFonts w:cs="Arial"/>
              </w:rPr>
              <w:t>issuePolicy</w:t>
            </w:r>
            <w:proofErr w:type="spellEnd"/>
            <w:r w:rsidRPr="00081C00">
              <w:rPr>
                <w:rFonts w:cs="Arial"/>
              </w:rPr>
              <w:t xml:space="preserve"> (Input: </w:t>
            </w:r>
            <w:proofErr w:type="spellStart"/>
            <w:r w:rsidR="001F7FED">
              <w:rPr>
                <w:rFonts w:cs="Arial"/>
              </w:rPr>
              <w:t>Policy</w:t>
            </w:r>
            <w:r w:rsidRPr="00081C00">
              <w:rPr>
                <w:rFonts w:cs="Arial"/>
              </w:rPr>
              <w:t>_ID</w:t>
            </w:r>
            <w:proofErr w:type="spellEnd"/>
            <w:r>
              <w:rPr>
                <w:rFonts w:cs="Arial"/>
              </w:rPr>
              <w:t xml:space="preserve">, </w:t>
            </w:r>
            <w:r w:rsidR="001F7FED">
              <w:rPr>
                <w:rFonts w:cs="Arial"/>
              </w:rPr>
              <w:t>Consumer</w:t>
            </w:r>
            <w:r>
              <w:rPr>
                <w:rFonts w:cs="Arial"/>
              </w:rPr>
              <w:t xml:space="preserve"> ID</w:t>
            </w:r>
            <w:r w:rsidR="001F7FED">
              <w:rPr>
                <w:rFonts w:cs="Arial"/>
              </w:rPr>
              <w:t>, Business ID</w:t>
            </w:r>
            <w:r w:rsidR="00244EFB">
              <w:rPr>
                <w:rFonts w:cs="Arial"/>
              </w:rPr>
              <w:t>, Payment Details, Acceptance Status</w:t>
            </w:r>
            <w:r w:rsidRPr="00081C00">
              <w:rPr>
                <w:rFonts w:cs="Arial"/>
              </w:rPr>
              <w:t xml:space="preserve">) | Output: </w:t>
            </w:r>
            <w:r w:rsidR="00CF7909">
              <w:rPr>
                <w:rFonts w:cs="Arial"/>
              </w:rPr>
              <w:t>Issue</w:t>
            </w:r>
            <w:r w:rsidRPr="00081C00">
              <w:rPr>
                <w:rFonts w:cs="Arial"/>
              </w:rPr>
              <w:t xml:space="preserve"> Status, Status Description)</w:t>
            </w:r>
          </w:p>
          <w:p w14:paraId="6B598F69" w14:textId="77777777" w:rsidR="00F343CA" w:rsidRPr="001B0F1A" w:rsidRDefault="00F343CA" w:rsidP="00F343CA">
            <w:pPr>
              <w:widowControl w:val="0"/>
              <w:numPr>
                <w:ilvl w:val="1"/>
                <w:numId w:val="13"/>
              </w:numPr>
              <w:spacing w:after="0" w:line="276" w:lineRule="auto"/>
              <w:ind w:right="115"/>
              <w:rPr>
                <w:rFonts w:cs="Arial"/>
                <w:b/>
              </w:rPr>
            </w:pPr>
            <w:r w:rsidRPr="00032414">
              <w:rPr>
                <w:rFonts w:cs="Arial"/>
              </w:rPr>
              <w:lastRenderedPageBreak/>
              <w:t xml:space="preserve">GET: / </w:t>
            </w:r>
            <w:proofErr w:type="spellStart"/>
            <w:r>
              <w:rPr>
                <w:rFonts w:cs="Arial"/>
              </w:rPr>
              <w:t>viewPolicy</w:t>
            </w:r>
            <w:proofErr w:type="spellEnd"/>
            <w:r w:rsidRPr="00032414">
              <w:rPr>
                <w:rFonts w:cs="Arial"/>
              </w:rPr>
              <w:t xml:space="preserve"> (Input: Consumer ID, </w:t>
            </w:r>
            <w:r w:rsidR="00FD7B95">
              <w:rPr>
                <w:rFonts w:cs="Arial"/>
              </w:rPr>
              <w:t>Policy</w:t>
            </w:r>
            <w:r w:rsidRPr="00032414">
              <w:rPr>
                <w:rFonts w:cs="Arial"/>
              </w:rPr>
              <w:t xml:space="preserve"> ID) | Output:</w:t>
            </w:r>
            <w:r w:rsidR="00C2379C">
              <w:rPr>
                <w:rFonts w:cs="Arial"/>
              </w:rPr>
              <w:t xml:space="preserve"> Policy Details</w:t>
            </w:r>
            <w:r w:rsidRPr="00032414">
              <w:rPr>
                <w:rFonts w:cs="Arial"/>
              </w:rPr>
              <w:t>)</w:t>
            </w:r>
          </w:p>
          <w:p w14:paraId="0CB2EE64" w14:textId="77777777" w:rsidR="001B0F1A" w:rsidRPr="00032414" w:rsidRDefault="001B0F1A" w:rsidP="00F343CA">
            <w:pPr>
              <w:widowControl w:val="0"/>
              <w:numPr>
                <w:ilvl w:val="1"/>
                <w:numId w:val="13"/>
              </w:numPr>
              <w:spacing w:after="0" w:line="276" w:lineRule="auto"/>
              <w:ind w:right="115"/>
              <w:rPr>
                <w:rFonts w:cs="Arial"/>
                <w:b/>
              </w:rPr>
            </w:pPr>
            <w:r>
              <w:rPr>
                <w:rFonts w:cs="Arial"/>
              </w:rPr>
              <w:t>GET: /</w:t>
            </w:r>
            <w:proofErr w:type="spellStart"/>
            <w:r>
              <w:rPr>
                <w:rFonts w:cs="Arial"/>
              </w:rPr>
              <w:t>getQuotes</w:t>
            </w:r>
            <w:proofErr w:type="spellEnd"/>
            <w:r>
              <w:rPr>
                <w:rFonts w:cs="Arial"/>
              </w:rPr>
              <w:t xml:space="preserve"> (Input: </w:t>
            </w:r>
            <w:r w:rsidR="00872737">
              <w:rPr>
                <w:rFonts w:cs="Arial"/>
              </w:rPr>
              <w:t>Business Value, Property Value | Quotes details)</w:t>
            </w:r>
          </w:p>
          <w:p w14:paraId="0F3CABC7" w14:textId="77777777" w:rsidR="0030305F" w:rsidRPr="00081C00" w:rsidRDefault="0030305F" w:rsidP="00630B1F">
            <w:pPr>
              <w:spacing w:after="0" w:line="276" w:lineRule="auto"/>
              <w:ind w:left="1440"/>
              <w:rPr>
                <w:rFonts w:cs="Arial"/>
                <w:b/>
              </w:rPr>
            </w:pPr>
          </w:p>
        </w:tc>
      </w:tr>
      <w:tr w:rsidR="0030305F" w:rsidRPr="00081C00" w14:paraId="75AAC46C" w14:textId="77777777" w:rsidTr="00630B1F">
        <w:tc>
          <w:tcPr>
            <w:tcW w:w="9270" w:type="dxa"/>
            <w:gridSpan w:val="2"/>
            <w:shd w:val="clear" w:color="auto" w:fill="auto"/>
          </w:tcPr>
          <w:p w14:paraId="1E1BF16E" w14:textId="77777777" w:rsidR="0030305F" w:rsidRPr="00081C00" w:rsidRDefault="0030305F" w:rsidP="00F725A4">
            <w:pPr>
              <w:rPr>
                <w:rFonts w:cs="Arial"/>
                <w:b/>
                <w:bCs/>
                <w:lang w:val="en-GB"/>
              </w:rPr>
            </w:pPr>
            <w:r w:rsidRPr="00081C00">
              <w:rPr>
                <w:rFonts w:cs="Arial"/>
                <w:b/>
                <w:szCs w:val="24"/>
              </w:rPr>
              <w:lastRenderedPageBreak/>
              <w:t>Trigger</w:t>
            </w:r>
            <w:r w:rsidRPr="00081C00">
              <w:rPr>
                <w:rFonts w:cs="Arial"/>
                <w:szCs w:val="24"/>
              </w:rPr>
              <w:t xml:space="preserve"> – </w:t>
            </w:r>
            <w:r w:rsidR="00F725A4">
              <w:rPr>
                <w:rFonts w:cs="Arial"/>
                <w:szCs w:val="24"/>
              </w:rPr>
              <w:t>Will</w:t>
            </w:r>
            <w:r w:rsidRPr="00081C00">
              <w:rPr>
                <w:rFonts w:cs="Arial"/>
                <w:szCs w:val="24"/>
              </w:rPr>
              <w:t xml:space="preserve"> be invoked from </w:t>
            </w:r>
            <w:proofErr w:type="spellStart"/>
            <w:r w:rsidR="00822E12">
              <w:rPr>
                <w:rFonts w:cs="Arial"/>
                <w:szCs w:val="24"/>
              </w:rPr>
              <w:t>Insureity</w:t>
            </w:r>
            <w:proofErr w:type="spellEnd"/>
            <w:r>
              <w:rPr>
                <w:rFonts w:cs="Arial"/>
                <w:szCs w:val="24"/>
              </w:rPr>
              <w:t xml:space="preserve"> Portal.</w:t>
            </w:r>
          </w:p>
        </w:tc>
      </w:tr>
      <w:tr w:rsidR="0030305F" w:rsidRPr="00081C00" w14:paraId="33E83C98" w14:textId="77777777" w:rsidTr="00630B1F">
        <w:trPr>
          <w:trHeight w:val="503"/>
        </w:trPr>
        <w:tc>
          <w:tcPr>
            <w:tcW w:w="9270" w:type="dxa"/>
            <w:gridSpan w:val="2"/>
            <w:shd w:val="clear" w:color="auto" w:fill="auto"/>
          </w:tcPr>
          <w:p w14:paraId="44372DAF" w14:textId="77777777" w:rsidR="0030305F" w:rsidRPr="00081C00" w:rsidRDefault="0030305F" w:rsidP="00630B1F">
            <w:pPr>
              <w:rPr>
                <w:rFonts w:cs="Arial"/>
                <w:b/>
              </w:rPr>
            </w:pPr>
            <w:r w:rsidRPr="00081C00">
              <w:rPr>
                <w:rFonts w:cs="Arial"/>
                <w:b/>
              </w:rPr>
              <w:t>Steps and Actions</w:t>
            </w:r>
          </w:p>
          <w:p w14:paraId="52438ABC" w14:textId="77777777" w:rsidR="0030305F" w:rsidRDefault="009E4B2E" w:rsidP="009E4B2E">
            <w:pPr>
              <w:widowControl w:val="0"/>
              <w:spacing w:before="26" w:after="0" w:line="276" w:lineRule="auto"/>
              <w:ind w:right="115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Create Policy</w:t>
            </w:r>
          </w:p>
          <w:p w14:paraId="7BA3E584" w14:textId="77777777" w:rsidR="009E4B2E" w:rsidRDefault="009E4B2E" w:rsidP="009E4B2E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For the Consumer and Business Details, get the concrete details from Consumer Microservice</w:t>
            </w:r>
          </w:p>
          <w:p w14:paraId="76BC8D3D" w14:textId="77777777" w:rsidR="009E4B2E" w:rsidRDefault="009E4B2E" w:rsidP="009E4B2E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For the Business Value find appropriate policy based on policy rules in Policy Master Entity</w:t>
            </w:r>
          </w:p>
          <w:p w14:paraId="5DACFEBC" w14:textId="77777777" w:rsidR="009E4B2E" w:rsidRDefault="009E4B2E" w:rsidP="009E4B2E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Request Quotes from Quote Service for the Business Value</w:t>
            </w:r>
          </w:p>
          <w:p w14:paraId="45E77366" w14:textId="77777777" w:rsidR="009E4B2E" w:rsidRDefault="009E4B2E" w:rsidP="009E4B2E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Create Policy with Status “Initiated”</w:t>
            </w:r>
          </w:p>
          <w:p w14:paraId="131D3984" w14:textId="77777777" w:rsidR="009E4B2E" w:rsidRPr="007D2057" w:rsidRDefault="009E4B2E" w:rsidP="009E4B2E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D2057">
              <w:rPr>
                <w:rFonts w:ascii="Arial" w:eastAsia="Times New Roman" w:hAnsi="Arial" w:cs="Arial"/>
                <w:sz w:val="20"/>
                <w:szCs w:val="20"/>
              </w:rPr>
              <w:t xml:space="preserve">Assume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that Agent details / Consumer Business Details will not be verified in the scope of this Policy Microservice.</w:t>
            </w:r>
          </w:p>
          <w:p w14:paraId="5B08B5D1" w14:textId="77777777" w:rsidR="009E4B2E" w:rsidRPr="00081C00" w:rsidRDefault="009E4B2E" w:rsidP="009E4B2E">
            <w:pPr>
              <w:spacing w:after="0" w:line="276" w:lineRule="auto"/>
              <w:rPr>
                <w:rFonts w:cs="Arial"/>
              </w:rPr>
            </w:pPr>
          </w:p>
          <w:p w14:paraId="3D932130" w14:textId="77777777" w:rsidR="009E4B2E" w:rsidRDefault="009E4B2E" w:rsidP="009E4B2E">
            <w:pPr>
              <w:spacing w:after="0" w:line="276" w:lineRule="auto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Issue Policy:</w:t>
            </w:r>
          </w:p>
          <w:p w14:paraId="7675C9CC" w14:textId="77777777" w:rsidR="009E4B2E" w:rsidRDefault="009E4B2E" w:rsidP="009E4B2E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Invoked from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Insureity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App when Agent clicks on Issue Policy in the Portal, with Payment Status and Policy Acceptance Status by Business</w:t>
            </w:r>
          </w:p>
          <w:p w14:paraId="2C4B10D0" w14:textId="77777777" w:rsidR="009E4B2E" w:rsidRDefault="009E4B2E" w:rsidP="009E4B2E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Policy Status will get updated as “Issued”, Update the Quote on which the Policy was approved</w:t>
            </w:r>
          </w:p>
          <w:p w14:paraId="1D9D463B" w14:textId="77777777" w:rsidR="009E4B2E" w:rsidRDefault="009E4B2E" w:rsidP="009E4B2E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Policy Effective Date, Covered Sum, Duration gets updated.</w:t>
            </w:r>
          </w:p>
          <w:p w14:paraId="2CA074C5" w14:textId="77777777" w:rsidR="009E4B2E" w:rsidRDefault="009E4B2E" w:rsidP="009E4B2E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Assume that Payment of Policy Premium happens outside the portal and Agent</w:t>
            </w:r>
          </w:p>
          <w:p w14:paraId="16DEB4AB" w14:textId="77777777" w:rsidR="009E4B2E" w:rsidRDefault="009E4B2E" w:rsidP="009E4B2E">
            <w:pPr>
              <w:pStyle w:val="ListParagraph"/>
              <w:spacing w:after="0" w:line="276" w:lineRule="auto"/>
              <w:rPr>
                <w:rFonts w:cs="Arial"/>
                <w:lang w:val="en-GB"/>
              </w:rPr>
            </w:pPr>
          </w:p>
          <w:p w14:paraId="5FF5C10E" w14:textId="77777777" w:rsidR="009E4B2E" w:rsidRDefault="009E4B2E" w:rsidP="009E4B2E">
            <w:pPr>
              <w:spacing w:after="0" w:line="276" w:lineRule="auto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View Policy:</w:t>
            </w:r>
          </w:p>
          <w:p w14:paraId="22FA27B9" w14:textId="77777777" w:rsidR="009E4B2E" w:rsidRPr="009E4B2E" w:rsidRDefault="009E4B2E" w:rsidP="009E4B2E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cs="Arial"/>
                <w:szCs w:val="24"/>
              </w:rPr>
            </w:pPr>
            <w:r w:rsidRPr="009E4B2E">
              <w:rPr>
                <w:rFonts w:ascii="Arial" w:eastAsia="Times New Roman" w:hAnsi="Arial" w:cs="Arial"/>
                <w:sz w:val="20"/>
                <w:szCs w:val="20"/>
              </w:rPr>
              <w:t>Policy Details will be returned for the given Business and Consumer ID</w:t>
            </w:r>
          </w:p>
          <w:p w14:paraId="0AD9C6F4" w14:textId="77777777" w:rsidR="0030305F" w:rsidRPr="00081C00" w:rsidRDefault="0030305F" w:rsidP="00630B1F">
            <w:pPr>
              <w:spacing w:after="0" w:line="276" w:lineRule="auto"/>
              <w:ind w:left="720"/>
              <w:rPr>
                <w:rFonts w:cs="Arial"/>
                <w:szCs w:val="24"/>
              </w:rPr>
            </w:pPr>
          </w:p>
        </w:tc>
      </w:tr>
    </w:tbl>
    <w:p w14:paraId="4B1F511A" w14:textId="77777777" w:rsidR="0030305F" w:rsidRPr="00081C00" w:rsidRDefault="0030305F" w:rsidP="0030305F">
      <w:pPr>
        <w:rPr>
          <w:rFonts w:cs="Arial"/>
        </w:rPr>
      </w:pPr>
    </w:p>
    <w:p w14:paraId="19936988" w14:textId="77777777" w:rsidR="0030305F" w:rsidRPr="00081C00" w:rsidRDefault="008C77A5" w:rsidP="0030305F">
      <w:pPr>
        <w:pStyle w:val="Heading3"/>
        <w:tabs>
          <w:tab w:val="clear" w:pos="1800"/>
          <w:tab w:val="num" w:pos="1080"/>
        </w:tabs>
        <w:spacing w:before="0"/>
        <w:ind w:left="360"/>
        <w:jc w:val="left"/>
        <w:rPr>
          <w:rFonts w:cs="Arial"/>
        </w:rPr>
      </w:pPr>
      <w:bookmarkStart w:id="30" w:name="_Toc46945065"/>
      <w:bookmarkStart w:id="31" w:name="_Toc131151858"/>
      <w:r>
        <w:rPr>
          <w:rFonts w:cs="Arial"/>
          <w:b/>
        </w:rPr>
        <w:t>Quotes</w:t>
      </w:r>
      <w:r w:rsidR="0030305F" w:rsidRPr="00081C00">
        <w:rPr>
          <w:rFonts w:cs="Arial"/>
          <w:b/>
        </w:rPr>
        <w:t xml:space="preserve"> Microservice</w:t>
      </w:r>
      <w:bookmarkEnd w:id="30"/>
      <w:bookmarkEnd w:id="31"/>
    </w:p>
    <w:tbl>
      <w:tblPr>
        <w:tblW w:w="92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0"/>
        <w:gridCol w:w="6520"/>
      </w:tblGrid>
      <w:tr w:rsidR="0030305F" w:rsidRPr="00081C00" w14:paraId="08F15E01" w14:textId="77777777" w:rsidTr="00630B1F">
        <w:tc>
          <w:tcPr>
            <w:tcW w:w="2750" w:type="dxa"/>
            <w:shd w:val="clear" w:color="auto" w:fill="FABF8F"/>
          </w:tcPr>
          <w:p w14:paraId="2457CCE8" w14:textId="77777777" w:rsidR="0030305F" w:rsidRPr="00081C00" w:rsidRDefault="008C77A5" w:rsidP="00630B1F">
            <w:pPr>
              <w:pStyle w:val="tablehead"/>
              <w:spacing w:before="0" w:after="0" w:line="276" w:lineRule="auto"/>
              <w:ind w:left="16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Policy Administration System</w:t>
            </w:r>
          </w:p>
          <w:p w14:paraId="65F9C3DC" w14:textId="77777777" w:rsidR="0030305F" w:rsidRPr="00081C00" w:rsidRDefault="0030305F" w:rsidP="00630B1F">
            <w:pPr>
              <w:pStyle w:val="tablehead"/>
              <w:spacing w:before="0" w:after="0"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6520" w:type="dxa"/>
            <w:shd w:val="clear" w:color="auto" w:fill="FABF8F"/>
          </w:tcPr>
          <w:p w14:paraId="5215BC0E" w14:textId="77777777" w:rsidR="0030305F" w:rsidRPr="00081C00" w:rsidRDefault="008C77A5" w:rsidP="00630B1F">
            <w:pPr>
              <w:pStyle w:val="tablehead"/>
              <w:spacing w:before="0" w:after="0" w:line="276" w:lineRule="auto"/>
              <w:ind w:left="-74" w:righ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4"/>
                <w:szCs w:val="24"/>
              </w:rPr>
              <w:t>Quotes</w:t>
            </w:r>
            <w:r w:rsidR="0030305F" w:rsidRPr="00081C00">
              <w:rPr>
                <w:rFonts w:cs="Arial"/>
                <w:sz w:val="24"/>
                <w:szCs w:val="24"/>
              </w:rPr>
              <w:t xml:space="preserve"> Microservice</w:t>
            </w:r>
          </w:p>
        </w:tc>
      </w:tr>
      <w:tr w:rsidR="0030305F" w:rsidRPr="00081C00" w14:paraId="2848EAF4" w14:textId="77777777" w:rsidTr="00630B1F">
        <w:tc>
          <w:tcPr>
            <w:tcW w:w="9270" w:type="dxa"/>
            <w:gridSpan w:val="2"/>
            <w:shd w:val="clear" w:color="auto" w:fill="auto"/>
          </w:tcPr>
          <w:p w14:paraId="5D1101E3" w14:textId="77777777" w:rsidR="0030305F" w:rsidRPr="00081C00" w:rsidRDefault="0030305F" w:rsidP="00630B1F">
            <w:pPr>
              <w:spacing w:after="0" w:line="276" w:lineRule="auto"/>
              <w:rPr>
                <w:rFonts w:cs="Arial"/>
                <w:b/>
                <w:sz w:val="24"/>
                <w:szCs w:val="24"/>
              </w:rPr>
            </w:pPr>
            <w:r w:rsidRPr="00081C00">
              <w:rPr>
                <w:rFonts w:cs="Arial"/>
                <w:b/>
                <w:sz w:val="24"/>
                <w:szCs w:val="24"/>
              </w:rPr>
              <w:t xml:space="preserve">Functional Requirements </w:t>
            </w:r>
          </w:p>
          <w:p w14:paraId="49C51D85" w14:textId="77777777" w:rsidR="0030305F" w:rsidRPr="00081C00" w:rsidRDefault="008C77A5" w:rsidP="00630B1F">
            <w:pPr>
              <w:spacing w:after="0" w:line="276" w:lineRule="auto"/>
              <w:rPr>
                <w:rFonts w:cs="Arial"/>
              </w:rPr>
            </w:pPr>
            <w:r>
              <w:rPr>
                <w:rFonts w:cs="Arial"/>
              </w:rPr>
              <w:t>Quotes</w:t>
            </w:r>
            <w:r w:rsidR="0030305F" w:rsidRPr="00081C00">
              <w:rPr>
                <w:rFonts w:cs="Arial"/>
              </w:rPr>
              <w:t xml:space="preserve"> Microservice </w:t>
            </w:r>
            <w:r w:rsidR="00836126">
              <w:rPr>
                <w:rFonts w:cs="Arial"/>
              </w:rPr>
              <w:t>will be invoked only from Policy Service</w:t>
            </w:r>
            <w:r w:rsidR="0030305F" w:rsidRPr="00081C00">
              <w:rPr>
                <w:rFonts w:cs="Arial"/>
              </w:rPr>
              <w:t>. Post authorization of request</w:t>
            </w:r>
            <w:r w:rsidR="0030305F">
              <w:rPr>
                <w:rFonts w:cs="Arial"/>
              </w:rPr>
              <w:t xml:space="preserve">; </w:t>
            </w:r>
            <w:r w:rsidR="00762B26">
              <w:rPr>
                <w:rFonts w:cs="Arial"/>
              </w:rPr>
              <w:t>based on the business value and property value, for the opted policy quotes will be calculated. The service exposes the following operation:</w:t>
            </w:r>
          </w:p>
          <w:p w14:paraId="5023141B" w14:textId="77777777" w:rsidR="0030305F" w:rsidRPr="00081C00" w:rsidRDefault="0030305F" w:rsidP="00630B1F">
            <w:pPr>
              <w:spacing w:after="0" w:line="276" w:lineRule="auto"/>
              <w:rPr>
                <w:rFonts w:cs="Arial"/>
              </w:rPr>
            </w:pPr>
          </w:p>
          <w:p w14:paraId="131E2710" w14:textId="77777777" w:rsidR="0030305F" w:rsidRPr="00081C00" w:rsidRDefault="00762B26" w:rsidP="0030305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Get Quotes – for the given consumer business and property value</w:t>
            </w:r>
            <w:r w:rsidR="00AE57D0">
              <w:rPr>
                <w:rFonts w:ascii="Arial" w:eastAsia="Times New Roman" w:hAnsi="Arial" w:cs="Arial"/>
                <w:sz w:val="20"/>
                <w:szCs w:val="20"/>
              </w:rPr>
              <w:t>, policy type</w:t>
            </w:r>
            <w:r w:rsidR="003452AA">
              <w:rPr>
                <w:rFonts w:ascii="Arial" w:eastAsia="Times New Roman" w:hAnsi="Arial" w:cs="Arial"/>
                <w:sz w:val="20"/>
                <w:szCs w:val="20"/>
              </w:rPr>
              <w:t>, policy covered sum etc.</w:t>
            </w:r>
          </w:p>
          <w:p w14:paraId="0DFAE634" w14:textId="77777777" w:rsidR="0030305F" w:rsidRPr="00081C00" w:rsidRDefault="0030305F" w:rsidP="00630B1F">
            <w:pPr>
              <w:spacing w:after="0" w:line="276" w:lineRule="auto"/>
              <w:rPr>
                <w:rFonts w:cs="Arial"/>
                <w:lang w:val="en-GB"/>
              </w:rPr>
            </w:pPr>
            <w:r w:rsidRPr="00081C00">
              <w:rPr>
                <w:rFonts w:cs="Arial"/>
                <w:lang w:val="en-GB"/>
              </w:rPr>
              <w:t xml:space="preserve">  </w:t>
            </w:r>
          </w:p>
        </w:tc>
      </w:tr>
      <w:tr w:rsidR="0030305F" w:rsidRPr="00081C00" w14:paraId="2CDAFD9C" w14:textId="77777777" w:rsidTr="00630B1F">
        <w:tc>
          <w:tcPr>
            <w:tcW w:w="9270" w:type="dxa"/>
            <w:gridSpan w:val="2"/>
            <w:shd w:val="clear" w:color="auto" w:fill="auto"/>
          </w:tcPr>
          <w:p w14:paraId="65F9943B" w14:textId="77777777" w:rsidR="0030305F" w:rsidRPr="00081C00" w:rsidRDefault="0030305F" w:rsidP="00630B1F">
            <w:pPr>
              <w:spacing w:after="0" w:line="276" w:lineRule="auto"/>
              <w:ind w:right="-108"/>
              <w:rPr>
                <w:rFonts w:cs="Arial"/>
                <w:b/>
                <w:szCs w:val="24"/>
              </w:rPr>
            </w:pPr>
            <w:r w:rsidRPr="00081C00">
              <w:rPr>
                <w:rFonts w:cs="Arial"/>
                <w:b/>
                <w:szCs w:val="24"/>
              </w:rPr>
              <w:t>Entities</w:t>
            </w:r>
          </w:p>
          <w:p w14:paraId="7CFFA82F" w14:textId="77777777" w:rsidR="0030305F" w:rsidRPr="00081C00" w:rsidRDefault="00EE0DC8" w:rsidP="0030305F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ind w:right="-108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Quotes Master</w:t>
            </w:r>
          </w:p>
          <w:p w14:paraId="20F3C96E" w14:textId="77777777" w:rsidR="0030305F" w:rsidRDefault="00A63E9F" w:rsidP="00630B1F">
            <w:pPr>
              <w:spacing w:after="0" w:line="276" w:lineRule="auto"/>
              <w:ind w:left="1080" w:right="-108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 xml:space="preserve">Holds the Quote values for the different policies, for different ranges of Business Value and Property Value </w:t>
            </w:r>
          </w:p>
          <w:p w14:paraId="0DB42683" w14:textId="77777777" w:rsidR="00133DF9" w:rsidRDefault="00133DF9" w:rsidP="00630B1F">
            <w:pPr>
              <w:spacing w:after="0" w:line="276" w:lineRule="auto"/>
              <w:ind w:left="1080" w:right="-108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Ex.: If Business value is 0-2 AND Property Value is 0-2, and </w:t>
            </w:r>
            <w:r w:rsidR="00695405">
              <w:rPr>
                <w:rFonts w:cs="Arial"/>
                <w:szCs w:val="24"/>
              </w:rPr>
              <w:t>Property Type</w:t>
            </w:r>
            <w:r>
              <w:rPr>
                <w:rFonts w:cs="Arial"/>
                <w:szCs w:val="24"/>
              </w:rPr>
              <w:t xml:space="preserve"> is “</w:t>
            </w:r>
            <w:r w:rsidR="00695405">
              <w:rPr>
                <w:rFonts w:cs="Arial"/>
                <w:szCs w:val="24"/>
              </w:rPr>
              <w:t>Equipment</w:t>
            </w:r>
            <w:r>
              <w:rPr>
                <w:rFonts w:cs="Arial"/>
                <w:szCs w:val="24"/>
              </w:rPr>
              <w:t xml:space="preserve">” then quotes can be </w:t>
            </w:r>
            <w:r w:rsidR="002C2D45">
              <w:rPr>
                <w:rFonts w:cs="Arial"/>
                <w:szCs w:val="24"/>
              </w:rPr>
              <w:t>80</w:t>
            </w:r>
            <w:r>
              <w:rPr>
                <w:rFonts w:cs="Arial"/>
                <w:szCs w:val="24"/>
              </w:rPr>
              <w:t>,000 INR</w:t>
            </w:r>
            <w:r w:rsidR="000946BF">
              <w:rPr>
                <w:rFonts w:cs="Arial"/>
                <w:szCs w:val="24"/>
              </w:rPr>
              <w:t xml:space="preserve"> | If Business value is 3-5 AND Property Value is 3-5 and </w:t>
            </w:r>
            <w:r w:rsidR="002C2D45">
              <w:rPr>
                <w:rFonts w:cs="Arial"/>
                <w:szCs w:val="24"/>
              </w:rPr>
              <w:t>Property</w:t>
            </w:r>
            <w:r w:rsidR="000946BF">
              <w:rPr>
                <w:rFonts w:cs="Arial"/>
                <w:szCs w:val="24"/>
              </w:rPr>
              <w:t xml:space="preserve"> Type is “</w:t>
            </w:r>
            <w:r w:rsidR="002C2D45">
              <w:rPr>
                <w:rFonts w:cs="Arial"/>
                <w:szCs w:val="24"/>
              </w:rPr>
              <w:t>Equipment</w:t>
            </w:r>
            <w:r w:rsidR="000946BF">
              <w:rPr>
                <w:rFonts w:cs="Arial"/>
                <w:szCs w:val="24"/>
              </w:rPr>
              <w:t xml:space="preserve">” then quotes can be </w:t>
            </w:r>
            <w:r w:rsidR="00FB2B2C">
              <w:rPr>
                <w:rFonts w:cs="Arial"/>
                <w:szCs w:val="24"/>
              </w:rPr>
              <w:t>50</w:t>
            </w:r>
            <w:r w:rsidR="000946BF">
              <w:rPr>
                <w:rFonts w:cs="Arial"/>
                <w:szCs w:val="24"/>
              </w:rPr>
              <w:t>,000 INR</w:t>
            </w:r>
          </w:p>
          <w:p w14:paraId="0A3D53B2" w14:textId="77777777" w:rsidR="00133DF9" w:rsidRPr="00081C00" w:rsidRDefault="00B7317C" w:rsidP="00630B1F">
            <w:pPr>
              <w:spacing w:after="0" w:line="276" w:lineRule="auto"/>
              <w:ind w:left="1080" w:right="-108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Note: Always the quotes are for the insurance period given in the Policy Table</w:t>
            </w:r>
          </w:p>
          <w:p w14:paraId="1F3B1409" w14:textId="77777777" w:rsidR="0030305F" w:rsidRPr="00081C00" w:rsidRDefault="0030305F" w:rsidP="00630B1F">
            <w:pPr>
              <w:spacing w:after="0" w:line="276" w:lineRule="auto"/>
              <w:ind w:left="1080" w:right="-108"/>
              <w:rPr>
                <w:rFonts w:cs="Arial"/>
                <w:szCs w:val="24"/>
              </w:rPr>
            </w:pPr>
          </w:p>
          <w:p w14:paraId="7C8C4E09" w14:textId="77777777" w:rsidR="0030305F" w:rsidRPr="00081C00" w:rsidRDefault="0030305F" w:rsidP="00630B1F">
            <w:pPr>
              <w:spacing w:after="0" w:line="276" w:lineRule="auto"/>
              <w:rPr>
                <w:rFonts w:cs="Arial"/>
                <w:b/>
                <w:szCs w:val="24"/>
              </w:rPr>
            </w:pPr>
            <w:r w:rsidRPr="00081C00">
              <w:rPr>
                <w:rFonts w:cs="Arial"/>
                <w:b/>
                <w:szCs w:val="24"/>
              </w:rPr>
              <w:t>REST End Points</w:t>
            </w:r>
          </w:p>
          <w:p w14:paraId="1AC44BC1" w14:textId="77777777" w:rsidR="0030305F" w:rsidRPr="00081C00" w:rsidRDefault="0043087F" w:rsidP="00630B1F">
            <w:pPr>
              <w:spacing w:after="0" w:line="276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Quotes</w:t>
            </w:r>
            <w:r w:rsidR="0030305F" w:rsidRPr="00081C00">
              <w:rPr>
                <w:rFonts w:cs="Arial"/>
                <w:b/>
                <w:szCs w:val="24"/>
              </w:rPr>
              <w:t xml:space="preserve"> Microservice</w:t>
            </w:r>
          </w:p>
          <w:p w14:paraId="03A7A162" w14:textId="77777777" w:rsidR="0030305F" w:rsidRPr="00081C00" w:rsidRDefault="0030305F" w:rsidP="0030305F">
            <w:pPr>
              <w:widowControl w:val="0"/>
              <w:numPr>
                <w:ilvl w:val="1"/>
                <w:numId w:val="13"/>
              </w:numPr>
              <w:spacing w:after="0" w:line="276" w:lineRule="auto"/>
              <w:ind w:right="115"/>
              <w:rPr>
                <w:rFonts w:cs="Arial"/>
                <w:b/>
              </w:rPr>
            </w:pPr>
            <w:r w:rsidRPr="00081C00">
              <w:rPr>
                <w:rFonts w:cs="Arial"/>
              </w:rPr>
              <w:t>GET: /</w:t>
            </w:r>
            <w:proofErr w:type="spellStart"/>
            <w:r w:rsidR="0043087F">
              <w:rPr>
                <w:rFonts w:cs="Arial"/>
              </w:rPr>
              <w:t>getQuotesForPolicy</w:t>
            </w:r>
            <w:proofErr w:type="spellEnd"/>
            <w:r w:rsidRPr="00081C00">
              <w:rPr>
                <w:rFonts w:cs="Arial"/>
              </w:rPr>
              <w:t xml:space="preserve"> (Input: </w:t>
            </w:r>
            <w:r w:rsidR="008D6D81">
              <w:rPr>
                <w:rFonts w:cs="Arial"/>
              </w:rPr>
              <w:t>Policy, with all value ranges and type | Output Quotes)</w:t>
            </w:r>
          </w:p>
          <w:p w14:paraId="562C75D1" w14:textId="77777777" w:rsidR="0030305F" w:rsidRPr="00081C00" w:rsidRDefault="0030305F" w:rsidP="008D6D81">
            <w:pPr>
              <w:widowControl w:val="0"/>
              <w:spacing w:after="0" w:line="276" w:lineRule="auto"/>
              <w:ind w:left="1440" w:right="115"/>
              <w:rPr>
                <w:rFonts w:cs="Arial"/>
                <w:b/>
              </w:rPr>
            </w:pPr>
          </w:p>
        </w:tc>
      </w:tr>
      <w:tr w:rsidR="0030305F" w:rsidRPr="00081C00" w14:paraId="52D51712" w14:textId="77777777" w:rsidTr="00630B1F">
        <w:tc>
          <w:tcPr>
            <w:tcW w:w="9270" w:type="dxa"/>
            <w:gridSpan w:val="2"/>
            <w:shd w:val="clear" w:color="auto" w:fill="auto"/>
          </w:tcPr>
          <w:p w14:paraId="6C5C324F" w14:textId="77777777" w:rsidR="0030305F" w:rsidRPr="00081C00" w:rsidRDefault="0030305F" w:rsidP="007A3E01">
            <w:pPr>
              <w:rPr>
                <w:rFonts w:cs="Arial"/>
                <w:b/>
                <w:bCs/>
                <w:lang w:val="en-GB"/>
              </w:rPr>
            </w:pPr>
            <w:r w:rsidRPr="00081C00">
              <w:rPr>
                <w:rFonts w:cs="Arial"/>
                <w:b/>
                <w:szCs w:val="24"/>
              </w:rPr>
              <w:lastRenderedPageBreak/>
              <w:t>Trigger</w:t>
            </w:r>
            <w:r w:rsidRPr="00081C00">
              <w:rPr>
                <w:rFonts w:cs="Arial"/>
                <w:szCs w:val="24"/>
              </w:rPr>
              <w:t xml:space="preserve"> – Can be invoked from </w:t>
            </w:r>
            <w:r w:rsidR="007A3E01">
              <w:rPr>
                <w:rFonts w:cs="Arial"/>
                <w:szCs w:val="24"/>
              </w:rPr>
              <w:t>Policy Portal</w:t>
            </w:r>
          </w:p>
        </w:tc>
      </w:tr>
      <w:tr w:rsidR="0030305F" w:rsidRPr="00081C00" w14:paraId="0C294E00" w14:textId="77777777" w:rsidTr="00630B1F">
        <w:trPr>
          <w:trHeight w:val="503"/>
        </w:trPr>
        <w:tc>
          <w:tcPr>
            <w:tcW w:w="9270" w:type="dxa"/>
            <w:gridSpan w:val="2"/>
            <w:shd w:val="clear" w:color="auto" w:fill="auto"/>
          </w:tcPr>
          <w:p w14:paraId="01BB61B5" w14:textId="77777777" w:rsidR="0030305F" w:rsidRPr="00081C00" w:rsidRDefault="0030305F" w:rsidP="00630B1F">
            <w:pPr>
              <w:rPr>
                <w:rFonts w:cs="Arial"/>
                <w:b/>
              </w:rPr>
            </w:pPr>
            <w:r w:rsidRPr="00081C00">
              <w:rPr>
                <w:rFonts w:cs="Arial"/>
                <w:b/>
              </w:rPr>
              <w:t>Steps and Actions</w:t>
            </w:r>
          </w:p>
          <w:p w14:paraId="791E52E3" w14:textId="77777777" w:rsidR="0030305F" w:rsidRDefault="00B75902" w:rsidP="0030305F">
            <w:pPr>
              <w:widowControl w:val="0"/>
              <w:numPr>
                <w:ilvl w:val="1"/>
                <w:numId w:val="20"/>
              </w:numPr>
              <w:spacing w:before="26" w:after="0" w:line="276" w:lineRule="auto"/>
              <w:ind w:right="115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The policy directly hits the Quotes Table and returns quotes</w:t>
            </w:r>
          </w:p>
          <w:p w14:paraId="510FD980" w14:textId="77777777" w:rsidR="0030305F" w:rsidRPr="00333588" w:rsidRDefault="00B75902" w:rsidP="00822B4B">
            <w:pPr>
              <w:widowControl w:val="0"/>
              <w:numPr>
                <w:ilvl w:val="1"/>
                <w:numId w:val="20"/>
              </w:numPr>
              <w:spacing w:before="26" w:after="0" w:line="276" w:lineRule="auto"/>
              <w:ind w:left="1710" w:right="115"/>
              <w:rPr>
                <w:rFonts w:cs="Arial"/>
                <w:szCs w:val="24"/>
              </w:rPr>
            </w:pPr>
            <w:r w:rsidRPr="00333588">
              <w:rPr>
                <w:rFonts w:cs="Arial"/>
                <w:szCs w:val="24"/>
              </w:rPr>
              <w:t>If no quotes are available, then an appropriate response will be returned with description “No Quotes, Contact Insurance Provider”.</w:t>
            </w:r>
          </w:p>
          <w:p w14:paraId="664355AD" w14:textId="77777777" w:rsidR="0030305F" w:rsidRPr="00081C00" w:rsidRDefault="0030305F" w:rsidP="00630B1F">
            <w:pPr>
              <w:spacing w:after="0" w:line="276" w:lineRule="auto"/>
              <w:ind w:left="720"/>
              <w:rPr>
                <w:rFonts w:cs="Arial"/>
                <w:szCs w:val="24"/>
              </w:rPr>
            </w:pPr>
          </w:p>
        </w:tc>
      </w:tr>
    </w:tbl>
    <w:p w14:paraId="1A965116" w14:textId="77777777" w:rsidR="0030305F" w:rsidRPr="00081C00" w:rsidRDefault="0030305F" w:rsidP="0030305F">
      <w:pPr>
        <w:rPr>
          <w:rFonts w:cs="Arial"/>
        </w:rPr>
      </w:pPr>
    </w:p>
    <w:p w14:paraId="42BF0C10" w14:textId="77777777" w:rsidR="0030305F" w:rsidRPr="00081C00" w:rsidRDefault="0030305F" w:rsidP="0030305F">
      <w:pPr>
        <w:pStyle w:val="Heading3"/>
        <w:tabs>
          <w:tab w:val="clear" w:pos="1800"/>
          <w:tab w:val="num" w:pos="1080"/>
        </w:tabs>
        <w:spacing w:before="0"/>
        <w:ind w:left="360"/>
        <w:jc w:val="left"/>
        <w:rPr>
          <w:rFonts w:cs="Arial"/>
          <w:b/>
        </w:rPr>
      </w:pPr>
      <w:bookmarkStart w:id="32" w:name="_Toc46945066"/>
      <w:bookmarkStart w:id="33" w:name="_Toc131151859"/>
      <w:r w:rsidRPr="00081C00">
        <w:rPr>
          <w:rFonts w:cs="Arial"/>
          <w:b/>
        </w:rPr>
        <w:t>Authorization Microservice</w:t>
      </w:r>
      <w:bookmarkEnd w:id="32"/>
      <w:bookmarkEnd w:id="33"/>
    </w:p>
    <w:tbl>
      <w:tblPr>
        <w:tblW w:w="92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0"/>
        <w:gridCol w:w="6520"/>
      </w:tblGrid>
      <w:tr w:rsidR="0030305F" w:rsidRPr="00081C00" w14:paraId="4CAAA79D" w14:textId="77777777" w:rsidTr="00630B1F">
        <w:tc>
          <w:tcPr>
            <w:tcW w:w="2750" w:type="dxa"/>
            <w:shd w:val="clear" w:color="auto" w:fill="FABF8F"/>
          </w:tcPr>
          <w:p w14:paraId="7500E906" w14:textId="77777777" w:rsidR="0030305F" w:rsidRPr="00081C00" w:rsidRDefault="00335540" w:rsidP="00630B1F">
            <w:pPr>
              <w:pStyle w:val="tablehead"/>
              <w:spacing w:before="0" w:after="0" w:line="276" w:lineRule="auto"/>
              <w:ind w:left="16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Policy Administration System</w:t>
            </w:r>
          </w:p>
          <w:p w14:paraId="7DF4E37C" w14:textId="77777777" w:rsidR="0030305F" w:rsidRPr="00081C00" w:rsidRDefault="0030305F" w:rsidP="00630B1F">
            <w:pPr>
              <w:pStyle w:val="tablehead"/>
              <w:spacing w:before="0" w:after="0"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6520" w:type="dxa"/>
            <w:shd w:val="clear" w:color="auto" w:fill="FABF8F"/>
          </w:tcPr>
          <w:p w14:paraId="72DA78ED" w14:textId="77777777" w:rsidR="0030305F" w:rsidRPr="00081C00" w:rsidRDefault="0030305F" w:rsidP="00630B1F">
            <w:pPr>
              <w:pStyle w:val="tablehead"/>
              <w:spacing w:before="0" w:after="0" w:line="276" w:lineRule="auto"/>
              <w:ind w:left="-74" w:right="0"/>
              <w:rPr>
                <w:rFonts w:cs="Arial"/>
                <w:sz w:val="22"/>
                <w:szCs w:val="22"/>
              </w:rPr>
            </w:pPr>
            <w:r w:rsidRPr="00081C00">
              <w:rPr>
                <w:rFonts w:cs="Arial"/>
                <w:sz w:val="24"/>
                <w:szCs w:val="24"/>
              </w:rPr>
              <w:t>Authorization Microservice</w:t>
            </w:r>
          </w:p>
        </w:tc>
      </w:tr>
      <w:tr w:rsidR="0030305F" w:rsidRPr="00081C00" w14:paraId="0AA7AD6D" w14:textId="77777777" w:rsidTr="00630B1F">
        <w:tc>
          <w:tcPr>
            <w:tcW w:w="9270" w:type="dxa"/>
            <w:gridSpan w:val="2"/>
            <w:shd w:val="clear" w:color="auto" w:fill="auto"/>
          </w:tcPr>
          <w:p w14:paraId="3B28BC3E" w14:textId="77777777" w:rsidR="0030305F" w:rsidRPr="00081C00" w:rsidRDefault="0030305F" w:rsidP="00630B1F">
            <w:pPr>
              <w:spacing w:after="0" w:line="276" w:lineRule="auto"/>
              <w:rPr>
                <w:rFonts w:cs="Arial"/>
                <w:b/>
                <w:sz w:val="24"/>
                <w:szCs w:val="24"/>
              </w:rPr>
            </w:pPr>
            <w:r w:rsidRPr="00081C00">
              <w:rPr>
                <w:rFonts w:cs="Arial"/>
                <w:b/>
                <w:sz w:val="24"/>
                <w:szCs w:val="24"/>
              </w:rPr>
              <w:t xml:space="preserve">Security Requirements </w:t>
            </w:r>
          </w:p>
          <w:p w14:paraId="23DE4AD9" w14:textId="77777777" w:rsidR="0030305F" w:rsidRPr="00081C00" w:rsidRDefault="0030305F" w:rsidP="0030305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Arial" w:hAnsi="Arial" w:cs="Arial"/>
                <w:sz w:val="20"/>
              </w:rPr>
            </w:pPr>
            <w:r w:rsidRPr="00081C00">
              <w:rPr>
                <w:rFonts w:ascii="Arial" w:hAnsi="Arial" w:cs="Arial"/>
                <w:sz w:val="20"/>
              </w:rPr>
              <w:t>Service to Service communication has to happen using JWT</w:t>
            </w:r>
          </w:p>
          <w:p w14:paraId="13FFC28C" w14:textId="77777777" w:rsidR="0030305F" w:rsidRPr="00081C00" w:rsidRDefault="0030305F" w:rsidP="0030305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Arial" w:hAnsi="Arial" w:cs="Arial"/>
                <w:sz w:val="20"/>
              </w:rPr>
            </w:pPr>
            <w:r w:rsidRPr="00081C00">
              <w:rPr>
                <w:rFonts w:ascii="Arial" w:hAnsi="Arial" w:cs="Arial"/>
                <w:sz w:val="20"/>
              </w:rPr>
              <w:t>Pass End User Context across Microservices</w:t>
            </w:r>
          </w:p>
          <w:p w14:paraId="27CC313B" w14:textId="77777777" w:rsidR="0030305F" w:rsidRPr="00081C00" w:rsidRDefault="0030305F" w:rsidP="0030305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Arial" w:hAnsi="Arial" w:cs="Arial"/>
                <w:sz w:val="20"/>
              </w:rPr>
            </w:pPr>
            <w:r w:rsidRPr="00081C00">
              <w:rPr>
                <w:rFonts w:ascii="Arial" w:hAnsi="Arial" w:cs="Arial"/>
                <w:sz w:val="20"/>
              </w:rPr>
              <w:t>Have the token expired after specific amount of time say 15 minutes.</w:t>
            </w:r>
          </w:p>
          <w:p w14:paraId="27B8F768" w14:textId="77777777" w:rsidR="0030305F" w:rsidRPr="00081C00" w:rsidRDefault="0030305F" w:rsidP="00630B1F">
            <w:pPr>
              <w:spacing w:after="0" w:line="276" w:lineRule="auto"/>
              <w:rPr>
                <w:rFonts w:cs="Arial"/>
                <w:lang w:val="en-GB"/>
              </w:rPr>
            </w:pPr>
            <w:r w:rsidRPr="00081C00">
              <w:rPr>
                <w:rFonts w:cs="Arial"/>
                <w:lang w:val="en-GB"/>
              </w:rPr>
              <w:t xml:space="preserve">  </w:t>
            </w:r>
          </w:p>
        </w:tc>
      </w:tr>
    </w:tbl>
    <w:p w14:paraId="44FB30F8" w14:textId="77777777" w:rsidR="0030305F" w:rsidRPr="00081C00" w:rsidRDefault="0030305F" w:rsidP="0030305F">
      <w:pPr>
        <w:rPr>
          <w:rFonts w:cs="Arial"/>
        </w:rPr>
      </w:pPr>
    </w:p>
    <w:p w14:paraId="2265900D" w14:textId="77777777" w:rsidR="0030305F" w:rsidRPr="00081C00" w:rsidRDefault="0030305F" w:rsidP="0030305F">
      <w:pPr>
        <w:pStyle w:val="Heading3"/>
        <w:tabs>
          <w:tab w:val="clear" w:pos="1800"/>
          <w:tab w:val="num" w:pos="1080"/>
        </w:tabs>
        <w:spacing w:before="0"/>
        <w:ind w:left="360"/>
        <w:jc w:val="left"/>
        <w:rPr>
          <w:rFonts w:cs="Arial"/>
        </w:rPr>
      </w:pPr>
      <w:bookmarkStart w:id="34" w:name="_Toc46945067"/>
      <w:bookmarkStart w:id="35" w:name="_Toc131151860"/>
      <w:r w:rsidRPr="00081C00">
        <w:rPr>
          <w:rFonts w:cs="Arial"/>
          <w:b/>
        </w:rPr>
        <w:t>Swagger</w:t>
      </w:r>
      <w:bookmarkEnd w:id="34"/>
      <w:bookmarkEnd w:id="35"/>
    </w:p>
    <w:tbl>
      <w:tblPr>
        <w:tblW w:w="92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0"/>
        <w:gridCol w:w="6520"/>
      </w:tblGrid>
      <w:tr w:rsidR="0030305F" w:rsidRPr="00081C00" w14:paraId="618F43CC" w14:textId="77777777" w:rsidTr="00630B1F">
        <w:tc>
          <w:tcPr>
            <w:tcW w:w="2750" w:type="dxa"/>
            <w:shd w:val="clear" w:color="auto" w:fill="FABF8F"/>
          </w:tcPr>
          <w:p w14:paraId="5F7AF325" w14:textId="77777777" w:rsidR="0030305F" w:rsidRPr="00081C00" w:rsidRDefault="00335540" w:rsidP="00335540">
            <w:pPr>
              <w:pStyle w:val="tablehead"/>
              <w:spacing w:before="0" w:after="0" w:line="276" w:lineRule="auto"/>
              <w:ind w:left="165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4"/>
                <w:szCs w:val="24"/>
              </w:rPr>
              <w:t>Policy Administration System</w:t>
            </w:r>
          </w:p>
        </w:tc>
        <w:tc>
          <w:tcPr>
            <w:tcW w:w="6520" w:type="dxa"/>
            <w:shd w:val="clear" w:color="auto" w:fill="FABF8F"/>
          </w:tcPr>
          <w:p w14:paraId="24B262AF" w14:textId="77777777" w:rsidR="0030305F" w:rsidRPr="00081C00" w:rsidRDefault="0030305F" w:rsidP="00630B1F">
            <w:pPr>
              <w:pStyle w:val="tablehead"/>
              <w:spacing w:before="0" w:after="0" w:line="276" w:lineRule="auto"/>
              <w:ind w:left="-74" w:right="0"/>
              <w:rPr>
                <w:rFonts w:cs="Arial"/>
                <w:sz w:val="22"/>
                <w:szCs w:val="22"/>
              </w:rPr>
            </w:pPr>
            <w:r w:rsidRPr="00081C00">
              <w:rPr>
                <w:rFonts w:cs="Arial"/>
                <w:sz w:val="24"/>
                <w:szCs w:val="24"/>
              </w:rPr>
              <w:t xml:space="preserve">Swagger </w:t>
            </w:r>
          </w:p>
        </w:tc>
      </w:tr>
      <w:tr w:rsidR="0030305F" w:rsidRPr="00081C00" w14:paraId="7D335874" w14:textId="77777777" w:rsidTr="00630B1F">
        <w:tc>
          <w:tcPr>
            <w:tcW w:w="9270" w:type="dxa"/>
            <w:gridSpan w:val="2"/>
            <w:shd w:val="clear" w:color="auto" w:fill="auto"/>
          </w:tcPr>
          <w:p w14:paraId="6DCCC534" w14:textId="77777777" w:rsidR="0030305F" w:rsidRPr="00081C00" w:rsidRDefault="0030305F" w:rsidP="00630B1F">
            <w:pPr>
              <w:spacing w:after="0" w:line="276" w:lineRule="auto"/>
              <w:rPr>
                <w:rFonts w:cs="Arial"/>
                <w:b/>
                <w:sz w:val="24"/>
                <w:szCs w:val="24"/>
              </w:rPr>
            </w:pPr>
            <w:r w:rsidRPr="00081C00">
              <w:rPr>
                <w:rFonts w:cs="Arial"/>
                <w:b/>
                <w:sz w:val="24"/>
                <w:szCs w:val="24"/>
              </w:rPr>
              <w:t xml:space="preserve">Documentation Requirements </w:t>
            </w:r>
            <w:r>
              <w:rPr>
                <w:rFonts w:cs="Arial"/>
                <w:b/>
                <w:sz w:val="24"/>
                <w:szCs w:val="24"/>
              </w:rPr>
              <w:t>(Java)</w:t>
            </w:r>
          </w:p>
          <w:p w14:paraId="24D208FA" w14:textId="77777777" w:rsidR="0030305F" w:rsidRPr="00081C00" w:rsidRDefault="0030305F" w:rsidP="0030305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Arial" w:hAnsi="Arial" w:cs="Arial"/>
                <w:sz w:val="20"/>
              </w:rPr>
            </w:pPr>
            <w:r w:rsidRPr="00081C00">
              <w:rPr>
                <w:rFonts w:ascii="Arial" w:hAnsi="Arial" w:cs="Arial"/>
                <w:sz w:val="20"/>
              </w:rPr>
              <w:t>All the Microservices must be configured with Swagger for documentation</w:t>
            </w:r>
          </w:p>
          <w:p w14:paraId="06FE84C7" w14:textId="20DFCA86" w:rsidR="0030305F" w:rsidRPr="008A5D80" w:rsidRDefault="0030305F" w:rsidP="008A5D8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Arial" w:hAnsi="Arial" w:cs="Arial"/>
                <w:sz w:val="20"/>
              </w:rPr>
            </w:pPr>
            <w:r w:rsidRPr="00081C00">
              <w:rPr>
                <w:rFonts w:ascii="Arial" w:hAnsi="Arial" w:cs="Arial"/>
                <w:sz w:val="20"/>
              </w:rPr>
              <w:t>Register the swagger resources in the Swagger Microservice and enable them as REST end points</w:t>
            </w:r>
          </w:p>
        </w:tc>
      </w:tr>
    </w:tbl>
    <w:p w14:paraId="1DA6542E" w14:textId="77777777" w:rsidR="0030305F" w:rsidRDefault="0030305F" w:rsidP="0030305F">
      <w:pPr>
        <w:pStyle w:val="Bodytext"/>
        <w:ind w:left="720"/>
        <w:rPr>
          <w:rFonts w:cs="Arial"/>
          <w:b/>
          <w:bCs/>
          <w:sz w:val="22"/>
          <w:szCs w:val="22"/>
        </w:rPr>
      </w:pPr>
    </w:p>
    <w:p w14:paraId="5445EB2D" w14:textId="4238986B" w:rsidR="0030305F" w:rsidRPr="00081C00" w:rsidRDefault="00335540" w:rsidP="0030305F">
      <w:pPr>
        <w:pStyle w:val="Heading3"/>
        <w:tabs>
          <w:tab w:val="clear" w:pos="1800"/>
          <w:tab w:val="num" w:pos="1080"/>
        </w:tabs>
        <w:spacing w:before="0"/>
        <w:ind w:left="720"/>
        <w:jc w:val="left"/>
        <w:rPr>
          <w:rFonts w:cs="Arial"/>
          <w:b/>
          <w:sz w:val="22"/>
          <w:szCs w:val="22"/>
        </w:rPr>
      </w:pPr>
      <w:bookmarkStart w:id="36" w:name="_Toc46945068"/>
      <w:bookmarkStart w:id="37" w:name="_Toc131151861"/>
      <w:proofErr w:type="spellStart"/>
      <w:r>
        <w:rPr>
          <w:rFonts w:cs="Arial"/>
          <w:b/>
        </w:rPr>
        <w:t>Insureity</w:t>
      </w:r>
      <w:proofErr w:type="spellEnd"/>
      <w:r>
        <w:rPr>
          <w:rFonts w:cs="Arial"/>
          <w:b/>
        </w:rPr>
        <w:t xml:space="preserve"> </w:t>
      </w:r>
      <w:r w:rsidR="0030305F" w:rsidRPr="00081C00">
        <w:rPr>
          <w:rFonts w:cs="Arial"/>
          <w:b/>
        </w:rPr>
        <w:t>Portal (</w:t>
      </w:r>
      <w:r w:rsidR="004B1026">
        <w:rPr>
          <w:rFonts w:cs="Arial"/>
          <w:b/>
        </w:rPr>
        <w:t>Angular</w:t>
      </w:r>
      <w:r w:rsidR="0030305F" w:rsidRPr="00081C00">
        <w:rPr>
          <w:rFonts w:cs="Arial"/>
          <w:b/>
        </w:rPr>
        <w:t>)</w:t>
      </w:r>
      <w:bookmarkEnd w:id="36"/>
      <w:bookmarkEnd w:id="37"/>
    </w:p>
    <w:tbl>
      <w:tblPr>
        <w:tblW w:w="92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0"/>
        <w:gridCol w:w="6520"/>
      </w:tblGrid>
      <w:tr w:rsidR="0030305F" w:rsidRPr="00081C00" w14:paraId="2DBC7A4B" w14:textId="77777777" w:rsidTr="00630B1F">
        <w:tc>
          <w:tcPr>
            <w:tcW w:w="2750" w:type="dxa"/>
            <w:shd w:val="clear" w:color="auto" w:fill="FABF8F"/>
          </w:tcPr>
          <w:p w14:paraId="4A437105" w14:textId="77777777" w:rsidR="0030305F" w:rsidRPr="00081C00" w:rsidRDefault="00C55167" w:rsidP="00C55167">
            <w:pPr>
              <w:pStyle w:val="tablehead"/>
              <w:spacing w:before="0" w:after="0" w:line="276" w:lineRule="auto"/>
              <w:ind w:left="165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4"/>
                <w:szCs w:val="24"/>
              </w:rPr>
              <w:t>Policy Administration System</w:t>
            </w:r>
          </w:p>
        </w:tc>
        <w:tc>
          <w:tcPr>
            <w:tcW w:w="6520" w:type="dxa"/>
            <w:shd w:val="clear" w:color="auto" w:fill="FABF8F"/>
          </w:tcPr>
          <w:p w14:paraId="03D5B548" w14:textId="77777777" w:rsidR="0030305F" w:rsidRPr="00081C00" w:rsidRDefault="00C55167" w:rsidP="00630B1F">
            <w:pPr>
              <w:pStyle w:val="tablehead"/>
              <w:spacing w:before="0" w:after="0" w:line="276" w:lineRule="auto"/>
              <w:ind w:left="-74" w:right="0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Insureity</w:t>
            </w:r>
            <w:proofErr w:type="spellEnd"/>
            <w:r w:rsidR="0030305F" w:rsidRPr="00081C00">
              <w:rPr>
                <w:rFonts w:cs="Arial"/>
                <w:sz w:val="24"/>
                <w:szCs w:val="24"/>
              </w:rPr>
              <w:t xml:space="preserve"> Portal</w:t>
            </w:r>
          </w:p>
        </w:tc>
      </w:tr>
      <w:tr w:rsidR="0030305F" w:rsidRPr="00081C00" w14:paraId="68DDA03B" w14:textId="77777777" w:rsidTr="00630B1F">
        <w:tc>
          <w:tcPr>
            <w:tcW w:w="9270" w:type="dxa"/>
            <w:gridSpan w:val="2"/>
            <w:shd w:val="clear" w:color="auto" w:fill="auto"/>
          </w:tcPr>
          <w:p w14:paraId="746BFE8E" w14:textId="77777777" w:rsidR="0030305F" w:rsidRPr="00081C00" w:rsidRDefault="009670F1" w:rsidP="00630B1F">
            <w:pPr>
              <w:spacing w:after="0" w:line="276" w:lineRule="auto"/>
              <w:rPr>
                <w:rFonts w:cs="Arial"/>
                <w:b/>
                <w:sz w:val="24"/>
                <w:szCs w:val="24"/>
              </w:rPr>
            </w:pPr>
            <w:proofErr w:type="spellStart"/>
            <w:r>
              <w:rPr>
                <w:rFonts w:cs="Arial"/>
                <w:b/>
                <w:sz w:val="24"/>
                <w:szCs w:val="24"/>
              </w:rPr>
              <w:t>Insureity</w:t>
            </w:r>
            <w:proofErr w:type="spellEnd"/>
            <w:r w:rsidR="0030305F" w:rsidRPr="00081C00">
              <w:rPr>
                <w:rFonts w:cs="Arial"/>
                <w:b/>
                <w:sz w:val="24"/>
                <w:szCs w:val="24"/>
              </w:rPr>
              <w:t xml:space="preserve"> Portal Requirements </w:t>
            </w:r>
          </w:p>
          <w:p w14:paraId="11164061" w14:textId="77777777" w:rsidR="0030305F" w:rsidRPr="00954FBB" w:rsidRDefault="008C6DEB" w:rsidP="0030305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18"/>
              </w:rPr>
              <w:t>Portal must allow the Agents</w:t>
            </w:r>
            <w:r w:rsidR="0030305F" w:rsidRPr="00954FBB">
              <w:rPr>
                <w:rFonts w:ascii="Arial" w:hAnsi="Arial" w:cs="Arial"/>
                <w:sz w:val="20"/>
                <w:lang w:val="en-GB"/>
              </w:rPr>
              <w:t xml:space="preserve"> to Login. Once successfully logged in, the member </w:t>
            </w:r>
            <w:proofErr w:type="gramStart"/>
            <w:r w:rsidR="0030305F" w:rsidRPr="00954FBB">
              <w:rPr>
                <w:rFonts w:ascii="Arial" w:hAnsi="Arial" w:cs="Arial"/>
                <w:sz w:val="20"/>
                <w:lang w:val="en-GB"/>
              </w:rPr>
              <w:t>do</w:t>
            </w:r>
            <w:proofErr w:type="gramEnd"/>
            <w:r w:rsidR="0030305F" w:rsidRPr="00954FBB">
              <w:rPr>
                <w:rFonts w:ascii="Arial" w:hAnsi="Arial" w:cs="Arial"/>
                <w:sz w:val="20"/>
                <w:lang w:val="en-GB"/>
              </w:rPr>
              <w:t xml:space="preserve"> the following operations:</w:t>
            </w:r>
          </w:p>
          <w:p w14:paraId="5BBB385D" w14:textId="77777777" w:rsidR="0030305F" w:rsidRPr="00954FBB" w:rsidRDefault="008D244E" w:rsidP="0030305F">
            <w:pPr>
              <w:pStyle w:val="ListParagraph"/>
              <w:numPr>
                <w:ilvl w:val="1"/>
                <w:numId w:val="14"/>
              </w:numPr>
              <w:spacing w:after="0" w:line="276" w:lineRule="auto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Create / Edit / View Consumer Businesses and Properties</w:t>
            </w:r>
          </w:p>
          <w:p w14:paraId="3461BF18" w14:textId="77777777" w:rsidR="001C65BF" w:rsidRDefault="00CF16C8" w:rsidP="0030305F">
            <w:pPr>
              <w:pStyle w:val="ListParagraph"/>
              <w:numPr>
                <w:ilvl w:val="1"/>
                <w:numId w:val="14"/>
              </w:numPr>
              <w:spacing w:after="0" w:line="276" w:lineRule="auto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Create Policy</w:t>
            </w:r>
          </w:p>
          <w:p w14:paraId="4F5BFBBA" w14:textId="77777777" w:rsidR="001C65BF" w:rsidRDefault="001C65BF" w:rsidP="0030305F">
            <w:pPr>
              <w:pStyle w:val="ListParagraph"/>
              <w:numPr>
                <w:ilvl w:val="1"/>
                <w:numId w:val="14"/>
              </w:numPr>
              <w:spacing w:after="0" w:line="276" w:lineRule="auto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 xml:space="preserve">Issue Policy – Based on Payment Information and Acceptance by Customer, policy will be issued. </w:t>
            </w:r>
            <w:proofErr w:type="gramStart"/>
            <w:r>
              <w:rPr>
                <w:rFonts w:ascii="Arial" w:hAnsi="Arial" w:cs="Arial"/>
                <w:sz w:val="20"/>
                <w:lang w:val="en-GB"/>
              </w:rPr>
              <w:t>However</w:t>
            </w:r>
            <w:proofErr w:type="gramEnd"/>
            <w:r>
              <w:rPr>
                <w:rFonts w:ascii="Arial" w:hAnsi="Arial" w:cs="Arial"/>
                <w:sz w:val="20"/>
                <w:lang w:val="en-GB"/>
              </w:rPr>
              <w:t xml:space="preserve"> Payment and Acceptance is outside the system boundary. Authorized Agents will get the information and that will be fed into the Portal by the agents</w:t>
            </w:r>
          </w:p>
          <w:p w14:paraId="4666D3FB" w14:textId="3C7C0526" w:rsidR="0030305F" w:rsidRPr="004B1026" w:rsidRDefault="00216FA9" w:rsidP="004B1026">
            <w:pPr>
              <w:pStyle w:val="ListParagraph"/>
              <w:numPr>
                <w:ilvl w:val="1"/>
                <w:numId w:val="14"/>
              </w:numPr>
              <w:spacing w:after="0" w:line="276" w:lineRule="auto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View Policy</w:t>
            </w:r>
          </w:p>
        </w:tc>
      </w:tr>
    </w:tbl>
    <w:p w14:paraId="722B00AE" w14:textId="11A23036" w:rsidR="0030305F" w:rsidRDefault="0030305F" w:rsidP="004B1026">
      <w:pPr>
        <w:pStyle w:val="Bodytext"/>
        <w:ind w:left="0" w:right="1109"/>
        <w:rPr>
          <w:rFonts w:cs="Arial"/>
        </w:rPr>
      </w:pPr>
    </w:p>
    <w:p w14:paraId="25EA91DE" w14:textId="77777777" w:rsidR="0030305F" w:rsidRPr="00081C00" w:rsidRDefault="0030305F" w:rsidP="0030305F">
      <w:pPr>
        <w:pStyle w:val="Heading1"/>
        <w:tabs>
          <w:tab w:val="clear" w:pos="3330"/>
        </w:tabs>
        <w:ind w:left="360"/>
        <w:rPr>
          <w:rFonts w:cs="Arial"/>
        </w:rPr>
      </w:pPr>
      <w:bookmarkStart w:id="38" w:name="_Toc46945071"/>
      <w:bookmarkStart w:id="39" w:name="_Toc131151862"/>
      <w:bookmarkStart w:id="40" w:name="_Toc81026471"/>
      <w:bookmarkStart w:id="41" w:name="_Toc246846478"/>
      <w:r w:rsidRPr="00081C00">
        <w:rPr>
          <w:rFonts w:cs="Arial"/>
        </w:rPr>
        <w:t>Reference learning</w:t>
      </w:r>
      <w:bookmarkEnd w:id="38"/>
      <w:bookmarkEnd w:id="39"/>
      <w:r w:rsidRPr="00081C00">
        <w:rPr>
          <w:rFonts w:cs="Arial"/>
        </w:rPr>
        <w:t xml:space="preserve"> </w:t>
      </w:r>
    </w:p>
    <w:bookmarkEnd w:id="40"/>
    <w:bookmarkEnd w:id="41"/>
    <w:p w14:paraId="5121E61B" w14:textId="77777777" w:rsidR="0030305F" w:rsidRPr="00081C00" w:rsidRDefault="0030305F" w:rsidP="0030305F">
      <w:pPr>
        <w:pStyle w:val="ListParagraph"/>
        <w:rPr>
          <w:rFonts w:ascii="Arial" w:hAnsi="Arial" w:cs="Arial"/>
        </w:rPr>
      </w:pPr>
      <w:r w:rsidRPr="00081C00">
        <w:rPr>
          <w:rFonts w:ascii="Arial" w:hAnsi="Arial" w:cs="Arial"/>
        </w:rPr>
        <w:t xml:space="preserve">Please go through all of these k-point videos for Microservices deployment into AWS. </w:t>
      </w:r>
    </w:p>
    <w:p w14:paraId="42C6D796" w14:textId="77777777" w:rsidR="0030305F" w:rsidRPr="00081C00" w:rsidRDefault="0030305F" w:rsidP="0030305F">
      <w:pPr>
        <w:pStyle w:val="ListParagraph"/>
        <w:rPr>
          <w:rFonts w:ascii="Arial" w:hAnsi="Arial" w:cs="Arial"/>
          <w:b/>
        </w:rPr>
      </w:pPr>
    </w:p>
    <w:p w14:paraId="6E1831B3" w14:textId="77777777" w:rsidR="0030305F" w:rsidRDefault="0030305F" w:rsidP="0030305F">
      <w:pPr>
        <w:pStyle w:val="ListParagraph"/>
        <w:rPr>
          <w:rFonts w:ascii="Arial" w:hAnsi="Arial" w:cs="Arial"/>
          <w:b/>
        </w:rPr>
      </w:pPr>
    </w:p>
    <w:p w14:paraId="54E11D2A" w14:textId="77777777" w:rsidR="0030305F" w:rsidRDefault="0030305F" w:rsidP="0030305F">
      <w:pPr>
        <w:pStyle w:val="ListParagraph"/>
        <w:rPr>
          <w:rFonts w:ascii="Arial" w:hAnsi="Arial" w:cs="Arial"/>
          <w:b/>
        </w:rPr>
      </w:pPr>
    </w:p>
    <w:p w14:paraId="298B7D2F" w14:textId="77777777" w:rsidR="0030305F" w:rsidRPr="00081C00" w:rsidRDefault="0030305F" w:rsidP="0030305F">
      <w:pPr>
        <w:pStyle w:val="ListParagraph"/>
        <w:rPr>
          <w:rFonts w:ascii="Arial" w:hAnsi="Arial" w:cs="Arial"/>
          <w:b/>
        </w:rPr>
      </w:pPr>
      <w:r w:rsidRPr="00081C00">
        <w:rPr>
          <w:rFonts w:ascii="Arial" w:hAnsi="Arial" w:cs="Arial"/>
          <w:b/>
        </w:rPr>
        <w:t>Other References:</w:t>
      </w:r>
    </w:p>
    <w:p w14:paraId="31126E5D" w14:textId="77777777" w:rsidR="0030305F" w:rsidRPr="00081C00" w:rsidRDefault="0030305F" w:rsidP="0030305F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320"/>
        <w:gridCol w:w="6975"/>
      </w:tblGrid>
      <w:tr w:rsidR="34960E8E" w14:paraId="027E2297" w14:textId="77777777" w:rsidTr="000E1906"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FAA6FD" w14:textId="3C396FA1" w:rsidR="34960E8E" w:rsidRDefault="34960E8E" w:rsidP="34960E8E">
            <w:pPr>
              <w:spacing w:line="257" w:lineRule="auto"/>
            </w:pPr>
            <w:r w:rsidRPr="34960E8E">
              <w:rPr>
                <w:rFonts w:ascii="Calibri" w:eastAsia="Calibri" w:hAnsi="Calibri" w:cs="Calibri"/>
                <w:sz w:val="20"/>
                <w:szCs w:val="20"/>
              </w:rPr>
              <w:t>Java 8 Parallel Programming</w:t>
            </w:r>
          </w:p>
        </w:tc>
        <w:tc>
          <w:tcPr>
            <w:tcW w:w="6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D7FF9E" w14:textId="2D1E6951" w:rsidR="34960E8E" w:rsidRDefault="00000000" w:rsidP="34960E8E">
            <w:pPr>
              <w:spacing w:line="257" w:lineRule="auto"/>
            </w:pPr>
            <w:hyperlink r:id="rId16">
              <w:r w:rsidR="34960E8E" w:rsidRPr="34960E8E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https://dzone.com/articles/parallel-and-asynchronous-programming-in-java-8</w:t>
              </w:r>
            </w:hyperlink>
          </w:p>
        </w:tc>
      </w:tr>
      <w:tr w:rsidR="34960E8E" w14:paraId="5EF4AF1B" w14:textId="77777777" w:rsidTr="000E1906"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5466F2" w14:textId="19722734" w:rsidR="34960E8E" w:rsidRDefault="34960E8E" w:rsidP="34960E8E">
            <w:pPr>
              <w:spacing w:line="257" w:lineRule="auto"/>
            </w:pPr>
            <w:r w:rsidRPr="34960E8E">
              <w:rPr>
                <w:rFonts w:ascii="Calibri" w:eastAsia="Calibri" w:hAnsi="Calibri" w:cs="Calibri"/>
                <w:sz w:val="20"/>
                <w:szCs w:val="20"/>
              </w:rPr>
              <w:t>Feign client</w:t>
            </w:r>
          </w:p>
        </w:tc>
        <w:tc>
          <w:tcPr>
            <w:tcW w:w="6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3B93A6" w14:textId="32C35FD2" w:rsidR="34960E8E" w:rsidRDefault="00000000" w:rsidP="34960E8E">
            <w:pPr>
              <w:spacing w:line="257" w:lineRule="auto"/>
            </w:pPr>
            <w:hyperlink r:id="rId17">
              <w:r w:rsidR="34960E8E" w:rsidRPr="34960E8E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https://dzone.com/articles/Microservices-communication-feign-as-rest-client</w:t>
              </w:r>
            </w:hyperlink>
          </w:p>
        </w:tc>
      </w:tr>
      <w:tr w:rsidR="34960E8E" w14:paraId="4B16472F" w14:textId="77777777" w:rsidTr="000E1906"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FF2FB" w14:textId="59A1D163" w:rsidR="34960E8E" w:rsidRDefault="34960E8E" w:rsidP="34960E8E">
            <w:pPr>
              <w:spacing w:line="257" w:lineRule="auto"/>
            </w:pPr>
            <w:r w:rsidRPr="34960E8E">
              <w:rPr>
                <w:rFonts w:ascii="Calibri" w:eastAsia="Calibri" w:hAnsi="Calibri" w:cs="Calibri"/>
                <w:sz w:val="20"/>
                <w:szCs w:val="20"/>
              </w:rPr>
              <w:t>Swagger (Optional)</w:t>
            </w:r>
          </w:p>
        </w:tc>
        <w:tc>
          <w:tcPr>
            <w:tcW w:w="6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A95FE" w14:textId="1C0199C4" w:rsidR="34960E8E" w:rsidRDefault="00000000" w:rsidP="34960E8E">
            <w:pPr>
              <w:spacing w:line="257" w:lineRule="auto"/>
            </w:pPr>
            <w:hyperlink r:id="rId18">
              <w:r w:rsidR="34960E8E" w:rsidRPr="34960E8E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https://dzone.com/articles/centralized-documentation-in-Microservice-spring-b</w:t>
              </w:r>
            </w:hyperlink>
          </w:p>
        </w:tc>
      </w:tr>
      <w:tr w:rsidR="34960E8E" w14:paraId="3CF30852" w14:textId="77777777" w:rsidTr="000E1906"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2C9A49" w14:textId="6B9C29C5" w:rsidR="34960E8E" w:rsidRDefault="34960E8E" w:rsidP="34960E8E">
            <w:pPr>
              <w:spacing w:line="257" w:lineRule="auto"/>
            </w:pPr>
            <w:r w:rsidRPr="34960E8E">
              <w:rPr>
                <w:rFonts w:ascii="Calibri" w:eastAsia="Calibri" w:hAnsi="Calibri" w:cs="Calibri"/>
                <w:sz w:val="20"/>
                <w:szCs w:val="20"/>
              </w:rPr>
              <w:t>ECL Emma Code Coverage</w:t>
            </w:r>
          </w:p>
        </w:tc>
        <w:tc>
          <w:tcPr>
            <w:tcW w:w="6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C505AC" w14:textId="67A237C7" w:rsidR="34960E8E" w:rsidRDefault="00000000" w:rsidP="34960E8E">
            <w:pPr>
              <w:spacing w:line="257" w:lineRule="auto"/>
            </w:pPr>
            <w:hyperlink r:id="rId19">
              <w:r w:rsidR="34960E8E" w:rsidRPr="34960E8E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https://www.eclipse.org/community/eclipse_newsletter/2015/august/article1.php</w:t>
              </w:r>
            </w:hyperlink>
          </w:p>
        </w:tc>
      </w:tr>
      <w:tr w:rsidR="34960E8E" w14:paraId="1BFD3BD8" w14:textId="77777777" w:rsidTr="000E1906"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ED3E9C" w14:textId="5D2E20B6" w:rsidR="34960E8E" w:rsidRDefault="34960E8E" w:rsidP="34960E8E">
            <w:pPr>
              <w:spacing w:line="257" w:lineRule="auto"/>
            </w:pPr>
            <w:r w:rsidRPr="34960E8E">
              <w:rPr>
                <w:rFonts w:ascii="Calibri" w:eastAsia="Calibri" w:hAnsi="Calibri" w:cs="Calibri"/>
                <w:sz w:val="20"/>
                <w:szCs w:val="20"/>
              </w:rPr>
              <w:t>Lombok Logging</w:t>
            </w:r>
          </w:p>
        </w:tc>
        <w:tc>
          <w:tcPr>
            <w:tcW w:w="6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4157A6" w14:textId="0705EE34" w:rsidR="34960E8E" w:rsidRDefault="00000000" w:rsidP="34960E8E">
            <w:pPr>
              <w:spacing w:line="257" w:lineRule="auto"/>
            </w:pPr>
            <w:hyperlink r:id="rId20">
              <w:r w:rsidR="34960E8E" w:rsidRPr="34960E8E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https://javabydeveloper.com/lombok-slf4j-examples/</w:t>
              </w:r>
            </w:hyperlink>
          </w:p>
        </w:tc>
      </w:tr>
      <w:tr w:rsidR="34960E8E" w14:paraId="0E2BA053" w14:textId="77777777" w:rsidTr="000E1906"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F8582E" w14:textId="019C625C" w:rsidR="34960E8E" w:rsidRDefault="34960E8E" w:rsidP="34960E8E">
            <w:pPr>
              <w:spacing w:line="257" w:lineRule="auto"/>
            </w:pPr>
            <w:r w:rsidRPr="34960E8E">
              <w:rPr>
                <w:rFonts w:ascii="Calibri" w:eastAsia="Calibri" w:hAnsi="Calibri" w:cs="Calibri"/>
                <w:sz w:val="20"/>
                <w:szCs w:val="20"/>
              </w:rPr>
              <w:t>Spring Security</w:t>
            </w:r>
          </w:p>
        </w:tc>
        <w:tc>
          <w:tcPr>
            <w:tcW w:w="6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8D5B93" w14:textId="172F466F" w:rsidR="34960E8E" w:rsidRDefault="00000000" w:rsidP="34960E8E">
            <w:pPr>
              <w:spacing w:line="257" w:lineRule="auto"/>
            </w:pPr>
            <w:hyperlink r:id="rId21">
              <w:r w:rsidR="34960E8E" w:rsidRPr="34960E8E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https://dzone.com/articles/spring-boot-security-json-web-tokenjwt-hello-world</w:t>
              </w:r>
            </w:hyperlink>
          </w:p>
        </w:tc>
      </w:tr>
      <w:tr w:rsidR="34960E8E" w14:paraId="761BB2C7" w14:textId="77777777" w:rsidTr="000E1906"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74681B" w14:textId="6D7CABA5" w:rsidR="34960E8E" w:rsidRDefault="34960E8E" w:rsidP="34960E8E">
            <w:pPr>
              <w:spacing w:line="257" w:lineRule="auto"/>
            </w:pPr>
            <w:r w:rsidRPr="34960E8E">
              <w:rPr>
                <w:rFonts w:ascii="Calibri" w:eastAsia="Calibri" w:hAnsi="Calibri" w:cs="Calibri"/>
                <w:sz w:val="20"/>
                <w:szCs w:val="20"/>
              </w:rPr>
              <w:t>H2 In-memory Database</w:t>
            </w:r>
          </w:p>
        </w:tc>
        <w:tc>
          <w:tcPr>
            <w:tcW w:w="6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84A5E" w14:textId="60ECAB12" w:rsidR="34960E8E" w:rsidRDefault="00000000" w:rsidP="34960E8E">
            <w:pPr>
              <w:spacing w:line="257" w:lineRule="auto"/>
            </w:pPr>
            <w:hyperlink r:id="rId22">
              <w:r w:rsidR="34960E8E" w:rsidRPr="34960E8E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https://dzone.com/articles/spring-data-jpa-with-an-embedded-database-and-spring-boot</w:t>
              </w:r>
            </w:hyperlink>
          </w:p>
          <w:p w14:paraId="33CF8371" w14:textId="10EC45D7" w:rsidR="34960E8E" w:rsidRDefault="00000000" w:rsidP="34960E8E">
            <w:pPr>
              <w:spacing w:line="257" w:lineRule="auto"/>
            </w:pPr>
            <w:hyperlink r:id="rId23">
              <w:r w:rsidR="34960E8E" w:rsidRPr="34960E8E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https://www.baeldung.com/spring-boot-h2-database</w:t>
              </w:r>
            </w:hyperlink>
          </w:p>
        </w:tc>
      </w:tr>
      <w:tr w:rsidR="34960E8E" w14:paraId="6A3FDF24" w14:textId="77777777" w:rsidTr="000E1906"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F0FF6E" w14:textId="193E8782" w:rsidR="34960E8E" w:rsidRDefault="34960E8E" w:rsidP="34960E8E">
            <w:pPr>
              <w:spacing w:line="257" w:lineRule="auto"/>
            </w:pPr>
            <w:r w:rsidRPr="34960E8E">
              <w:rPr>
                <w:rFonts w:ascii="Calibri" w:eastAsia="Calibri" w:hAnsi="Calibri" w:cs="Calibri"/>
                <w:sz w:val="20"/>
                <w:szCs w:val="20"/>
              </w:rPr>
              <w:t>AppInsights logging</w:t>
            </w:r>
          </w:p>
        </w:tc>
        <w:tc>
          <w:tcPr>
            <w:tcW w:w="6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70CD7" w14:textId="7D569FCC" w:rsidR="34960E8E" w:rsidRDefault="00000000" w:rsidP="34960E8E">
            <w:pPr>
              <w:spacing w:line="257" w:lineRule="auto"/>
            </w:pPr>
            <w:hyperlink r:id="rId24">
              <w:r w:rsidR="34960E8E" w:rsidRPr="34960E8E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https://www.codeproject.com/Tips/1044948/Logging-with-ApplicationInsights</w:t>
              </w:r>
            </w:hyperlink>
          </w:p>
        </w:tc>
      </w:tr>
      <w:tr w:rsidR="34960E8E" w14:paraId="7432D0D0" w14:textId="77777777" w:rsidTr="000E1906"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184032" w14:textId="261BF672" w:rsidR="34960E8E" w:rsidRDefault="34960E8E" w:rsidP="34960E8E">
            <w:pPr>
              <w:spacing w:line="257" w:lineRule="auto"/>
            </w:pPr>
            <w:r w:rsidRPr="34960E8E">
              <w:rPr>
                <w:rFonts w:ascii="Calibri" w:eastAsia="Calibri" w:hAnsi="Calibri" w:cs="Calibri"/>
                <w:sz w:val="20"/>
                <w:szCs w:val="20"/>
              </w:rPr>
              <w:lastRenderedPageBreak/>
              <w:t xml:space="preserve">Error response in </w:t>
            </w:r>
            <w:proofErr w:type="spellStart"/>
            <w:r w:rsidRPr="34960E8E">
              <w:rPr>
                <w:rFonts w:ascii="Calibri" w:eastAsia="Calibri" w:hAnsi="Calibri" w:cs="Calibri"/>
                <w:sz w:val="20"/>
                <w:szCs w:val="20"/>
              </w:rPr>
              <w:t>WebApi</w:t>
            </w:r>
            <w:proofErr w:type="spellEnd"/>
          </w:p>
        </w:tc>
        <w:tc>
          <w:tcPr>
            <w:tcW w:w="6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79A6FF" w14:textId="71A4EE22" w:rsidR="34960E8E" w:rsidRDefault="00000000" w:rsidP="34960E8E">
            <w:pPr>
              <w:spacing w:line="257" w:lineRule="auto"/>
            </w:pPr>
            <w:hyperlink r:id="rId25">
              <w:r w:rsidR="34960E8E" w:rsidRPr="34960E8E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https://stackoverflow.com/questions/10732644/best-practice-to-return-errors-in-asp-net-web-api</w:t>
              </w:r>
            </w:hyperlink>
          </w:p>
        </w:tc>
      </w:tr>
      <w:tr w:rsidR="34960E8E" w14:paraId="54BCC395" w14:textId="77777777" w:rsidTr="000E1906"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82982" w14:textId="0587E0AA" w:rsidR="34960E8E" w:rsidRDefault="34960E8E" w:rsidP="34960E8E">
            <w:pPr>
              <w:spacing w:line="257" w:lineRule="auto"/>
            </w:pPr>
            <w:r w:rsidRPr="34960E8E">
              <w:rPr>
                <w:rFonts w:ascii="Calibri" w:eastAsia="Calibri" w:hAnsi="Calibri" w:cs="Calibri"/>
                <w:sz w:val="20"/>
                <w:szCs w:val="20"/>
              </w:rPr>
              <w:t>Read content from CSV</w:t>
            </w:r>
          </w:p>
        </w:tc>
        <w:tc>
          <w:tcPr>
            <w:tcW w:w="6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90B054" w14:textId="4CF5DB3A" w:rsidR="34960E8E" w:rsidRDefault="00000000" w:rsidP="34960E8E">
            <w:pPr>
              <w:spacing w:line="257" w:lineRule="auto"/>
            </w:pPr>
            <w:hyperlink r:id="rId26">
              <w:r w:rsidR="34960E8E" w:rsidRPr="34960E8E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https://stackoverflow.com/questions/26790477/read-csv-to-list-of-objects</w:t>
              </w:r>
            </w:hyperlink>
          </w:p>
        </w:tc>
      </w:tr>
      <w:tr w:rsidR="000E1906" w:rsidRPr="00B60826" w14:paraId="5A8DE357" w14:textId="77777777" w:rsidTr="000E1906">
        <w:tc>
          <w:tcPr>
            <w:tcW w:w="1320" w:type="dxa"/>
            <w:hideMark/>
          </w:tcPr>
          <w:p w14:paraId="6EC023DA" w14:textId="77777777" w:rsidR="000E1906" w:rsidRPr="00B60826" w:rsidRDefault="000E1906" w:rsidP="00CB3508">
            <w:pPr>
              <w:ind w:right="105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B60826">
              <w:rPr>
                <w:rFonts w:ascii="Calibri" w:hAnsi="Calibri" w:cs="Calibri"/>
              </w:rPr>
              <w:t>Access app settings key from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 w:rsidRPr="00B60826">
              <w:rPr>
                <w:rFonts w:ascii="Calibri" w:hAnsi="Calibri" w:cs="Calibri"/>
              </w:rPr>
              <w:t>appSettings.json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gramStart"/>
            <w:r w:rsidRPr="00B60826">
              <w:rPr>
                <w:rFonts w:ascii="Calibri" w:hAnsi="Calibri" w:cs="Calibri"/>
              </w:rPr>
              <w:t>in</w:t>
            </w:r>
            <w:r>
              <w:rPr>
                <w:rFonts w:ascii="Calibri" w:hAnsi="Calibri" w:cs="Calibri"/>
              </w:rPr>
              <w:t xml:space="preserve"> </w:t>
            </w:r>
            <w:r w:rsidRPr="00B60826">
              <w:rPr>
                <w:rFonts w:ascii="Calibri" w:hAnsi="Calibri" w:cs="Calibri"/>
              </w:rPr>
              <w:t>.</w:t>
            </w:r>
            <w:proofErr w:type="spellStart"/>
            <w:r w:rsidRPr="00B60826">
              <w:rPr>
                <w:rFonts w:ascii="Calibri" w:hAnsi="Calibri" w:cs="Calibri"/>
              </w:rPr>
              <w:t>Netcore</w:t>
            </w:r>
            <w:proofErr w:type="spellEnd"/>
            <w:proofErr w:type="gramEnd"/>
            <w:r w:rsidRPr="00B60826">
              <w:rPr>
                <w:rFonts w:ascii="Calibri" w:hAnsi="Calibri" w:cs="Calibri"/>
              </w:rPr>
              <w:t xml:space="preserve"> application </w:t>
            </w:r>
          </w:p>
        </w:tc>
        <w:tc>
          <w:tcPr>
            <w:tcW w:w="6975" w:type="dxa"/>
            <w:hideMark/>
          </w:tcPr>
          <w:p w14:paraId="5C2C5279" w14:textId="77777777" w:rsidR="000E1906" w:rsidRDefault="00000000" w:rsidP="00CB3508">
            <w:pPr>
              <w:ind w:right="105"/>
              <w:textAlignment w:val="baseline"/>
              <w:rPr>
                <w:rFonts w:cs="Arial"/>
              </w:rPr>
            </w:pPr>
            <w:hyperlink r:id="rId27" w:tgtFrame="_blank" w:history="1">
              <w:r w:rsidR="000E1906" w:rsidRPr="00B60826">
                <w:rPr>
                  <w:rFonts w:ascii="Calibri" w:hAnsi="Calibri" w:cs="Calibri"/>
                  <w:color w:val="0000FF"/>
                  <w:u w:val="single"/>
                </w:rPr>
                <w:t>https://www.c-sharpcorner.com/article/reading-values-from-appsettings-json-in-asp-net-core/</w:t>
              </w:r>
            </w:hyperlink>
            <w:r w:rsidR="000E1906" w:rsidRPr="00B60826">
              <w:rPr>
                <w:rFonts w:cs="Arial"/>
              </w:rPr>
              <w:t> </w:t>
            </w:r>
          </w:p>
          <w:p w14:paraId="2B64E052" w14:textId="77777777" w:rsidR="000E1906" w:rsidRPr="00B60826" w:rsidRDefault="000E1906" w:rsidP="00CB3508">
            <w:pPr>
              <w:ind w:right="105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57FE8700" w14:textId="77777777" w:rsidR="000E1906" w:rsidRPr="00B60826" w:rsidRDefault="00000000" w:rsidP="00CB3508">
            <w:pPr>
              <w:ind w:right="105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hyperlink r:id="rId28" w:tgtFrame="_blank" w:history="1">
              <w:r w:rsidR="000E1906" w:rsidRPr="00B60826">
                <w:rPr>
                  <w:rFonts w:ascii="Calibri" w:hAnsi="Calibri" w:cs="Calibri"/>
                  <w:color w:val="0000FF"/>
                  <w:u w:val="single"/>
                </w:rPr>
                <w:t>https://docs.microsoft.com/en-us/aspnet/core/fundamentals/configuration/?view=aspnetcore-3.1</w:t>
              </w:r>
            </w:hyperlink>
            <w:r w:rsidR="000E1906" w:rsidRPr="00B60826">
              <w:rPr>
                <w:rFonts w:cs="Arial"/>
              </w:rPr>
              <w:t> </w:t>
            </w:r>
          </w:p>
        </w:tc>
      </w:tr>
    </w:tbl>
    <w:p w14:paraId="2DE403A5" w14:textId="6B71D993" w:rsidR="0030305F" w:rsidRPr="00081C00" w:rsidRDefault="0030305F" w:rsidP="0030305F">
      <w:pPr>
        <w:pStyle w:val="ListParagraph"/>
        <w:rPr>
          <w:rFonts w:ascii="Arial" w:hAnsi="Arial" w:cs="Arial"/>
        </w:rPr>
      </w:pPr>
    </w:p>
    <w:p w14:paraId="62431CDC" w14:textId="77777777" w:rsidR="0030305F" w:rsidRPr="00081C00" w:rsidRDefault="0030305F" w:rsidP="0030305F">
      <w:pPr>
        <w:pStyle w:val="ListParagraph"/>
        <w:rPr>
          <w:rFonts w:ascii="Arial" w:hAnsi="Arial" w:cs="Arial"/>
        </w:rPr>
      </w:pPr>
    </w:p>
    <w:p w14:paraId="29C2CAAD" w14:textId="77777777" w:rsidR="0030305F" w:rsidRPr="00081C00" w:rsidRDefault="0030305F" w:rsidP="0030305F">
      <w:pPr>
        <w:pStyle w:val="Heading1"/>
        <w:tabs>
          <w:tab w:val="clear" w:pos="3330"/>
          <w:tab w:val="left" w:pos="1170"/>
        </w:tabs>
        <w:ind w:left="90" w:firstLine="0"/>
        <w:rPr>
          <w:rFonts w:cs="Arial"/>
        </w:rPr>
      </w:pPr>
      <w:bookmarkStart w:id="42" w:name="_Toc46945072"/>
      <w:bookmarkStart w:id="43" w:name="_Toc131151863"/>
      <w:r w:rsidRPr="00081C00">
        <w:rPr>
          <w:rFonts w:cs="Arial"/>
        </w:rPr>
        <w:t>Change Log</w:t>
      </w:r>
      <w:bookmarkEnd w:id="42"/>
      <w:bookmarkEnd w:id="43"/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7"/>
        <w:gridCol w:w="983"/>
        <w:gridCol w:w="1087"/>
        <w:gridCol w:w="1098"/>
        <w:gridCol w:w="3935"/>
      </w:tblGrid>
      <w:tr w:rsidR="0030305F" w:rsidRPr="00081C00" w14:paraId="5374E764" w14:textId="77777777" w:rsidTr="00630B1F">
        <w:tc>
          <w:tcPr>
            <w:tcW w:w="1087" w:type="dxa"/>
            <w:shd w:val="clear" w:color="auto" w:fill="FFCC99"/>
          </w:tcPr>
          <w:p w14:paraId="49E398E2" w14:textId="77777777" w:rsidR="0030305F" w:rsidRPr="00081C00" w:rsidRDefault="0030305F" w:rsidP="00630B1F">
            <w:pPr>
              <w:pStyle w:val="tablehead"/>
              <w:spacing w:line="240" w:lineRule="auto"/>
              <w:rPr>
                <w:rFonts w:cs="Arial"/>
              </w:rPr>
            </w:pPr>
          </w:p>
        </w:tc>
        <w:tc>
          <w:tcPr>
            <w:tcW w:w="7103" w:type="dxa"/>
            <w:gridSpan w:val="4"/>
            <w:shd w:val="clear" w:color="auto" w:fill="FFCC99"/>
          </w:tcPr>
          <w:p w14:paraId="6940DEF6" w14:textId="77777777" w:rsidR="0030305F" w:rsidRPr="00081C00" w:rsidRDefault="0030305F" w:rsidP="00630B1F">
            <w:pPr>
              <w:pStyle w:val="tablehead"/>
              <w:spacing w:line="240" w:lineRule="auto"/>
              <w:rPr>
                <w:rFonts w:cs="Arial"/>
              </w:rPr>
            </w:pPr>
            <w:r w:rsidRPr="00081C00">
              <w:rPr>
                <w:rFonts w:cs="Arial"/>
              </w:rPr>
              <w:t>Changes Made</w:t>
            </w:r>
          </w:p>
        </w:tc>
      </w:tr>
      <w:tr w:rsidR="0030305F" w:rsidRPr="00081C00" w14:paraId="0CC392CA" w14:textId="77777777" w:rsidTr="00630B1F">
        <w:tc>
          <w:tcPr>
            <w:tcW w:w="1087" w:type="dxa"/>
          </w:tcPr>
          <w:p w14:paraId="66223E8F" w14:textId="77777777" w:rsidR="0030305F" w:rsidRPr="00081C00" w:rsidRDefault="0030305F" w:rsidP="00630B1F">
            <w:pPr>
              <w:pStyle w:val="tabletext"/>
              <w:spacing w:before="0" w:after="60"/>
              <w:ind w:left="-14" w:firstLine="14"/>
              <w:jc w:val="both"/>
              <w:rPr>
                <w:rFonts w:cs="Arial"/>
                <w:sz w:val="20"/>
              </w:rPr>
            </w:pPr>
            <w:r w:rsidRPr="00081C00">
              <w:rPr>
                <w:rFonts w:cs="Arial"/>
                <w:sz w:val="20"/>
              </w:rPr>
              <w:t>V1.0.0</w:t>
            </w:r>
          </w:p>
        </w:tc>
        <w:tc>
          <w:tcPr>
            <w:tcW w:w="7103" w:type="dxa"/>
            <w:gridSpan w:val="4"/>
          </w:tcPr>
          <w:p w14:paraId="70BA565C" w14:textId="1F211EDE" w:rsidR="0030305F" w:rsidRPr="00081C00" w:rsidRDefault="0030305F" w:rsidP="00630B1F">
            <w:pPr>
              <w:pStyle w:val="tabletext"/>
              <w:spacing w:before="0" w:after="60"/>
              <w:ind w:left="-14" w:firstLine="14"/>
              <w:jc w:val="both"/>
              <w:rPr>
                <w:rFonts w:cs="Arial"/>
                <w:sz w:val="20"/>
              </w:rPr>
            </w:pPr>
          </w:p>
        </w:tc>
      </w:tr>
      <w:tr w:rsidR="0030305F" w:rsidRPr="00081C00" w14:paraId="16287F21" w14:textId="77777777" w:rsidTr="00630B1F">
        <w:trPr>
          <w:cantSplit/>
        </w:trPr>
        <w:tc>
          <w:tcPr>
            <w:tcW w:w="1087" w:type="dxa"/>
            <w:vMerge w:val="restart"/>
          </w:tcPr>
          <w:p w14:paraId="5BE93A62" w14:textId="77777777" w:rsidR="0030305F" w:rsidRPr="00081C00" w:rsidRDefault="0030305F" w:rsidP="00630B1F">
            <w:pPr>
              <w:pStyle w:val="tabletext"/>
              <w:spacing w:before="0" w:after="60"/>
              <w:ind w:left="-14" w:firstLine="14"/>
              <w:jc w:val="both"/>
              <w:rPr>
                <w:rFonts w:cs="Arial"/>
                <w:sz w:val="20"/>
              </w:rPr>
            </w:pPr>
          </w:p>
        </w:tc>
        <w:tc>
          <w:tcPr>
            <w:tcW w:w="7103" w:type="dxa"/>
            <w:gridSpan w:val="4"/>
          </w:tcPr>
          <w:p w14:paraId="384BA73E" w14:textId="77777777" w:rsidR="0030305F" w:rsidRPr="00081C00" w:rsidRDefault="0030305F" w:rsidP="00630B1F">
            <w:pPr>
              <w:pStyle w:val="tabletext"/>
              <w:spacing w:before="0" w:after="60"/>
              <w:ind w:left="-14" w:firstLine="14"/>
              <w:jc w:val="both"/>
              <w:rPr>
                <w:rFonts w:cs="Arial"/>
                <w:sz w:val="20"/>
              </w:rPr>
            </w:pPr>
          </w:p>
        </w:tc>
      </w:tr>
      <w:tr w:rsidR="0030305F" w:rsidRPr="00081C00" w14:paraId="7BEDDBCE" w14:textId="77777777" w:rsidTr="00630B1F">
        <w:trPr>
          <w:cantSplit/>
          <w:trHeight w:val="102"/>
        </w:trPr>
        <w:tc>
          <w:tcPr>
            <w:tcW w:w="1087" w:type="dxa"/>
            <w:vMerge/>
          </w:tcPr>
          <w:p w14:paraId="34B3F2EB" w14:textId="77777777" w:rsidR="0030305F" w:rsidRPr="00081C00" w:rsidRDefault="0030305F" w:rsidP="00630B1F">
            <w:pPr>
              <w:pStyle w:val="tabletext"/>
              <w:spacing w:before="0" w:after="60"/>
              <w:ind w:left="-14" w:firstLine="14"/>
              <w:jc w:val="both"/>
              <w:rPr>
                <w:rFonts w:cs="Arial"/>
                <w:sz w:val="20"/>
              </w:rPr>
            </w:pPr>
          </w:p>
        </w:tc>
        <w:tc>
          <w:tcPr>
            <w:tcW w:w="983" w:type="dxa"/>
            <w:shd w:val="clear" w:color="auto" w:fill="FFCC99"/>
          </w:tcPr>
          <w:p w14:paraId="6EDD1964" w14:textId="77777777" w:rsidR="0030305F" w:rsidRPr="00081C00" w:rsidRDefault="0030305F" w:rsidP="00630B1F">
            <w:pPr>
              <w:pStyle w:val="tabletext"/>
              <w:spacing w:before="0" w:after="60"/>
              <w:ind w:left="-14" w:firstLine="14"/>
              <w:jc w:val="center"/>
              <w:rPr>
                <w:rFonts w:cs="Arial"/>
                <w:b/>
                <w:bCs/>
                <w:sz w:val="20"/>
              </w:rPr>
            </w:pPr>
            <w:r w:rsidRPr="00081C00">
              <w:rPr>
                <w:rFonts w:cs="Arial"/>
                <w:b/>
                <w:bCs/>
                <w:sz w:val="20"/>
              </w:rPr>
              <w:t>Section No.</w:t>
            </w:r>
          </w:p>
        </w:tc>
        <w:tc>
          <w:tcPr>
            <w:tcW w:w="1087" w:type="dxa"/>
            <w:shd w:val="clear" w:color="auto" w:fill="FFCC99"/>
          </w:tcPr>
          <w:p w14:paraId="1FC5EF85" w14:textId="77777777" w:rsidR="0030305F" w:rsidRPr="00081C00" w:rsidRDefault="0030305F" w:rsidP="00630B1F">
            <w:pPr>
              <w:pStyle w:val="tabletext"/>
              <w:spacing w:before="0" w:after="60"/>
              <w:ind w:left="-14" w:firstLine="14"/>
              <w:jc w:val="center"/>
              <w:rPr>
                <w:rFonts w:cs="Arial"/>
                <w:b/>
                <w:bCs/>
                <w:sz w:val="20"/>
              </w:rPr>
            </w:pPr>
            <w:r w:rsidRPr="00081C00">
              <w:rPr>
                <w:rFonts w:cs="Arial"/>
                <w:b/>
                <w:bCs/>
                <w:sz w:val="20"/>
              </w:rPr>
              <w:t>Changed By</w:t>
            </w:r>
          </w:p>
        </w:tc>
        <w:tc>
          <w:tcPr>
            <w:tcW w:w="1098" w:type="dxa"/>
            <w:shd w:val="clear" w:color="auto" w:fill="FFCC99"/>
          </w:tcPr>
          <w:p w14:paraId="43C58A28" w14:textId="77777777" w:rsidR="0030305F" w:rsidRPr="00081C00" w:rsidRDefault="0030305F" w:rsidP="00630B1F">
            <w:pPr>
              <w:pStyle w:val="tabletext"/>
              <w:spacing w:before="0" w:after="60"/>
              <w:ind w:left="-14" w:firstLine="14"/>
              <w:jc w:val="center"/>
              <w:rPr>
                <w:rFonts w:cs="Arial"/>
                <w:b/>
                <w:bCs/>
                <w:sz w:val="20"/>
              </w:rPr>
            </w:pPr>
            <w:r w:rsidRPr="00081C00">
              <w:rPr>
                <w:rFonts w:cs="Arial"/>
                <w:b/>
                <w:bCs/>
                <w:sz w:val="20"/>
              </w:rPr>
              <w:t>Effective Date</w:t>
            </w:r>
          </w:p>
        </w:tc>
        <w:tc>
          <w:tcPr>
            <w:tcW w:w="3935" w:type="dxa"/>
            <w:shd w:val="clear" w:color="auto" w:fill="FFCC99"/>
          </w:tcPr>
          <w:p w14:paraId="7F6EC9E7" w14:textId="77777777" w:rsidR="0030305F" w:rsidRPr="00081C00" w:rsidRDefault="0030305F" w:rsidP="00630B1F">
            <w:pPr>
              <w:pStyle w:val="tabletext"/>
              <w:spacing w:before="0" w:after="60"/>
              <w:ind w:left="-14" w:firstLine="14"/>
              <w:jc w:val="center"/>
              <w:rPr>
                <w:rFonts w:cs="Arial"/>
                <w:b/>
                <w:bCs/>
                <w:sz w:val="20"/>
              </w:rPr>
            </w:pPr>
            <w:r w:rsidRPr="00081C00">
              <w:rPr>
                <w:rFonts w:cs="Arial"/>
                <w:b/>
                <w:bCs/>
                <w:sz w:val="20"/>
              </w:rPr>
              <w:t>Changes Effected</w:t>
            </w:r>
          </w:p>
        </w:tc>
      </w:tr>
      <w:tr w:rsidR="0030305F" w:rsidRPr="00081C00" w14:paraId="7D34F5C7" w14:textId="77777777" w:rsidTr="00630B1F">
        <w:trPr>
          <w:cantSplit/>
          <w:trHeight w:val="100"/>
        </w:trPr>
        <w:tc>
          <w:tcPr>
            <w:tcW w:w="1087" w:type="dxa"/>
            <w:vMerge/>
          </w:tcPr>
          <w:p w14:paraId="0B4020A7" w14:textId="77777777" w:rsidR="0030305F" w:rsidRPr="00081C00" w:rsidRDefault="0030305F" w:rsidP="00630B1F">
            <w:pPr>
              <w:pStyle w:val="tabletext"/>
              <w:spacing w:before="0" w:after="60"/>
              <w:ind w:left="-14" w:firstLine="14"/>
              <w:jc w:val="both"/>
              <w:rPr>
                <w:rFonts w:cs="Arial"/>
                <w:sz w:val="20"/>
              </w:rPr>
            </w:pPr>
          </w:p>
        </w:tc>
        <w:tc>
          <w:tcPr>
            <w:tcW w:w="983" w:type="dxa"/>
          </w:tcPr>
          <w:p w14:paraId="1D7B270A" w14:textId="77777777" w:rsidR="0030305F" w:rsidRPr="00081C00" w:rsidRDefault="0030305F" w:rsidP="00630B1F">
            <w:pPr>
              <w:pStyle w:val="tabletext"/>
              <w:spacing w:before="0" w:after="60"/>
              <w:ind w:left="-14" w:firstLine="14"/>
              <w:jc w:val="both"/>
              <w:rPr>
                <w:rFonts w:cs="Arial"/>
                <w:sz w:val="20"/>
              </w:rPr>
            </w:pPr>
          </w:p>
        </w:tc>
        <w:tc>
          <w:tcPr>
            <w:tcW w:w="1087" w:type="dxa"/>
          </w:tcPr>
          <w:p w14:paraId="4F904CB7" w14:textId="77777777" w:rsidR="0030305F" w:rsidRPr="00081C00" w:rsidRDefault="0030305F" w:rsidP="00630B1F">
            <w:pPr>
              <w:pStyle w:val="tabletext"/>
              <w:spacing w:before="0" w:after="60"/>
              <w:ind w:left="-14" w:firstLine="14"/>
              <w:jc w:val="both"/>
              <w:rPr>
                <w:rFonts w:cs="Arial"/>
                <w:sz w:val="20"/>
              </w:rPr>
            </w:pPr>
          </w:p>
        </w:tc>
        <w:tc>
          <w:tcPr>
            <w:tcW w:w="1098" w:type="dxa"/>
          </w:tcPr>
          <w:p w14:paraId="06971CD3" w14:textId="77777777" w:rsidR="0030305F" w:rsidRPr="00081C00" w:rsidRDefault="0030305F" w:rsidP="00630B1F">
            <w:pPr>
              <w:pStyle w:val="tabletext"/>
              <w:spacing w:before="0" w:after="60"/>
              <w:ind w:left="-14" w:firstLine="14"/>
              <w:jc w:val="both"/>
              <w:rPr>
                <w:rFonts w:cs="Arial"/>
                <w:sz w:val="20"/>
              </w:rPr>
            </w:pPr>
          </w:p>
        </w:tc>
        <w:tc>
          <w:tcPr>
            <w:tcW w:w="3935" w:type="dxa"/>
          </w:tcPr>
          <w:p w14:paraId="2A1F701D" w14:textId="77777777" w:rsidR="0030305F" w:rsidRPr="00081C00" w:rsidRDefault="0030305F" w:rsidP="00630B1F">
            <w:pPr>
              <w:pStyle w:val="tabletext"/>
              <w:spacing w:before="0" w:after="60"/>
              <w:ind w:left="-14" w:firstLine="14"/>
              <w:jc w:val="both"/>
              <w:rPr>
                <w:rFonts w:cs="Arial"/>
                <w:sz w:val="20"/>
              </w:rPr>
            </w:pPr>
          </w:p>
        </w:tc>
      </w:tr>
    </w:tbl>
    <w:p w14:paraId="03EFCA41" w14:textId="77777777" w:rsidR="0030305F" w:rsidRPr="00081C00" w:rsidRDefault="0030305F" w:rsidP="0030305F">
      <w:pPr>
        <w:spacing w:line="240" w:lineRule="auto"/>
        <w:rPr>
          <w:rFonts w:cs="Arial"/>
        </w:rPr>
      </w:pPr>
    </w:p>
    <w:p w14:paraId="5F96A722" w14:textId="77777777" w:rsidR="0030305F" w:rsidRDefault="0030305F" w:rsidP="0030305F">
      <w:pPr>
        <w:rPr>
          <w:b/>
          <w:bCs/>
          <w:sz w:val="28"/>
          <w:szCs w:val="28"/>
        </w:rPr>
      </w:pPr>
    </w:p>
    <w:p w14:paraId="5B95CD12" w14:textId="77777777" w:rsidR="0030305F" w:rsidRDefault="0030305F" w:rsidP="0030305F">
      <w:pPr>
        <w:rPr>
          <w:b/>
          <w:bCs/>
          <w:sz w:val="28"/>
          <w:szCs w:val="28"/>
        </w:rPr>
      </w:pPr>
    </w:p>
    <w:p w14:paraId="5220BBB2" w14:textId="77777777" w:rsidR="00557C01" w:rsidRDefault="00557C01" w:rsidP="00452EFB">
      <w:pPr>
        <w:jc w:val="center"/>
        <w:rPr>
          <w:b/>
          <w:bCs/>
          <w:sz w:val="28"/>
          <w:szCs w:val="28"/>
        </w:rPr>
      </w:pPr>
    </w:p>
    <w:p w14:paraId="13CB595B" w14:textId="77777777" w:rsidR="00557C01" w:rsidRDefault="00557C01" w:rsidP="00452EFB">
      <w:pPr>
        <w:jc w:val="center"/>
        <w:rPr>
          <w:b/>
          <w:bCs/>
          <w:sz w:val="28"/>
          <w:szCs w:val="28"/>
        </w:rPr>
      </w:pPr>
    </w:p>
    <w:p w14:paraId="6D9C8D39" w14:textId="77777777" w:rsidR="00557C01" w:rsidRDefault="00557C01" w:rsidP="00452EFB">
      <w:pPr>
        <w:jc w:val="center"/>
        <w:rPr>
          <w:b/>
          <w:bCs/>
          <w:sz w:val="28"/>
          <w:szCs w:val="28"/>
        </w:rPr>
      </w:pPr>
    </w:p>
    <w:sectPr w:rsidR="00557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54749" w14:textId="77777777" w:rsidR="005E10EA" w:rsidRDefault="005E10EA" w:rsidP="00452EFB">
      <w:pPr>
        <w:spacing w:after="0" w:line="240" w:lineRule="auto"/>
      </w:pPr>
      <w:r>
        <w:separator/>
      </w:r>
    </w:p>
  </w:endnote>
  <w:endnote w:type="continuationSeparator" w:id="0">
    <w:p w14:paraId="25BC9D22" w14:textId="77777777" w:rsidR="005E10EA" w:rsidRDefault="005E10EA" w:rsidP="00452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04B9C" w14:textId="77777777" w:rsidR="005E10EA" w:rsidRDefault="005E10EA" w:rsidP="00452EFB">
      <w:pPr>
        <w:spacing w:after="0" w:line="240" w:lineRule="auto"/>
      </w:pPr>
      <w:r>
        <w:separator/>
      </w:r>
    </w:p>
  </w:footnote>
  <w:footnote w:type="continuationSeparator" w:id="0">
    <w:p w14:paraId="25E62D11" w14:textId="77777777" w:rsidR="005E10EA" w:rsidRDefault="005E10EA" w:rsidP="00452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70FCD8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076B3431"/>
    <w:multiLevelType w:val="hybridMultilevel"/>
    <w:tmpl w:val="148E0154"/>
    <w:lvl w:ilvl="0" w:tplc="4FE20420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C421AB"/>
    <w:multiLevelType w:val="hybridMultilevel"/>
    <w:tmpl w:val="871E1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10AF9"/>
    <w:multiLevelType w:val="hybridMultilevel"/>
    <w:tmpl w:val="0C069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81016"/>
    <w:multiLevelType w:val="hybridMultilevel"/>
    <w:tmpl w:val="BF48CD86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18EC4C71"/>
    <w:multiLevelType w:val="hybridMultilevel"/>
    <w:tmpl w:val="A85C7A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EC07C7"/>
    <w:multiLevelType w:val="multilevel"/>
    <w:tmpl w:val="40B0FF50"/>
    <w:lvl w:ilvl="0">
      <w:start w:val="1"/>
      <w:numFmt w:val="decimal"/>
      <w:pStyle w:val="Heading1"/>
      <w:lvlText w:val="%1.0"/>
      <w:lvlJc w:val="left"/>
      <w:pPr>
        <w:tabs>
          <w:tab w:val="num" w:pos="3330"/>
        </w:tabs>
        <w:ind w:left="297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7" w15:restartNumberingAfterBreak="0">
    <w:nsid w:val="20CF59F3"/>
    <w:multiLevelType w:val="hybridMultilevel"/>
    <w:tmpl w:val="80B04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7117C"/>
    <w:multiLevelType w:val="hybridMultilevel"/>
    <w:tmpl w:val="F29E1B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74C80"/>
    <w:multiLevelType w:val="hybridMultilevel"/>
    <w:tmpl w:val="0C069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C633F"/>
    <w:multiLevelType w:val="hybridMultilevel"/>
    <w:tmpl w:val="80B04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760C44"/>
    <w:multiLevelType w:val="hybridMultilevel"/>
    <w:tmpl w:val="CD48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05C8E"/>
    <w:multiLevelType w:val="hybridMultilevel"/>
    <w:tmpl w:val="FD101C80"/>
    <w:lvl w:ilvl="0" w:tplc="E330662E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C1050"/>
    <w:multiLevelType w:val="hybridMultilevel"/>
    <w:tmpl w:val="29169B48"/>
    <w:lvl w:ilvl="0" w:tplc="55CE3C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E3943"/>
    <w:multiLevelType w:val="hybridMultilevel"/>
    <w:tmpl w:val="0C069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AA0793"/>
    <w:multiLevelType w:val="hybridMultilevel"/>
    <w:tmpl w:val="FD101C80"/>
    <w:lvl w:ilvl="0" w:tplc="E33066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6" w15:restartNumberingAfterBreak="0">
    <w:nsid w:val="464207C3"/>
    <w:multiLevelType w:val="hybridMultilevel"/>
    <w:tmpl w:val="FD101C80"/>
    <w:lvl w:ilvl="0" w:tplc="E33066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7" w15:restartNumberingAfterBreak="0">
    <w:nsid w:val="509C3BCE"/>
    <w:multiLevelType w:val="hybridMultilevel"/>
    <w:tmpl w:val="80B04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BA0EC7"/>
    <w:multiLevelType w:val="hybridMultilevel"/>
    <w:tmpl w:val="45E60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9" w15:restartNumberingAfterBreak="0">
    <w:nsid w:val="606E35AB"/>
    <w:multiLevelType w:val="hybridMultilevel"/>
    <w:tmpl w:val="FFF27F0C"/>
    <w:lvl w:ilvl="0" w:tplc="A14C7340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DB659F"/>
    <w:multiLevelType w:val="hybridMultilevel"/>
    <w:tmpl w:val="8490F1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C607A"/>
    <w:multiLevelType w:val="hybridMultilevel"/>
    <w:tmpl w:val="E82EE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 w16cid:durableId="597370840">
    <w:abstractNumId w:val="10"/>
  </w:num>
  <w:num w:numId="2" w16cid:durableId="1554729361">
    <w:abstractNumId w:val="7"/>
  </w:num>
  <w:num w:numId="3" w16cid:durableId="2134327272">
    <w:abstractNumId w:val="17"/>
  </w:num>
  <w:num w:numId="4" w16cid:durableId="1347976523">
    <w:abstractNumId w:val="19"/>
  </w:num>
  <w:num w:numId="5" w16cid:durableId="849754019">
    <w:abstractNumId w:val="6"/>
  </w:num>
  <w:num w:numId="6" w16cid:durableId="1933778589">
    <w:abstractNumId w:val="4"/>
  </w:num>
  <w:num w:numId="7" w16cid:durableId="735396353">
    <w:abstractNumId w:val="0"/>
  </w:num>
  <w:num w:numId="8" w16cid:durableId="1582446260">
    <w:abstractNumId w:val="1"/>
  </w:num>
  <w:num w:numId="9" w16cid:durableId="662584252">
    <w:abstractNumId w:val="11"/>
  </w:num>
  <w:num w:numId="10" w16cid:durableId="76507715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22311530">
    <w:abstractNumId w:val="2"/>
  </w:num>
  <w:num w:numId="12" w16cid:durableId="1895845995">
    <w:abstractNumId w:val="12"/>
  </w:num>
  <w:num w:numId="13" w16cid:durableId="661542524">
    <w:abstractNumId w:val="13"/>
  </w:num>
  <w:num w:numId="14" w16cid:durableId="2029939039">
    <w:abstractNumId w:val="20"/>
  </w:num>
  <w:num w:numId="15" w16cid:durableId="567114334">
    <w:abstractNumId w:val="9"/>
  </w:num>
  <w:num w:numId="16" w16cid:durableId="35155994">
    <w:abstractNumId w:val="3"/>
  </w:num>
  <w:num w:numId="17" w16cid:durableId="1751736636">
    <w:abstractNumId w:val="8"/>
  </w:num>
  <w:num w:numId="18" w16cid:durableId="1908029298">
    <w:abstractNumId w:val="16"/>
  </w:num>
  <w:num w:numId="19" w16cid:durableId="650410376">
    <w:abstractNumId w:val="14"/>
  </w:num>
  <w:num w:numId="20" w16cid:durableId="615913463">
    <w:abstractNumId w:val="15"/>
  </w:num>
  <w:num w:numId="21" w16cid:durableId="1291783816">
    <w:abstractNumId w:val="18"/>
  </w:num>
  <w:num w:numId="22" w16cid:durableId="1726945638">
    <w:abstractNumId w:val="21"/>
  </w:num>
  <w:num w:numId="23" w16cid:durableId="19328088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676"/>
    <w:rsid w:val="00003E24"/>
    <w:rsid w:val="000131FF"/>
    <w:rsid w:val="00025DDA"/>
    <w:rsid w:val="00032414"/>
    <w:rsid w:val="00034F41"/>
    <w:rsid w:val="0003515A"/>
    <w:rsid w:val="00044220"/>
    <w:rsid w:val="00046BAD"/>
    <w:rsid w:val="000648EA"/>
    <w:rsid w:val="000712C8"/>
    <w:rsid w:val="000946BF"/>
    <w:rsid w:val="000C7899"/>
    <w:rsid w:val="000D22F9"/>
    <w:rsid w:val="000E1906"/>
    <w:rsid w:val="000E556A"/>
    <w:rsid w:val="000E762D"/>
    <w:rsid w:val="001046FF"/>
    <w:rsid w:val="001064D1"/>
    <w:rsid w:val="00110C2D"/>
    <w:rsid w:val="0011248A"/>
    <w:rsid w:val="00120736"/>
    <w:rsid w:val="00126871"/>
    <w:rsid w:val="00133DF9"/>
    <w:rsid w:val="00142A22"/>
    <w:rsid w:val="001502F9"/>
    <w:rsid w:val="0015254F"/>
    <w:rsid w:val="00163144"/>
    <w:rsid w:val="00185B7A"/>
    <w:rsid w:val="0019100A"/>
    <w:rsid w:val="001949D4"/>
    <w:rsid w:val="001B0F1A"/>
    <w:rsid w:val="001C2D2C"/>
    <w:rsid w:val="001C65BF"/>
    <w:rsid w:val="001C7FE3"/>
    <w:rsid w:val="001D5DFC"/>
    <w:rsid w:val="001F7FED"/>
    <w:rsid w:val="002050C7"/>
    <w:rsid w:val="00206F9F"/>
    <w:rsid w:val="002165E4"/>
    <w:rsid w:val="002166FB"/>
    <w:rsid w:val="00216FA9"/>
    <w:rsid w:val="00226DDE"/>
    <w:rsid w:val="002302FB"/>
    <w:rsid w:val="00231793"/>
    <w:rsid w:val="00244EFB"/>
    <w:rsid w:val="0027004C"/>
    <w:rsid w:val="002749C2"/>
    <w:rsid w:val="00284242"/>
    <w:rsid w:val="00287C8C"/>
    <w:rsid w:val="002A3C2F"/>
    <w:rsid w:val="002C2D45"/>
    <w:rsid w:val="002C39E5"/>
    <w:rsid w:val="002D2A1F"/>
    <w:rsid w:val="002D480D"/>
    <w:rsid w:val="002D789C"/>
    <w:rsid w:val="0030305F"/>
    <w:rsid w:val="00330BB1"/>
    <w:rsid w:val="00333588"/>
    <w:rsid w:val="00335540"/>
    <w:rsid w:val="00341165"/>
    <w:rsid w:val="00344939"/>
    <w:rsid w:val="003452AA"/>
    <w:rsid w:val="00351F23"/>
    <w:rsid w:val="0037741A"/>
    <w:rsid w:val="00382F1A"/>
    <w:rsid w:val="00384B19"/>
    <w:rsid w:val="003954E3"/>
    <w:rsid w:val="003B196D"/>
    <w:rsid w:val="003B5637"/>
    <w:rsid w:val="003C3428"/>
    <w:rsid w:val="003E5ED0"/>
    <w:rsid w:val="00407726"/>
    <w:rsid w:val="00421F02"/>
    <w:rsid w:val="0043087F"/>
    <w:rsid w:val="004373D3"/>
    <w:rsid w:val="004445AF"/>
    <w:rsid w:val="00445FCD"/>
    <w:rsid w:val="00446EBB"/>
    <w:rsid w:val="00450676"/>
    <w:rsid w:val="00452EFB"/>
    <w:rsid w:val="0047345F"/>
    <w:rsid w:val="004750F1"/>
    <w:rsid w:val="004B1026"/>
    <w:rsid w:val="004B7CBA"/>
    <w:rsid w:val="004C5594"/>
    <w:rsid w:val="004D0555"/>
    <w:rsid w:val="004E32E7"/>
    <w:rsid w:val="004F1F5D"/>
    <w:rsid w:val="004F5727"/>
    <w:rsid w:val="0050270C"/>
    <w:rsid w:val="00516032"/>
    <w:rsid w:val="00523E38"/>
    <w:rsid w:val="00523E4C"/>
    <w:rsid w:val="0052511A"/>
    <w:rsid w:val="00525A4F"/>
    <w:rsid w:val="00525B9D"/>
    <w:rsid w:val="00547497"/>
    <w:rsid w:val="005505F2"/>
    <w:rsid w:val="005524CE"/>
    <w:rsid w:val="0055695B"/>
    <w:rsid w:val="00557C01"/>
    <w:rsid w:val="005815DE"/>
    <w:rsid w:val="00583B63"/>
    <w:rsid w:val="005A0B64"/>
    <w:rsid w:val="005A4276"/>
    <w:rsid w:val="005B0BB6"/>
    <w:rsid w:val="005B17B7"/>
    <w:rsid w:val="005B380E"/>
    <w:rsid w:val="005B3FCF"/>
    <w:rsid w:val="005B625B"/>
    <w:rsid w:val="005C5F4F"/>
    <w:rsid w:val="005D5A4B"/>
    <w:rsid w:val="005E10EA"/>
    <w:rsid w:val="006109C2"/>
    <w:rsid w:val="006156CB"/>
    <w:rsid w:val="00630B1F"/>
    <w:rsid w:val="00640809"/>
    <w:rsid w:val="006479AB"/>
    <w:rsid w:val="00662A98"/>
    <w:rsid w:val="0068739D"/>
    <w:rsid w:val="00687F8C"/>
    <w:rsid w:val="00695405"/>
    <w:rsid w:val="006A7FC4"/>
    <w:rsid w:val="006C7119"/>
    <w:rsid w:val="006F48FF"/>
    <w:rsid w:val="00700855"/>
    <w:rsid w:val="007008C9"/>
    <w:rsid w:val="00702FF6"/>
    <w:rsid w:val="00746141"/>
    <w:rsid w:val="0074715C"/>
    <w:rsid w:val="00762B26"/>
    <w:rsid w:val="007663F2"/>
    <w:rsid w:val="00785908"/>
    <w:rsid w:val="00787097"/>
    <w:rsid w:val="00794D14"/>
    <w:rsid w:val="007A3E01"/>
    <w:rsid w:val="007B4601"/>
    <w:rsid w:val="007C0FE6"/>
    <w:rsid w:val="007C453F"/>
    <w:rsid w:val="007D14BC"/>
    <w:rsid w:val="007E04D1"/>
    <w:rsid w:val="007F49E9"/>
    <w:rsid w:val="007F6A68"/>
    <w:rsid w:val="00814259"/>
    <w:rsid w:val="00815C84"/>
    <w:rsid w:val="0081606D"/>
    <w:rsid w:val="00822E12"/>
    <w:rsid w:val="00823B41"/>
    <w:rsid w:val="00825686"/>
    <w:rsid w:val="00836126"/>
    <w:rsid w:val="008452D3"/>
    <w:rsid w:val="00872737"/>
    <w:rsid w:val="00880DF0"/>
    <w:rsid w:val="00881A92"/>
    <w:rsid w:val="00887AC8"/>
    <w:rsid w:val="008A0B41"/>
    <w:rsid w:val="008A2C63"/>
    <w:rsid w:val="008A5D80"/>
    <w:rsid w:val="008C6803"/>
    <w:rsid w:val="008C6DEB"/>
    <w:rsid w:val="008C77A5"/>
    <w:rsid w:val="008D244E"/>
    <w:rsid w:val="008D65DA"/>
    <w:rsid w:val="008D6D81"/>
    <w:rsid w:val="008E28AB"/>
    <w:rsid w:val="008E5945"/>
    <w:rsid w:val="008F1674"/>
    <w:rsid w:val="008F5BC7"/>
    <w:rsid w:val="008F5D61"/>
    <w:rsid w:val="009167DF"/>
    <w:rsid w:val="009226AC"/>
    <w:rsid w:val="009230B3"/>
    <w:rsid w:val="00935F5C"/>
    <w:rsid w:val="009551B3"/>
    <w:rsid w:val="009659BE"/>
    <w:rsid w:val="009670F1"/>
    <w:rsid w:val="00991F85"/>
    <w:rsid w:val="009A1B0F"/>
    <w:rsid w:val="009A556B"/>
    <w:rsid w:val="009E4B2E"/>
    <w:rsid w:val="009E507D"/>
    <w:rsid w:val="00A06C58"/>
    <w:rsid w:val="00A20AB5"/>
    <w:rsid w:val="00A2275E"/>
    <w:rsid w:val="00A270DB"/>
    <w:rsid w:val="00A341EE"/>
    <w:rsid w:val="00A36A5B"/>
    <w:rsid w:val="00A3748F"/>
    <w:rsid w:val="00A406BD"/>
    <w:rsid w:val="00A51113"/>
    <w:rsid w:val="00A54AFD"/>
    <w:rsid w:val="00A5648F"/>
    <w:rsid w:val="00A63410"/>
    <w:rsid w:val="00A63E9F"/>
    <w:rsid w:val="00A6621D"/>
    <w:rsid w:val="00A66D24"/>
    <w:rsid w:val="00A72FDA"/>
    <w:rsid w:val="00A80D49"/>
    <w:rsid w:val="00AB1D4A"/>
    <w:rsid w:val="00AB3BF4"/>
    <w:rsid w:val="00AB6845"/>
    <w:rsid w:val="00AE57D0"/>
    <w:rsid w:val="00AF376A"/>
    <w:rsid w:val="00AF6DF3"/>
    <w:rsid w:val="00B01E17"/>
    <w:rsid w:val="00B07261"/>
    <w:rsid w:val="00B114B9"/>
    <w:rsid w:val="00B23F57"/>
    <w:rsid w:val="00B27AF5"/>
    <w:rsid w:val="00B4768C"/>
    <w:rsid w:val="00B61187"/>
    <w:rsid w:val="00B62C19"/>
    <w:rsid w:val="00B7317C"/>
    <w:rsid w:val="00B7337C"/>
    <w:rsid w:val="00B75902"/>
    <w:rsid w:val="00B76887"/>
    <w:rsid w:val="00B95012"/>
    <w:rsid w:val="00B965BB"/>
    <w:rsid w:val="00BA2D53"/>
    <w:rsid w:val="00BC3397"/>
    <w:rsid w:val="00BC458F"/>
    <w:rsid w:val="00BC62CE"/>
    <w:rsid w:val="00BD56B0"/>
    <w:rsid w:val="00BD607D"/>
    <w:rsid w:val="00BE5C1F"/>
    <w:rsid w:val="00C07E40"/>
    <w:rsid w:val="00C2379C"/>
    <w:rsid w:val="00C444B2"/>
    <w:rsid w:val="00C55167"/>
    <w:rsid w:val="00C57454"/>
    <w:rsid w:val="00C62201"/>
    <w:rsid w:val="00C65246"/>
    <w:rsid w:val="00C65794"/>
    <w:rsid w:val="00C67E6D"/>
    <w:rsid w:val="00C81DAE"/>
    <w:rsid w:val="00C9213F"/>
    <w:rsid w:val="00C93C78"/>
    <w:rsid w:val="00CF16C8"/>
    <w:rsid w:val="00CF7909"/>
    <w:rsid w:val="00D07EFB"/>
    <w:rsid w:val="00D127AF"/>
    <w:rsid w:val="00D30F4C"/>
    <w:rsid w:val="00D352C7"/>
    <w:rsid w:val="00D4387F"/>
    <w:rsid w:val="00D43BD6"/>
    <w:rsid w:val="00D44CCE"/>
    <w:rsid w:val="00D80A48"/>
    <w:rsid w:val="00D80F63"/>
    <w:rsid w:val="00D86BB3"/>
    <w:rsid w:val="00D948E6"/>
    <w:rsid w:val="00D94C6F"/>
    <w:rsid w:val="00DB1298"/>
    <w:rsid w:val="00DF213E"/>
    <w:rsid w:val="00E205F6"/>
    <w:rsid w:val="00E240D9"/>
    <w:rsid w:val="00E26395"/>
    <w:rsid w:val="00E32DAB"/>
    <w:rsid w:val="00E35A37"/>
    <w:rsid w:val="00E40756"/>
    <w:rsid w:val="00E40BAA"/>
    <w:rsid w:val="00E50250"/>
    <w:rsid w:val="00E56CE5"/>
    <w:rsid w:val="00E6192D"/>
    <w:rsid w:val="00E61BD2"/>
    <w:rsid w:val="00E62458"/>
    <w:rsid w:val="00E7632C"/>
    <w:rsid w:val="00EA35EF"/>
    <w:rsid w:val="00EA5764"/>
    <w:rsid w:val="00EA7FA4"/>
    <w:rsid w:val="00EB4E58"/>
    <w:rsid w:val="00EB7680"/>
    <w:rsid w:val="00ED297F"/>
    <w:rsid w:val="00EE0DC8"/>
    <w:rsid w:val="00EF3284"/>
    <w:rsid w:val="00EF5078"/>
    <w:rsid w:val="00F16EFE"/>
    <w:rsid w:val="00F24ECF"/>
    <w:rsid w:val="00F27F74"/>
    <w:rsid w:val="00F343CA"/>
    <w:rsid w:val="00F44065"/>
    <w:rsid w:val="00F602F0"/>
    <w:rsid w:val="00F725A4"/>
    <w:rsid w:val="00F74089"/>
    <w:rsid w:val="00F865D0"/>
    <w:rsid w:val="00F87140"/>
    <w:rsid w:val="00FA0868"/>
    <w:rsid w:val="00FA1857"/>
    <w:rsid w:val="00FA4AFB"/>
    <w:rsid w:val="00FB1CA3"/>
    <w:rsid w:val="00FB2B2C"/>
    <w:rsid w:val="00FB2F23"/>
    <w:rsid w:val="00FD7B95"/>
    <w:rsid w:val="00FE6076"/>
    <w:rsid w:val="00FF0E66"/>
    <w:rsid w:val="00FF142C"/>
    <w:rsid w:val="270A7D11"/>
    <w:rsid w:val="34960E8E"/>
    <w:rsid w:val="36114165"/>
    <w:rsid w:val="4057509F"/>
    <w:rsid w:val="6F5EA2D8"/>
    <w:rsid w:val="7B94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7CD0A4"/>
  <w15:chartTrackingRefBased/>
  <w15:docId w15:val="{8170A58B-5752-41AA-A48E-F5BC9187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EFB"/>
  </w:style>
  <w:style w:type="paragraph" w:styleId="Heading1">
    <w:name w:val="heading 1"/>
    <w:basedOn w:val="Normal"/>
    <w:next w:val="Normal"/>
    <w:link w:val="Heading1Char"/>
    <w:qFormat/>
    <w:rsid w:val="00D94C6F"/>
    <w:pPr>
      <w:keepNext/>
      <w:widowControl w:val="0"/>
      <w:numPr>
        <w:numId w:val="5"/>
      </w:numPr>
      <w:spacing w:before="360" w:after="360" w:line="240" w:lineRule="atLeast"/>
      <w:ind w:right="115"/>
      <w:jc w:val="both"/>
      <w:outlineLvl w:val="0"/>
    </w:pPr>
    <w:rPr>
      <w:rFonts w:ascii="Arial" w:eastAsia="Times New Roman" w:hAnsi="Arial" w:cs="Times New Roman"/>
      <w:color w:val="EFA800"/>
      <w:sz w:val="44"/>
      <w:szCs w:val="44"/>
    </w:rPr>
  </w:style>
  <w:style w:type="paragraph" w:styleId="Heading2">
    <w:name w:val="heading 2"/>
    <w:aliases w:val="ClassHeading"/>
    <w:basedOn w:val="Heading1"/>
    <w:next w:val="Normal"/>
    <w:link w:val="Heading2Char"/>
    <w:qFormat/>
    <w:rsid w:val="00D94C6F"/>
    <w:pPr>
      <w:numPr>
        <w:ilvl w:val="1"/>
      </w:numPr>
      <w:spacing w:before="160" w:after="240"/>
      <w:outlineLvl w:val="1"/>
    </w:pPr>
    <w:rPr>
      <w:color w:val="479DB3"/>
      <w:sz w:val="32"/>
    </w:rPr>
  </w:style>
  <w:style w:type="paragraph" w:styleId="Heading3">
    <w:name w:val="heading 3"/>
    <w:basedOn w:val="Heading1"/>
    <w:next w:val="Normal"/>
    <w:link w:val="Heading3Char"/>
    <w:qFormat/>
    <w:rsid w:val="00D94C6F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Normal"/>
    <w:link w:val="Heading4Char"/>
    <w:qFormat/>
    <w:rsid w:val="00D94C6F"/>
    <w:pPr>
      <w:numPr>
        <w:ilvl w:val="3"/>
      </w:numPr>
      <w:tabs>
        <w:tab w:val="clear" w:pos="3672"/>
        <w:tab w:val="left" w:pos="1800"/>
      </w:tabs>
      <w:outlineLvl w:val="3"/>
    </w:pPr>
    <w:rPr>
      <w:color w:val="40404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2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2E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94C6F"/>
    <w:rPr>
      <w:rFonts w:ascii="Arial" w:eastAsia="Times New Roman" w:hAnsi="Arial" w:cs="Times New Roman"/>
      <w:color w:val="EFA800"/>
      <w:sz w:val="44"/>
      <w:szCs w:val="44"/>
    </w:rPr>
  </w:style>
  <w:style w:type="character" w:customStyle="1" w:styleId="Heading2Char">
    <w:name w:val="Heading 2 Char"/>
    <w:aliases w:val="ClassHeading Char"/>
    <w:basedOn w:val="DefaultParagraphFont"/>
    <w:link w:val="Heading2"/>
    <w:rsid w:val="00D94C6F"/>
    <w:rPr>
      <w:rFonts w:ascii="Arial" w:eastAsia="Times New Roman" w:hAnsi="Arial" w:cs="Times New Roman"/>
      <w:color w:val="479DB3"/>
      <w:sz w:val="32"/>
      <w:szCs w:val="44"/>
    </w:rPr>
  </w:style>
  <w:style w:type="character" w:customStyle="1" w:styleId="Heading3Char">
    <w:name w:val="Heading 3 Char"/>
    <w:basedOn w:val="DefaultParagraphFont"/>
    <w:link w:val="Heading3"/>
    <w:rsid w:val="00D94C6F"/>
    <w:rPr>
      <w:rFonts w:ascii="Arial" w:eastAsia="Times New Roman" w:hAnsi="Arial" w:cs="Times New Roman"/>
      <w:bCs/>
      <w:color w:val="008000"/>
      <w:sz w:val="28"/>
      <w:szCs w:val="44"/>
    </w:rPr>
  </w:style>
  <w:style w:type="character" w:customStyle="1" w:styleId="Heading4Char">
    <w:name w:val="Heading 4 Char"/>
    <w:basedOn w:val="DefaultParagraphFont"/>
    <w:link w:val="Heading4"/>
    <w:rsid w:val="00D94C6F"/>
    <w:rPr>
      <w:rFonts w:ascii="Arial" w:eastAsia="Times New Roman" w:hAnsi="Arial" w:cs="Times New Roman"/>
      <w:bCs/>
      <w:color w:val="404040"/>
      <w:sz w:val="24"/>
      <w:szCs w:val="44"/>
    </w:rPr>
  </w:style>
  <w:style w:type="paragraph" w:customStyle="1" w:styleId="Bodytext">
    <w:name w:val="Bodytext"/>
    <w:basedOn w:val="Normal"/>
    <w:link w:val="BodytextChar"/>
    <w:rsid w:val="00D94C6F"/>
    <w:pPr>
      <w:widowControl w:val="0"/>
      <w:spacing w:before="26" w:after="240" w:line="240" w:lineRule="atLeast"/>
      <w:ind w:left="1080" w:right="115"/>
      <w:jc w:val="both"/>
    </w:pPr>
    <w:rPr>
      <w:rFonts w:ascii="Arial" w:eastAsia="Times New Roman" w:hAnsi="Arial" w:cs="Times New Roman"/>
      <w:sz w:val="20"/>
      <w:szCs w:val="20"/>
    </w:rPr>
  </w:style>
  <w:style w:type="paragraph" w:styleId="ListBullet3">
    <w:name w:val="List Bullet 3"/>
    <w:basedOn w:val="Normal"/>
    <w:autoRedefine/>
    <w:rsid w:val="00D94C6F"/>
    <w:pPr>
      <w:widowControl w:val="0"/>
      <w:numPr>
        <w:numId w:val="7"/>
      </w:numPr>
      <w:spacing w:before="26" w:after="240" w:line="240" w:lineRule="atLeast"/>
      <w:ind w:right="115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text Char"/>
    <w:link w:val="Bodytext"/>
    <w:rsid w:val="00D94C6F"/>
    <w:rPr>
      <w:rFonts w:ascii="Arial" w:eastAsia="Times New Roman" w:hAnsi="Arial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205F6"/>
    <w:rPr>
      <w:color w:val="0000FF"/>
      <w:u w:val="single"/>
    </w:rPr>
  </w:style>
  <w:style w:type="paragraph" w:customStyle="1" w:styleId="tabletext">
    <w:name w:val="table_text"/>
    <w:basedOn w:val="Normal"/>
    <w:rsid w:val="0030305F"/>
    <w:pPr>
      <w:spacing w:before="40" w:after="40" w:line="240" w:lineRule="auto"/>
      <w:ind w:left="-18" w:firstLine="18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tablehead">
    <w:name w:val="tablehead"/>
    <w:basedOn w:val="Normal"/>
    <w:rsid w:val="0030305F"/>
    <w:pPr>
      <w:widowControl w:val="0"/>
      <w:numPr>
        <w:ilvl w:val="12"/>
      </w:numPr>
      <w:spacing w:before="26" w:after="26" w:line="240" w:lineRule="atLeast"/>
      <w:ind w:left="1080" w:right="115"/>
      <w:jc w:val="center"/>
    </w:pPr>
    <w:rPr>
      <w:rFonts w:ascii="Arial" w:eastAsia="Times New Roman" w:hAnsi="Arial" w:cs="Times New Roman"/>
      <w:b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44939"/>
    <w:pPr>
      <w:keepLines/>
      <w:widowControl/>
      <w:numPr>
        <w:numId w:val="0"/>
      </w:numP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449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493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4493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B10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026"/>
  </w:style>
  <w:style w:type="paragraph" w:styleId="Footer">
    <w:name w:val="footer"/>
    <w:basedOn w:val="Normal"/>
    <w:link w:val="FooterChar"/>
    <w:uiPriority w:val="99"/>
    <w:unhideWhenUsed/>
    <w:rsid w:val="004B10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7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dzone.com/articles/centralized-documentation-in-microservice-spring-b" TargetMode="External"/><Relationship Id="rId26" Type="http://schemas.openxmlformats.org/officeDocument/2006/relationships/hyperlink" Target="https://stackoverflow.com/questions/26790477/read-csv-to-list-of-object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zone.com/articles/spring-boot-security-json-web-tokenjwt-hello-world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dzone.com/articles/microservices-communication-feign-as-rest-client" TargetMode="External"/><Relationship Id="rId25" Type="http://schemas.openxmlformats.org/officeDocument/2006/relationships/hyperlink" Target="https://stackoverflow.com/questions/10732644/best-practice-to-return-errors-in-asp-net-web-api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zone.com/articles/parallel-and-asynchronous-programming-in-java-8" TargetMode="External"/><Relationship Id="rId20" Type="http://schemas.openxmlformats.org/officeDocument/2006/relationships/hyperlink" Target="https://javabydeveloper.com/lombok-slf4j-examples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investopedia.com/terms/i/insurance.asp" TargetMode="External"/><Relationship Id="rId24" Type="http://schemas.openxmlformats.org/officeDocument/2006/relationships/hyperlink" Target="https://www.codeproject.com/Tips/1044948/Logging-with-ApplicationInsights" TargetMode="External"/><Relationship Id="rId5" Type="http://schemas.openxmlformats.org/officeDocument/2006/relationships/numbering" Target="numbering.xml"/><Relationship Id="rId15" Type="http://schemas.openxmlformats.org/officeDocument/2006/relationships/oleObject" Target="embeddings/oleObject1.bin"/><Relationship Id="rId23" Type="http://schemas.openxmlformats.org/officeDocument/2006/relationships/hyperlink" Target="https://www.baeldung.com/spring-boot-h2-database" TargetMode="External"/><Relationship Id="rId28" Type="http://schemas.openxmlformats.org/officeDocument/2006/relationships/hyperlink" Target="https://docs.microsoft.com/en-us/aspnet/core/fundamentals/configuration/?view=aspnetcore-3.1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eclipse.org/community/eclipse_newsletter/2015/august/article1.php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dzone.com/articles/spring-data-jpa-with-an-embedded-database-and-spring-boot" TargetMode="External"/><Relationship Id="rId27" Type="http://schemas.openxmlformats.org/officeDocument/2006/relationships/hyperlink" Target="https://www.c-sharpcorner.com/article/reading-values-from-appsettings-json-in-asp-net-core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8AB610-D8F5-458F-944C-CAE8A3BF30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8A63A4-6412-4E4E-9D6F-CA2B22ED6A1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7A62B9A-1CB8-4F28-929E-05002019AE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DB9417-B433-4646-826C-2D08EC91BC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2556</Words>
  <Characters>14573</Characters>
  <Application>Microsoft Office Word</Application>
  <DocSecurity>0</DocSecurity>
  <Lines>121</Lines>
  <Paragraphs>34</Paragraphs>
  <ScaleCrop>false</ScaleCrop>
  <Company>Cognizant</Company>
  <LinksUpToDate>false</LinksUpToDate>
  <CharactersWithSpaces>17095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Loganathan (Cognizant)</dc:creator>
  <cp:keywords/>
  <dc:description/>
  <cp:lastModifiedBy>Nannu Valli</cp:lastModifiedBy>
  <cp:revision>296</cp:revision>
  <dcterms:created xsi:type="dcterms:W3CDTF">2020-07-29T13:22:00Z</dcterms:created>
  <dcterms:modified xsi:type="dcterms:W3CDTF">2023-03-31T05:16:00Z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