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CASE SPECIFICATION</w:t>
      </w:r>
    </w:p>
    <w:p>
      <w:pPr>
        <w:jc w:val="center"/>
      </w:pPr>
      <w:r>
        <w:rPr>
          <w:i/>
        </w:rPr>
        <w:t>Team H3 | Online Internship &amp; Placement Preparation Portal</w:t>
      </w:r>
    </w:p>
    <w:p>
      <w:pPr>
        <w:pStyle w:val="Heading1"/>
      </w:pPr>
      <w:r>
        <w:t>1. Purpose</w:t>
      </w:r>
    </w:p>
    <w:p>
      <w:r>
        <w:t>This document contains a sufficient set of functional, non-functional, security and integrity test cases for the portal.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Req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Type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Title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Precondition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Steps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60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Pass Criterion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Valid registration data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Submit registration form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Account created; no duplicate record.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Account created successfully.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Login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Registered account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Submit valid credentials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Authenticated session established.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User reaches role-appropriate page.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FR-03/SR-03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RBAC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Student and admin accounts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Student invokes admin operation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Access denied.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privileged action/data available.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FR-05/FR-06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Search/Filter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Opportunities exist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Search keyword and apply filters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Matching listings displayed.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Results match criteria.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TC-05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FR-07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Application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Eligible logged-in student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Submit application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Application stored.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Exactly one valid application stored.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FR-08/FR-16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Status Tracking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Existing application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Recruiter changes status; student checks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Updated status shown.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Displayed status equals stored status.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TC-07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FR-09/FR-10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Aptitude Test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Available test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Attempt and submit test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Score/result calculated and displayed.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Stored score is correct.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TC-08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FR-11/FR-12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Progress/Analytics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Activity data exists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Record activity; open analytics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Metrics reflect activity.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Displayed metrics match stored data.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TC-09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NFR-01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Non-Functional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Performance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100 concurrent users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Run common operations under load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95% complete within 2 seconds.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Threshold met.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NFR-02/SR-01/SR-03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Unauthorized Access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Protected endpoint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Unauthenticated and wrong-role requests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Requests rejected.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Both attempts fail.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NFR-09/SR-05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Input/Data Integrity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Input endpoint available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Submit invalid/malicious input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Safe rejection/handling; no corrupt data.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Integrity preserved.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SR-04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Session Timeout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Authenticated session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Wait &gt;30 min inactivity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Session expired.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Protected access requires re-login.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SR-02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Password Storage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 account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Inspect authorized DB representation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plaintext; salted one-way hash.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Plaintext absent.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SR-06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 Logging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 account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Perform security-relevant action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 record created.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Actor/action/time/result present.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TC-15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NFR-08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Non-Functional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Browser Compatibility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Supported browsers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Run smoke suite in latest two stable Chrome/Firefox/Edge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Core functions work.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critical browser-specific failure.</w:t>
            </w:r>
          </w:p>
        </w:tc>
      </w:tr>
    </w:tbl>
    <w:p>
      <w:pPr>
        <w:pStyle w:val="Heading1"/>
      </w:pPr>
      <w:r>
        <w:t>2.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Category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Functional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TC-01 to TC-08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Non-Functional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TC-09, TC-15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 /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TC-03, TC-10 to TC-14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