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3E7B" w14:textId="77777777" w:rsidR="009964F6" w:rsidRPr="005C084D" w:rsidRDefault="009964F6" w:rsidP="009964F6">
      <w:pPr>
        <w:shd w:val="clear" w:color="auto" w:fill="FFFFFF"/>
        <w:spacing w:before="120" w:after="240"/>
        <w:ind w:left="2400" w:right="2482"/>
        <w:jc w:val="center"/>
        <w:outlineLvl w:val="0"/>
        <w:rPr>
          <w:b/>
          <w:bCs/>
          <w:color w:val="000000"/>
          <w:spacing w:val="-3"/>
          <w:sz w:val="18"/>
          <w:szCs w:val="18"/>
          <w:u w:val="single"/>
          <w:lang w:val="en-US"/>
        </w:rPr>
      </w:pPr>
      <w:r w:rsidRPr="005C084D">
        <w:rPr>
          <w:b/>
          <w:bCs/>
          <w:sz w:val="18"/>
          <w:szCs w:val="18"/>
          <w:u w:val="single"/>
          <w:lang w:val="en-US"/>
        </w:rPr>
        <w:t>UNILATERAL</w:t>
      </w:r>
      <w:r w:rsidRPr="005C084D">
        <w:rPr>
          <w:b/>
          <w:bCs/>
          <w:color w:val="000000"/>
          <w:spacing w:val="-3"/>
          <w:sz w:val="18"/>
          <w:szCs w:val="18"/>
          <w:u w:val="single"/>
          <w:lang w:val="en-US"/>
        </w:rPr>
        <w:t xml:space="preserve"> NONDISCLOSURE AGREEMENT</w:t>
      </w:r>
    </w:p>
    <w:p w14:paraId="3E43F8EF" w14:textId="77777777" w:rsidR="009964F6" w:rsidRPr="005C084D" w:rsidRDefault="009964F6" w:rsidP="009964F6">
      <w:pPr>
        <w:shd w:val="clear" w:color="auto" w:fill="FFFFFF"/>
        <w:spacing w:before="120" w:after="240"/>
        <w:ind w:right="-81"/>
        <w:outlineLvl w:val="0"/>
        <w:rPr>
          <w:color w:val="000000"/>
          <w:spacing w:val="-2"/>
          <w:sz w:val="18"/>
          <w:szCs w:val="18"/>
          <w:lang w:val="en-US"/>
        </w:rPr>
        <w:sectPr w:rsidR="009964F6" w:rsidRPr="005C084D">
          <w:footerReference w:type="even" r:id="rId6"/>
          <w:footerReference w:type="default" r:id="rId7"/>
          <w:pgSz w:w="11906" w:h="16838"/>
          <w:pgMar w:top="850" w:right="850" w:bottom="850" w:left="1417" w:header="708" w:footer="708" w:gutter="0"/>
          <w:cols w:space="720"/>
          <w:docGrid w:linePitch="360"/>
        </w:sectPr>
      </w:pPr>
    </w:p>
    <w:p w14:paraId="50B1B33A" w14:textId="6560FB44" w:rsidR="00CB2AFE" w:rsidRDefault="009964F6" w:rsidP="003F62D8">
      <w:pPr>
        <w:widowControl/>
        <w:autoSpaceDE/>
        <w:autoSpaceDN/>
        <w:adjustRightInd/>
        <w:jc w:val="both"/>
        <w:rPr>
          <w:sz w:val="18"/>
          <w:szCs w:val="18"/>
          <w:lang w:val="en-US"/>
        </w:rPr>
      </w:pPr>
      <w:r w:rsidRPr="005C084D">
        <w:rPr>
          <w:color w:val="000000"/>
          <w:spacing w:val="-2"/>
          <w:sz w:val="18"/>
          <w:szCs w:val="18"/>
          <w:lang w:val="en-US"/>
        </w:rPr>
        <w:t>This Unilateral Nondisclosure Agreement (the "</w:t>
      </w:r>
      <w:r w:rsidRPr="005C084D">
        <w:rPr>
          <w:color w:val="000000"/>
          <w:spacing w:val="-2"/>
          <w:sz w:val="18"/>
          <w:szCs w:val="18"/>
          <w:u w:val="single"/>
          <w:lang w:val="en-US"/>
        </w:rPr>
        <w:t>Agreement</w:t>
      </w:r>
      <w:r w:rsidRPr="005C084D">
        <w:rPr>
          <w:color w:val="000000"/>
          <w:spacing w:val="-2"/>
          <w:sz w:val="18"/>
          <w:szCs w:val="18"/>
          <w:lang w:val="en-US"/>
        </w:rPr>
        <w:t>")</w:t>
      </w:r>
      <w:r w:rsidRPr="005C084D">
        <w:rPr>
          <w:color w:val="000000"/>
          <w:spacing w:val="10"/>
          <w:sz w:val="18"/>
          <w:szCs w:val="18"/>
          <w:lang w:val="en-US"/>
        </w:rPr>
        <w:t xml:space="preserve"> is made and entered into as of </w:t>
      </w:r>
      <w:r w:rsidR="005C3C4C" w:rsidRPr="005C084D">
        <w:rPr>
          <w:color w:val="000000"/>
          <w:spacing w:val="10"/>
          <w:sz w:val="18"/>
          <w:szCs w:val="18"/>
          <w:lang w:val="en-US"/>
        </w:rPr>
        <w:fldChar w:fldCharType="begin"/>
      </w:r>
      <w:r w:rsidRPr="005C084D">
        <w:rPr>
          <w:color w:val="000000"/>
          <w:spacing w:val="10"/>
          <w:sz w:val="18"/>
          <w:szCs w:val="18"/>
          <w:lang w:val="en-US"/>
        </w:rPr>
        <w:instrText xml:space="preserve"> DATE  \@ "MMMM d, yyyy"  \* MERGEFORMAT </w:instrText>
      </w:r>
      <w:r w:rsidR="005C3C4C" w:rsidRPr="005C084D">
        <w:rPr>
          <w:color w:val="000000"/>
          <w:spacing w:val="10"/>
          <w:sz w:val="18"/>
          <w:szCs w:val="18"/>
          <w:lang w:val="en-US"/>
        </w:rPr>
        <w:fldChar w:fldCharType="separate"/>
      </w:r>
      <w:r w:rsidR="00463DB4">
        <w:rPr>
          <w:noProof/>
          <w:color w:val="000000"/>
          <w:spacing w:val="10"/>
          <w:sz w:val="18"/>
          <w:szCs w:val="18"/>
          <w:lang w:val="en-US"/>
        </w:rPr>
        <w:t>March 7, 2022</w:t>
      </w:r>
      <w:r w:rsidR="005C3C4C" w:rsidRPr="005C084D">
        <w:rPr>
          <w:color w:val="000000"/>
          <w:spacing w:val="10"/>
          <w:sz w:val="18"/>
          <w:szCs w:val="18"/>
          <w:lang w:val="en-US"/>
        </w:rPr>
        <w:fldChar w:fldCharType="end"/>
      </w:r>
      <w:r w:rsidRPr="005C084D">
        <w:rPr>
          <w:color w:val="000000"/>
          <w:spacing w:val="10"/>
          <w:sz w:val="18"/>
          <w:szCs w:val="18"/>
          <w:lang w:val="en-US"/>
        </w:rPr>
        <w:t xml:space="preserve">, (the </w:t>
      </w:r>
      <w:r w:rsidRPr="005C084D">
        <w:rPr>
          <w:color w:val="000000"/>
          <w:spacing w:val="4"/>
          <w:sz w:val="18"/>
          <w:szCs w:val="18"/>
          <w:lang w:val="en-US"/>
        </w:rPr>
        <w:t>"</w:t>
      </w:r>
      <w:r w:rsidRPr="005C084D">
        <w:rPr>
          <w:color w:val="000000"/>
          <w:spacing w:val="4"/>
          <w:sz w:val="18"/>
          <w:szCs w:val="18"/>
          <w:u w:val="single"/>
          <w:lang w:val="en-US"/>
        </w:rPr>
        <w:t>Effective Date</w:t>
      </w:r>
      <w:r w:rsidRPr="005C084D">
        <w:rPr>
          <w:color w:val="000000"/>
          <w:spacing w:val="4"/>
          <w:sz w:val="18"/>
          <w:szCs w:val="18"/>
          <w:lang w:val="en-US"/>
        </w:rPr>
        <w:t xml:space="preserve">") by and between </w:t>
      </w:r>
      <w:r w:rsidR="00463DB4">
        <w:rPr>
          <w:color w:val="FF0000"/>
          <w:sz w:val="18"/>
          <w:szCs w:val="18"/>
          <w:lang w:val="en-US"/>
        </w:rPr>
        <w:t>Gabriel Stanev</w:t>
      </w:r>
      <w:r w:rsidR="008D066F" w:rsidRPr="005C084D">
        <w:rPr>
          <w:sz w:val="18"/>
          <w:szCs w:val="18"/>
          <w:lang w:val="en-US"/>
        </w:rPr>
        <w:t xml:space="preserve">, Personal ID number </w:t>
      </w:r>
      <w:r w:rsidR="00463DB4">
        <w:rPr>
          <w:color w:val="FF0000"/>
          <w:sz w:val="18"/>
          <w:szCs w:val="18"/>
          <w:lang w:val="en-US"/>
        </w:rPr>
        <w:t>9907186283</w:t>
      </w:r>
      <w:r w:rsidR="008D066F" w:rsidRPr="005C084D">
        <w:rPr>
          <w:sz w:val="18"/>
          <w:szCs w:val="18"/>
          <w:lang w:val="en-US"/>
        </w:rPr>
        <w:t xml:space="preserve"> personal ID card </w:t>
      </w:r>
      <w:r w:rsidR="00463DB4">
        <w:rPr>
          <w:color w:val="FF0000"/>
          <w:sz w:val="18"/>
          <w:szCs w:val="18"/>
          <w:lang w:val="en-US"/>
        </w:rPr>
        <w:t>647260861</w:t>
      </w:r>
      <w:r w:rsidR="008D066F" w:rsidRPr="005C084D">
        <w:rPr>
          <w:sz w:val="18"/>
          <w:szCs w:val="18"/>
          <w:lang w:val="en-US"/>
        </w:rPr>
        <w:t xml:space="preserve"> issued on </w:t>
      </w:r>
      <w:r w:rsidR="00463DB4">
        <w:rPr>
          <w:color w:val="FF0000"/>
          <w:sz w:val="18"/>
          <w:szCs w:val="18"/>
          <w:lang w:val="en-US"/>
        </w:rPr>
        <w:t>29.08.2017</w:t>
      </w:r>
      <w:r w:rsidR="008D066F" w:rsidRPr="005C084D">
        <w:rPr>
          <w:sz w:val="18"/>
          <w:szCs w:val="18"/>
          <w:lang w:val="en-US"/>
        </w:rPr>
        <w:t xml:space="preserve"> by the Ministry of Internal Affairs – </w:t>
      </w:r>
      <w:r w:rsidR="00463DB4">
        <w:rPr>
          <w:color w:val="FF0000"/>
          <w:sz w:val="18"/>
          <w:szCs w:val="18"/>
          <w:lang w:val="en-US"/>
        </w:rPr>
        <w:t>Sofia</w:t>
      </w:r>
      <w:r w:rsidR="008D066F" w:rsidRPr="005C084D">
        <w:rPr>
          <w:sz w:val="18"/>
          <w:szCs w:val="18"/>
          <w:lang w:val="en-US"/>
        </w:rPr>
        <w:t>, with address</w:t>
      </w:r>
      <w:r w:rsidR="00463DB4">
        <w:rPr>
          <w:color w:val="FF0000"/>
          <w:sz w:val="18"/>
          <w:szCs w:val="18"/>
          <w:lang w:val="en-US"/>
        </w:rPr>
        <w:t xml:space="preserve"> Sofia, Lyulin 033, en “V” fl.5, app. 25</w:t>
      </w:r>
      <w:r w:rsidR="003F62D8" w:rsidRPr="005C084D">
        <w:rPr>
          <w:sz w:val="18"/>
          <w:szCs w:val="18"/>
          <w:lang w:val="en-US"/>
        </w:rPr>
        <w:t xml:space="preserve">, (“Individual”) </w:t>
      </w:r>
      <w:r w:rsidRPr="005C084D">
        <w:rPr>
          <w:sz w:val="18"/>
          <w:szCs w:val="18"/>
          <w:lang w:val="en-US"/>
        </w:rPr>
        <w:t xml:space="preserve">and </w:t>
      </w:r>
    </w:p>
    <w:p w14:paraId="4C35A012" w14:textId="77777777" w:rsidR="009964F6" w:rsidRPr="005C084D" w:rsidRDefault="008D066F" w:rsidP="003F62D8">
      <w:pPr>
        <w:widowControl/>
        <w:autoSpaceDE/>
        <w:autoSpaceDN/>
        <w:adjustRightInd/>
        <w:jc w:val="both"/>
        <w:rPr>
          <w:sz w:val="18"/>
          <w:szCs w:val="18"/>
          <w:lang w:val="en-US" w:eastAsia="en-US"/>
        </w:rPr>
      </w:pPr>
      <w:r w:rsidRPr="005C084D">
        <w:rPr>
          <w:sz w:val="18"/>
          <w:szCs w:val="18"/>
          <w:lang w:val="en-US"/>
        </w:rPr>
        <w:t>SoftServe Bulgaria Ltd.</w:t>
      </w:r>
      <w:r w:rsidR="009964F6" w:rsidRPr="005C084D">
        <w:rPr>
          <w:sz w:val="18"/>
          <w:szCs w:val="18"/>
          <w:lang w:val="en-US"/>
        </w:rPr>
        <w:t>, (“SoftServe”),</w:t>
      </w:r>
      <w:r w:rsidRPr="005C084D">
        <w:rPr>
          <w:sz w:val="18"/>
          <w:szCs w:val="18"/>
          <w:lang w:val="en-US"/>
        </w:rPr>
        <w:t xml:space="preserve"> UIC: </w:t>
      </w:r>
      <w:r w:rsidRPr="005C084D">
        <w:rPr>
          <w:color w:val="000000" w:themeColor="text1"/>
          <w:sz w:val="18"/>
          <w:szCs w:val="18"/>
          <w:lang w:val="en-US"/>
        </w:rPr>
        <w:t xml:space="preserve">203002670 </w:t>
      </w:r>
      <w:r w:rsidRPr="005C084D">
        <w:rPr>
          <w:sz w:val="18"/>
          <w:szCs w:val="18"/>
          <w:lang w:val="en-US"/>
        </w:rPr>
        <w:t xml:space="preserve">, having seat and registered address at </w:t>
      </w:r>
      <w:r w:rsidRPr="005C084D">
        <w:rPr>
          <w:color w:val="000000" w:themeColor="text1"/>
          <w:sz w:val="18"/>
          <w:szCs w:val="18"/>
          <w:lang w:val="en-US"/>
        </w:rPr>
        <w:t xml:space="preserve">Sofia, </w:t>
      </w:r>
      <w:r w:rsidRPr="005C084D">
        <w:rPr>
          <w:rStyle w:val="st"/>
          <w:color w:val="000000" w:themeColor="text1"/>
          <w:sz w:val="18"/>
          <w:szCs w:val="18"/>
          <w:lang w:val="en-US"/>
        </w:rPr>
        <w:t>Al.</w:t>
      </w:r>
      <w:r w:rsidRPr="005C084D">
        <w:rPr>
          <w:rStyle w:val="st"/>
          <w:i/>
          <w:color w:val="000000" w:themeColor="text1"/>
          <w:sz w:val="18"/>
          <w:szCs w:val="18"/>
          <w:lang w:val="en-US"/>
        </w:rPr>
        <w:t xml:space="preserve"> </w:t>
      </w:r>
      <w:r w:rsidRPr="005C084D">
        <w:rPr>
          <w:rStyle w:val="Emphasis"/>
          <w:i w:val="0"/>
          <w:color w:val="000000" w:themeColor="text1"/>
          <w:sz w:val="18"/>
          <w:szCs w:val="18"/>
          <w:lang w:val="en-US"/>
        </w:rPr>
        <w:t>Stambolijski Blvd, 55 , fl.3</w:t>
      </w:r>
      <w:r w:rsidR="009964F6" w:rsidRPr="005C084D">
        <w:rPr>
          <w:sz w:val="18"/>
          <w:szCs w:val="18"/>
          <w:lang w:val="en-US"/>
        </w:rPr>
        <w:t>. The aforementioned parties shall be referred to throughout this Agreement individually as a "Party" or collectively as the "Parties."</w:t>
      </w:r>
      <w:r w:rsidR="009964F6" w:rsidRPr="005C084D">
        <w:rPr>
          <w:b/>
          <w:bCs/>
          <w:color w:val="000000"/>
          <w:spacing w:val="3"/>
          <w:sz w:val="18"/>
          <w:szCs w:val="18"/>
          <w:lang w:val="en-US"/>
        </w:rPr>
        <w:t xml:space="preserve"> </w:t>
      </w:r>
    </w:p>
    <w:p w14:paraId="404AB0E0" w14:textId="77777777" w:rsidR="009964F6" w:rsidRPr="005C084D" w:rsidRDefault="009964F6" w:rsidP="009964F6">
      <w:pPr>
        <w:shd w:val="clear" w:color="auto" w:fill="FFFFFF"/>
        <w:tabs>
          <w:tab w:val="right" w:pos="9614"/>
        </w:tabs>
        <w:spacing w:before="120" w:after="240"/>
        <w:jc w:val="both"/>
        <w:rPr>
          <w:b/>
          <w:bCs/>
          <w:color w:val="000000"/>
          <w:spacing w:val="-1"/>
          <w:sz w:val="18"/>
          <w:szCs w:val="18"/>
          <w:lang w:val="en-US"/>
        </w:rPr>
      </w:pPr>
      <w:r w:rsidRPr="005C084D">
        <w:rPr>
          <w:b/>
          <w:bCs/>
          <w:color w:val="000000"/>
          <w:spacing w:val="3"/>
          <w:sz w:val="18"/>
          <w:szCs w:val="18"/>
          <w:lang w:val="en-US"/>
        </w:rPr>
        <w:t xml:space="preserve">1.    </w:t>
      </w:r>
      <w:r w:rsidRPr="005C084D">
        <w:rPr>
          <w:b/>
          <w:bCs/>
          <w:color w:val="000000"/>
          <w:spacing w:val="3"/>
          <w:sz w:val="18"/>
          <w:szCs w:val="18"/>
          <w:u w:val="single"/>
          <w:lang w:val="en-US"/>
        </w:rPr>
        <w:t>Purpose.</w:t>
      </w:r>
      <w:r w:rsidRPr="005C084D">
        <w:rPr>
          <w:color w:val="000000"/>
          <w:spacing w:val="-1"/>
          <w:sz w:val="18"/>
          <w:szCs w:val="18"/>
          <w:lang w:val="en-US"/>
        </w:rPr>
        <w:t xml:space="preserve"> </w:t>
      </w:r>
      <w:r w:rsidRPr="005C084D">
        <w:rPr>
          <w:color w:val="000000"/>
          <w:spacing w:val="4"/>
          <w:sz w:val="18"/>
          <w:szCs w:val="18"/>
          <w:lang w:val="en-US"/>
        </w:rPr>
        <w:t>SoftServe</w:t>
      </w:r>
      <w:r w:rsidRPr="005C084D">
        <w:rPr>
          <w:sz w:val="18"/>
          <w:szCs w:val="18"/>
          <w:lang w:val="en-US"/>
        </w:rPr>
        <w:t xml:space="preserve"> </w:t>
      </w:r>
      <w:r w:rsidR="003F62D8" w:rsidRPr="005C084D">
        <w:rPr>
          <w:sz w:val="18"/>
          <w:szCs w:val="18"/>
          <w:lang w:val="en-US"/>
        </w:rPr>
        <w:t>disclose</w:t>
      </w:r>
      <w:r w:rsidR="008D066F" w:rsidRPr="005C084D">
        <w:rPr>
          <w:sz w:val="18"/>
          <w:szCs w:val="18"/>
          <w:lang w:val="en-US"/>
        </w:rPr>
        <w:t>s</w:t>
      </w:r>
      <w:r w:rsidR="003F62D8" w:rsidRPr="005C084D">
        <w:rPr>
          <w:sz w:val="18"/>
          <w:szCs w:val="18"/>
          <w:lang w:val="en-US"/>
        </w:rPr>
        <w:t xml:space="preserve"> </w:t>
      </w:r>
      <w:r w:rsidRPr="005C084D">
        <w:rPr>
          <w:sz w:val="18"/>
          <w:szCs w:val="18"/>
          <w:lang w:val="en-US"/>
        </w:rPr>
        <w:t xml:space="preserve">to </w:t>
      </w:r>
      <w:r w:rsidR="003F62D8" w:rsidRPr="005C084D">
        <w:rPr>
          <w:sz w:val="18"/>
          <w:szCs w:val="18"/>
          <w:lang w:val="en-US"/>
        </w:rPr>
        <w:t>Individual</w:t>
      </w:r>
      <w:r w:rsidRPr="005C084D">
        <w:rPr>
          <w:sz w:val="18"/>
          <w:szCs w:val="18"/>
          <w:lang w:val="en-US"/>
        </w:rPr>
        <w:t xml:space="preserve"> certain confidential and proprietary information that </w:t>
      </w:r>
      <w:r w:rsidRPr="005C084D">
        <w:rPr>
          <w:color w:val="000000"/>
          <w:spacing w:val="4"/>
          <w:sz w:val="18"/>
          <w:szCs w:val="18"/>
          <w:lang w:val="en-US"/>
        </w:rPr>
        <w:t>SoftServe</w:t>
      </w:r>
      <w:r w:rsidRPr="005C084D">
        <w:rPr>
          <w:sz w:val="18"/>
          <w:szCs w:val="18"/>
          <w:lang w:val="en-US"/>
        </w:rPr>
        <w:t xml:space="preserve"> desires </w:t>
      </w:r>
      <w:r w:rsidR="003F62D8" w:rsidRPr="005C084D">
        <w:rPr>
          <w:sz w:val="18"/>
          <w:szCs w:val="18"/>
          <w:lang w:val="en-US"/>
        </w:rPr>
        <w:t xml:space="preserve">Individual </w:t>
      </w:r>
      <w:r w:rsidRPr="005C084D">
        <w:rPr>
          <w:sz w:val="18"/>
          <w:szCs w:val="18"/>
          <w:lang w:val="en-US"/>
        </w:rPr>
        <w:t xml:space="preserve">to treat as confidential. </w:t>
      </w:r>
    </w:p>
    <w:p w14:paraId="0C704F27" w14:textId="77777777" w:rsidR="009964F6" w:rsidRPr="005C084D" w:rsidRDefault="009964F6" w:rsidP="00254A88">
      <w:pPr>
        <w:jc w:val="both"/>
        <w:rPr>
          <w:sz w:val="18"/>
          <w:szCs w:val="18"/>
          <w:lang w:val="en-US"/>
        </w:rPr>
      </w:pPr>
      <w:r w:rsidRPr="005C084D">
        <w:rPr>
          <w:b/>
          <w:sz w:val="18"/>
          <w:szCs w:val="18"/>
          <w:lang w:val="en-US"/>
        </w:rPr>
        <w:t>2</w:t>
      </w:r>
      <w:r w:rsidR="00254A88" w:rsidRPr="005C084D">
        <w:rPr>
          <w:b/>
          <w:sz w:val="18"/>
          <w:szCs w:val="18"/>
          <w:lang w:val="en-US"/>
        </w:rPr>
        <w:t>.</w:t>
      </w:r>
      <w:r w:rsidRPr="005C084D">
        <w:rPr>
          <w:b/>
          <w:sz w:val="18"/>
          <w:szCs w:val="18"/>
          <w:lang w:val="en-US"/>
        </w:rPr>
        <w:t xml:space="preserve"> </w:t>
      </w:r>
      <w:r w:rsidRPr="005C084D">
        <w:rPr>
          <w:b/>
          <w:sz w:val="18"/>
          <w:szCs w:val="18"/>
          <w:u w:val="single"/>
          <w:lang w:val="en-US"/>
        </w:rPr>
        <w:t>"Confidential Information"</w:t>
      </w:r>
      <w:r w:rsidRPr="005C084D">
        <w:rPr>
          <w:sz w:val="18"/>
          <w:szCs w:val="18"/>
          <w:lang w:val="en-US"/>
        </w:rPr>
        <w:t xml:space="preserve"> means any information disclosed to </w:t>
      </w:r>
      <w:r w:rsidR="003F62D8" w:rsidRPr="005C084D">
        <w:rPr>
          <w:sz w:val="18"/>
          <w:szCs w:val="18"/>
          <w:lang w:val="en-US"/>
        </w:rPr>
        <w:t>Individual</w:t>
      </w:r>
      <w:r w:rsidRPr="005C084D">
        <w:rPr>
          <w:sz w:val="18"/>
          <w:szCs w:val="18"/>
          <w:lang w:val="en-US"/>
        </w:rPr>
        <w:t xml:space="preserve"> by SoftServe</w:t>
      </w:r>
      <w:r w:rsidR="0018114C" w:rsidRPr="005C084D">
        <w:rPr>
          <w:sz w:val="18"/>
          <w:szCs w:val="18"/>
          <w:lang w:val="en-US"/>
        </w:rPr>
        <w:t xml:space="preserve"> </w:t>
      </w:r>
      <w:r w:rsidR="001855A5" w:rsidRPr="005C084D">
        <w:rPr>
          <w:sz w:val="18"/>
          <w:szCs w:val="18"/>
          <w:lang w:val="en-US"/>
        </w:rPr>
        <w:t xml:space="preserve">during the period </w:t>
      </w:r>
      <w:r w:rsidR="008C13D0">
        <w:rPr>
          <w:sz w:val="18"/>
          <w:szCs w:val="18"/>
          <w:lang w:val="en-US"/>
        </w:rPr>
        <w:t>the Individual is enrolled</w:t>
      </w:r>
      <w:r w:rsidR="00DE1C18">
        <w:rPr>
          <w:sz w:val="18"/>
          <w:szCs w:val="18"/>
          <w:lang w:val="en-US"/>
        </w:rPr>
        <w:t xml:space="preserve"> as a </w:t>
      </w:r>
      <w:r w:rsidR="00DE1C18" w:rsidRPr="00DE1C18">
        <w:rPr>
          <w:sz w:val="18"/>
          <w:szCs w:val="18"/>
          <w:lang w:val="en-US"/>
        </w:rPr>
        <w:t>participant of the</w:t>
      </w:r>
      <w:r w:rsidR="00DE1C18">
        <w:rPr>
          <w:sz w:val="18"/>
          <w:szCs w:val="18"/>
          <w:lang w:val="en-US"/>
        </w:rPr>
        <w:t xml:space="preserve"> SoftServe internal</w:t>
      </w:r>
      <w:r w:rsidR="00DE1C18" w:rsidRPr="00DE1C18">
        <w:rPr>
          <w:sz w:val="18"/>
          <w:szCs w:val="18"/>
          <w:lang w:val="en-US"/>
        </w:rPr>
        <w:t xml:space="preserve"> Programme/Training course</w:t>
      </w:r>
      <w:r w:rsidRPr="005C084D">
        <w:rPr>
          <w:sz w:val="18"/>
          <w:szCs w:val="18"/>
          <w:lang w:val="en-US"/>
        </w:rPr>
        <w:t xml:space="preserve">, either directly or indirectly in writing, orally, or by inspection of tangible objects (including, without limitation, </w:t>
      </w:r>
      <w:r w:rsidR="003F62D8" w:rsidRPr="005C084D">
        <w:rPr>
          <w:sz w:val="18"/>
          <w:szCs w:val="18"/>
          <w:lang w:val="en-US"/>
        </w:rPr>
        <w:t xml:space="preserve">list of clients, their details and contacts, information of past and existing projects, information on personnel of SoftServe and its contractors and subcontractors, their profiles, CVs and contacts, </w:t>
      </w:r>
      <w:r w:rsidR="0018114C" w:rsidRPr="005C084D">
        <w:rPr>
          <w:sz w:val="18"/>
          <w:szCs w:val="18"/>
          <w:lang w:val="en-US"/>
        </w:rPr>
        <w:t xml:space="preserve">prices and pricing policy, </w:t>
      </w:r>
      <w:r w:rsidR="00225BE0" w:rsidRPr="005C084D">
        <w:rPr>
          <w:sz w:val="18"/>
          <w:szCs w:val="18"/>
          <w:lang w:val="en-US"/>
        </w:rPr>
        <w:t xml:space="preserve">end users interact – forms, reports, messages, help text, menu prompts, manuals and training materials, </w:t>
      </w:r>
      <w:r w:rsidRPr="005C084D">
        <w:rPr>
          <w:sz w:val="18"/>
          <w:szCs w:val="18"/>
          <w:lang w:val="en-US"/>
        </w:rPr>
        <w:t xml:space="preserve">methodology overview, coding and other standards, case studies, document templates, employee contacts and curriculum vitae, business plans, customer data, designs, concepts, prototypes, documents, drawings, engineering information, financial analysis, infrastructure (hardware and network configurations), inventions, market information, marketing plans, processes /guidelines/metrics and baselines, IT procedures, security measures, products, pricing, payment, scheduling and estimation information, product plans, development tools, research, services, specifications, software, source code, trade secrets, </w:t>
      </w:r>
      <w:r w:rsidR="003F62D8" w:rsidRPr="005C084D">
        <w:rPr>
          <w:sz w:val="18"/>
          <w:szCs w:val="18"/>
          <w:lang w:val="en-US"/>
        </w:rPr>
        <w:t xml:space="preserve">SoftServe IPR products, </w:t>
      </w:r>
      <w:r w:rsidRPr="005C084D">
        <w:rPr>
          <w:sz w:val="18"/>
          <w:szCs w:val="18"/>
          <w:lang w:val="en-US"/>
        </w:rPr>
        <w:t>user credentials for access to systems: user names, passwords, PIN codes</w:t>
      </w:r>
      <w:r w:rsidR="00CB2AFE">
        <w:rPr>
          <w:sz w:val="18"/>
          <w:szCs w:val="18"/>
          <w:lang w:val="en-US"/>
        </w:rPr>
        <w:t>, etc.</w:t>
      </w:r>
      <w:r w:rsidRPr="005C084D">
        <w:rPr>
          <w:sz w:val="18"/>
          <w:szCs w:val="18"/>
          <w:lang w:val="en-US"/>
        </w:rPr>
        <w:t>), which if tangible, is designated or labeled as "Confidential", "Proprietary", or some similar designation</w:t>
      </w:r>
      <w:r w:rsidR="00CB2AFE">
        <w:rPr>
          <w:sz w:val="18"/>
          <w:szCs w:val="18"/>
          <w:lang w:val="en-US"/>
        </w:rPr>
        <w:t xml:space="preserve"> or is explicitly stated as confidential</w:t>
      </w:r>
      <w:r w:rsidRPr="005C084D">
        <w:rPr>
          <w:sz w:val="18"/>
          <w:szCs w:val="18"/>
          <w:lang w:val="en-US"/>
        </w:rPr>
        <w:t xml:space="preserve">. Confidential Information may also include information disclosed to </w:t>
      </w:r>
      <w:r w:rsidR="00A01EF8" w:rsidRPr="005C084D">
        <w:rPr>
          <w:sz w:val="18"/>
          <w:szCs w:val="18"/>
          <w:lang w:val="en-US"/>
        </w:rPr>
        <w:t>Individual</w:t>
      </w:r>
      <w:r w:rsidR="001512D6" w:rsidRPr="005C084D">
        <w:rPr>
          <w:sz w:val="18"/>
          <w:szCs w:val="18"/>
          <w:lang w:val="en-US"/>
        </w:rPr>
        <w:t xml:space="preserve"> by </w:t>
      </w:r>
      <w:r w:rsidRPr="005C084D">
        <w:rPr>
          <w:sz w:val="18"/>
          <w:szCs w:val="18"/>
          <w:lang w:val="en-US"/>
        </w:rPr>
        <w:t xml:space="preserve">a third party. Confidential Information shall not, however, include any information which (i) was publicly known and made generally available in the public domain prior to the time of disclosure by </w:t>
      </w:r>
      <w:r w:rsidR="001512D6" w:rsidRPr="005C084D">
        <w:rPr>
          <w:sz w:val="18"/>
          <w:szCs w:val="18"/>
          <w:lang w:val="en-US"/>
        </w:rPr>
        <w:t>SoftServe</w:t>
      </w:r>
      <w:r w:rsidRPr="005C084D">
        <w:rPr>
          <w:sz w:val="18"/>
          <w:szCs w:val="18"/>
          <w:lang w:val="en-US"/>
        </w:rPr>
        <w:t xml:space="preserve">; (ii) becomes publicly known and made generally available after disclosure by </w:t>
      </w:r>
      <w:r w:rsidR="001512D6" w:rsidRPr="005C084D">
        <w:rPr>
          <w:sz w:val="18"/>
          <w:szCs w:val="18"/>
          <w:lang w:val="en-US"/>
        </w:rPr>
        <w:t>SoftServe</w:t>
      </w:r>
      <w:r w:rsidRPr="005C084D">
        <w:rPr>
          <w:sz w:val="18"/>
          <w:szCs w:val="18"/>
          <w:lang w:val="en-US"/>
        </w:rPr>
        <w:t xml:space="preserve"> to </w:t>
      </w:r>
      <w:r w:rsidR="0018114C" w:rsidRPr="005C084D">
        <w:rPr>
          <w:sz w:val="18"/>
          <w:szCs w:val="18"/>
          <w:lang w:val="en-US"/>
        </w:rPr>
        <w:t>Individual</w:t>
      </w:r>
      <w:r w:rsidRPr="005C084D">
        <w:rPr>
          <w:sz w:val="18"/>
          <w:szCs w:val="18"/>
          <w:lang w:val="en-US"/>
        </w:rPr>
        <w:t xml:space="preserve"> through no action or inaction of the </w:t>
      </w:r>
      <w:r w:rsidR="0018114C" w:rsidRPr="005C084D">
        <w:rPr>
          <w:sz w:val="18"/>
          <w:szCs w:val="18"/>
          <w:lang w:val="en-US"/>
        </w:rPr>
        <w:t>Individual</w:t>
      </w:r>
      <w:r w:rsidRPr="005C084D">
        <w:rPr>
          <w:sz w:val="18"/>
          <w:szCs w:val="18"/>
          <w:lang w:val="en-US"/>
        </w:rPr>
        <w:t xml:space="preserve">; </w:t>
      </w:r>
      <w:r w:rsidR="0018114C" w:rsidRPr="005C084D">
        <w:rPr>
          <w:sz w:val="18"/>
          <w:szCs w:val="18"/>
          <w:lang w:val="en-US"/>
        </w:rPr>
        <w:t>(ii</w:t>
      </w:r>
      <w:r w:rsidRPr="005C084D">
        <w:rPr>
          <w:sz w:val="18"/>
          <w:szCs w:val="18"/>
          <w:lang w:val="en-US"/>
        </w:rPr>
        <w:t>i) is required by law to be disclosed</w:t>
      </w:r>
      <w:r w:rsidRPr="005C084D">
        <w:rPr>
          <w:spacing w:val="4"/>
          <w:sz w:val="18"/>
          <w:szCs w:val="18"/>
          <w:lang w:val="en-US"/>
        </w:rPr>
        <w:t xml:space="preserve"> by the </w:t>
      </w:r>
      <w:r w:rsidR="0018114C" w:rsidRPr="005C084D">
        <w:rPr>
          <w:spacing w:val="4"/>
          <w:sz w:val="18"/>
          <w:szCs w:val="18"/>
          <w:lang w:val="en-US"/>
        </w:rPr>
        <w:t>Individual</w:t>
      </w:r>
      <w:r w:rsidRPr="005C084D">
        <w:rPr>
          <w:spacing w:val="4"/>
          <w:sz w:val="18"/>
          <w:szCs w:val="18"/>
          <w:lang w:val="en-US"/>
        </w:rPr>
        <w:t>,</w:t>
      </w:r>
      <w:r w:rsidRPr="005C084D">
        <w:rPr>
          <w:sz w:val="18"/>
          <w:szCs w:val="18"/>
          <w:lang w:val="en-US"/>
        </w:rPr>
        <w:t xml:space="preserve"> provided that the </w:t>
      </w:r>
      <w:r w:rsidR="00A01EF8" w:rsidRPr="005C084D">
        <w:rPr>
          <w:sz w:val="18"/>
          <w:szCs w:val="18"/>
          <w:lang w:val="en-US"/>
        </w:rPr>
        <w:t>Individual</w:t>
      </w:r>
      <w:r w:rsidRPr="005C084D">
        <w:rPr>
          <w:sz w:val="18"/>
          <w:szCs w:val="18"/>
          <w:lang w:val="en-US"/>
        </w:rPr>
        <w:t xml:space="preserve"> shall give </w:t>
      </w:r>
      <w:r w:rsidR="001512D6" w:rsidRPr="005C084D">
        <w:rPr>
          <w:sz w:val="18"/>
          <w:szCs w:val="18"/>
          <w:lang w:val="en-US"/>
        </w:rPr>
        <w:t>SoftServe</w:t>
      </w:r>
      <w:r w:rsidRPr="005C084D">
        <w:rPr>
          <w:sz w:val="18"/>
          <w:szCs w:val="18"/>
          <w:lang w:val="en-US"/>
        </w:rPr>
        <w:t xml:space="preserve"> written notice of such requirement prior to</w:t>
      </w:r>
      <w:r w:rsidRPr="005C084D">
        <w:rPr>
          <w:spacing w:val="2"/>
          <w:sz w:val="18"/>
          <w:szCs w:val="18"/>
          <w:lang w:val="en-US"/>
        </w:rPr>
        <w:t xml:space="preserve"> disclosing so that </w:t>
      </w:r>
      <w:r w:rsidR="001512D6" w:rsidRPr="005C084D">
        <w:rPr>
          <w:spacing w:val="2"/>
          <w:sz w:val="18"/>
          <w:szCs w:val="18"/>
          <w:lang w:val="en-US"/>
        </w:rPr>
        <w:t>Soft</w:t>
      </w:r>
      <w:r w:rsidR="00C32D0E" w:rsidRPr="005C084D">
        <w:rPr>
          <w:spacing w:val="2"/>
          <w:sz w:val="18"/>
          <w:szCs w:val="18"/>
          <w:lang w:val="en-US"/>
        </w:rPr>
        <w:t>S</w:t>
      </w:r>
      <w:r w:rsidR="001512D6" w:rsidRPr="005C084D">
        <w:rPr>
          <w:spacing w:val="2"/>
          <w:sz w:val="18"/>
          <w:szCs w:val="18"/>
          <w:lang w:val="en-US"/>
        </w:rPr>
        <w:t>erve</w:t>
      </w:r>
      <w:r w:rsidRPr="005C084D">
        <w:rPr>
          <w:spacing w:val="2"/>
          <w:sz w:val="18"/>
          <w:szCs w:val="18"/>
          <w:lang w:val="en-US"/>
        </w:rPr>
        <w:t xml:space="preserve"> may seek a</w:t>
      </w:r>
      <w:r w:rsidRPr="005C084D">
        <w:rPr>
          <w:spacing w:val="-2"/>
          <w:sz w:val="18"/>
          <w:szCs w:val="18"/>
          <w:lang w:val="en-US"/>
        </w:rPr>
        <w:t xml:space="preserve"> protective order or other appropriate relief.</w:t>
      </w:r>
    </w:p>
    <w:p w14:paraId="4B995379" w14:textId="77777777" w:rsidR="00254A88" w:rsidRPr="005C084D" w:rsidRDefault="00254A88" w:rsidP="00254A88">
      <w:pPr>
        <w:jc w:val="both"/>
        <w:rPr>
          <w:sz w:val="18"/>
          <w:szCs w:val="18"/>
          <w:lang w:val="en-US"/>
        </w:rPr>
      </w:pPr>
    </w:p>
    <w:p w14:paraId="54242DA9" w14:textId="77777777" w:rsidR="009964F6" w:rsidRPr="005C084D" w:rsidRDefault="009964F6" w:rsidP="00254A88">
      <w:pPr>
        <w:jc w:val="both"/>
        <w:rPr>
          <w:spacing w:val="-1"/>
          <w:sz w:val="18"/>
          <w:szCs w:val="18"/>
          <w:lang w:val="en-US"/>
        </w:rPr>
      </w:pPr>
      <w:r w:rsidRPr="005C084D">
        <w:rPr>
          <w:spacing w:val="3"/>
          <w:sz w:val="18"/>
          <w:szCs w:val="18"/>
          <w:lang w:val="en-US"/>
        </w:rPr>
        <w:t xml:space="preserve">3.    </w:t>
      </w:r>
      <w:r w:rsidRPr="005C084D">
        <w:rPr>
          <w:b/>
          <w:bCs/>
          <w:spacing w:val="3"/>
          <w:sz w:val="18"/>
          <w:szCs w:val="18"/>
          <w:u w:val="single"/>
          <w:lang w:val="en-US"/>
        </w:rPr>
        <w:t>Non-disclosure and Non-Use.</w:t>
      </w:r>
      <w:r w:rsidRPr="005C084D">
        <w:rPr>
          <w:b/>
          <w:bCs/>
          <w:spacing w:val="3"/>
          <w:sz w:val="18"/>
          <w:szCs w:val="18"/>
          <w:lang w:val="en-US"/>
        </w:rPr>
        <w:t xml:space="preserve"> </w:t>
      </w:r>
      <w:r w:rsidR="001512D6" w:rsidRPr="005C084D">
        <w:rPr>
          <w:sz w:val="18"/>
          <w:szCs w:val="18"/>
          <w:lang w:val="en-US"/>
        </w:rPr>
        <w:t xml:space="preserve">The </w:t>
      </w:r>
      <w:r w:rsidR="00A01EF8" w:rsidRPr="005C084D">
        <w:rPr>
          <w:sz w:val="18"/>
          <w:szCs w:val="18"/>
          <w:lang w:val="en-US"/>
        </w:rPr>
        <w:t>Individual</w:t>
      </w:r>
      <w:r w:rsidR="001512D6" w:rsidRPr="005C084D">
        <w:rPr>
          <w:spacing w:val="3"/>
          <w:sz w:val="18"/>
          <w:szCs w:val="18"/>
          <w:lang w:val="en-US"/>
        </w:rPr>
        <w:t xml:space="preserve"> agrees</w:t>
      </w:r>
      <w:r w:rsidRPr="005C084D">
        <w:rPr>
          <w:spacing w:val="3"/>
          <w:sz w:val="18"/>
          <w:szCs w:val="18"/>
          <w:lang w:val="en-US"/>
        </w:rPr>
        <w:t xml:space="preserve"> </w:t>
      </w:r>
      <w:r w:rsidRPr="005C084D">
        <w:rPr>
          <w:spacing w:val="8"/>
          <w:sz w:val="18"/>
          <w:szCs w:val="18"/>
          <w:lang w:val="en-US"/>
        </w:rPr>
        <w:t xml:space="preserve">not to disclose any Confidential Information to third </w:t>
      </w:r>
      <w:r w:rsidRPr="005C084D">
        <w:rPr>
          <w:sz w:val="18"/>
          <w:szCs w:val="18"/>
          <w:lang w:val="en-US"/>
        </w:rPr>
        <w:t xml:space="preserve">parties or to employees of such </w:t>
      </w:r>
      <w:r w:rsidR="001512D6" w:rsidRPr="005C084D">
        <w:rPr>
          <w:sz w:val="18"/>
          <w:szCs w:val="18"/>
          <w:lang w:val="en-US"/>
        </w:rPr>
        <w:t>p</w:t>
      </w:r>
      <w:r w:rsidRPr="005C084D">
        <w:rPr>
          <w:sz w:val="18"/>
          <w:szCs w:val="18"/>
          <w:lang w:val="en-US"/>
        </w:rPr>
        <w:t xml:space="preserve">arty, </w:t>
      </w:r>
      <w:r w:rsidR="008D066F" w:rsidRPr="005C084D">
        <w:rPr>
          <w:sz w:val="18"/>
          <w:szCs w:val="18"/>
          <w:lang w:val="en-US"/>
        </w:rPr>
        <w:t>without permission of SoftServe</w:t>
      </w:r>
      <w:r w:rsidRPr="005C084D">
        <w:rPr>
          <w:spacing w:val="3"/>
          <w:sz w:val="18"/>
          <w:szCs w:val="18"/>
          <w:lang w:val="en-US"/>
        </w:rPr>
        <w:t xml:space="preserve">. </w:t>
      </w:r>
      <w:r w:rsidR="001512D6" w:rsidRPr="005C084D">
        <w:rPr>
          <w:sz w:val="18"/>
          <w:szCs w:val="18"/>
          <w:lang w:val="en-US"/>
        </w:rPr>
        <w:t xml:space="preserve">The </w:t>
      </w:r>
      <w:r w:rsidR="00A01EF8" w:rsidRPr="005C084D">
        <w:rPr>
          <w:sz w:val="18"/>
          <w:szCs w:val="18"/>
          <w:lang w:val="en-US"/>
        </w:rPr>
        <w:t>Individual</w:t>
      </w:r>
      <w:r w:rsidR="001512D6" w:rsidRPr="005C084D">
        <w:rPr>
          <w:spacing w:val="3"/>
          <w:sz w:val="18"/>
          <w:szCs w:val="18"/>
          <w:lang w:val="en-US"/>
        </w:rPr>
        <w:t xml:space="preserve"> </w:t>
      </w:r>
      <w:r w:rsidR="001512D6" w:rsidRPr="005C084D">
        <w:rPr>
          <w:spacing w:val="5"/>
          <w:sz w:val="18"/>
          <w:szCs w:val="18"/>
          <w:lang w:val="en-US"/>
        </w:rPr>
        <w:t>agrees</w:t>
      </w:r>
      <w:r w:rsidRPr="005C084D">
        <w:rPr>
          <w:spacing w:val="5"/>
          <w:sz w:val="18"/>
          <w:szCs w:val="18"/>
          <w:lang w:val="en-US"/>
        </w:rPr>
        <w:t xml:space="preserve"> not to use any Confidential Information for any </w:t>
      </w:r>
      <w:r w:rsidRPr="005C084D">
        <w:rPr>
          <w:sz w:val="18"/>
          <w:szCs w:val="18"/>
          <w:lang w:val="en-US"/>
        </w:rPr>
        <w:t xml:space="preserve">purpose except to </w:t>
      </w:r>
      <w:r w:rsidR="00DE1C18" w:rsidRPr="00DE1C18">
        <w:rPr>
          <w:sz w:val="18"/>
          <w:szCs w:val="18"/>
          <w:lang w:val="en-US"/>
        </w:rPr>
        <w:t>participa</w:t>
      </w:r>
      <w:r w:rsidR="00DE1C18">
        <w:rPr>
          <w:sz w:val="18"/>
          <w:szCs w:val="18"/>
          <w:lang w:val="en-US"/>
        </w:rPr>
        <w:t>tion</w:t>
      </w:r>
      <w:r w:rsidR="00DE1C18" w:rsidRPr="00DE1C18">
        <w:rPr>
          <w:sz w:val="18"/>
          <w:szCs w:val="18"/>
          <w:lang w:val="en-US"/>
        </w:rPr>
        <w:t xml:space="preserve"> </w:t>
      </w:r>
      <w:r w:rsidR="00DE1C18">
        <w:rPr>
          <w:sz w:val="18"/>
          <w:szCs w:val="18"/>
          <w:lang w:val="en-US"/>
        </w:rPr>
        <w:t>in</w:t>
      </w:r>
      <w:r w:rsidR="00DE1C18" w:rsidRPr="00DE1C18">
        <w:rPr>
          <w:sz w:val="18"/>
          <w:szCs w:val="18"/>
          <w:lang w:val="en-US"/>
        </w:rPr>
        <w:t xml:space="preserve"> the</w:t>
      </w:r>
      <w:r w:rsidR="00DE1C18">
        <w:rPr>
          <w:sz w:val="18"/>
          <w:szCs w:val="18"/>
          <w:lang w:val="en-US"/>
        </w:rPr>
        <w:t xml:space="preserve"> SoftServe internal</w:t>
      </w:r>
      <w:r w:rsidR="00DE1C18" w:rsidRPr="00DE1C18">
        <w:rPr>
          <w:sz w:val="18"/>
          <w:szCs w:val="18"/>
          <w:lang w:val="en-US"/>
        </w:rPr>
        <w:t xml:space="preserve"> Programme/Training</w:t>
      </w:r>
      <w:r w:rsidR="00733EE2">
        <w:rPr>
          <w:sz w:val="18"/>
          <w:szCs w:val="18"/>
          <w:lang w:val="en-US"/>
        </w:rPr>
        <w:t xml:space="preserve"> course</w:t>
      </w:r>
      <w:r w:rsidRPr="005C084D">
        <w:rPr>
          <w:spacing w:val="3"/>
          <w:sz w:val="18"/>
          <w:szCs w:val="18"/>
          <w:lang w:val="en-US"/>
        </w:rPr>
        <w:t xml:space="preserve">. </w:t>
      </w:r>
      <w:r w:rsidR="001512D6" w:rsidRPr="005C084D">
        <w:rPr>
          <w:sz w:val="18"/>
          <w:szCs w:val="18"/>
          <w:lang w:val="en-US"/>
        </w:rPr>
        <w:t xml:space="preserve">The </w:t>
      </w:r>
      <w:r w:rsidR="00A01EF8" w:rsidRPr="005C084D">
        <w:rPr>
          <w:sz w:val="18"/>
          <w:szCs w:val="18"/>
          <w:lang w:val="en-US"/>
        </w:rPr>
        <w:t>Individual</w:t>
      </w:r>
      <w:r w:rsidR="001512D6" w:rsidRPr="005C084D">
        <w:rPr>
          <w:spacing w:val="3"/>
          <w:sz w:val="18"/>
          <w:szCs w:val="18"/>
          <w:lang w:val="en-US"/>
        </w:rPr>
        <w:t xml:space="preserve"> </w:t>
      </w:r>
      <w:r w:rsidRPr="005C084D">
        <w:rPr>
          <w:spacing w:val="3"/>
          <w:sz w:val="18"/>
          <w:szCs w:val="18"/>
          <w:lang w:val="en-US"/>
        </w:rPr>
        <w:t xml:space="preserve">shall </w:t>
      </w:r>
      <w:r w:rsidR="001512D6" w:rsidRPr="005C084D">
        <w:rPr>
          <w:spacing w:val="3"/>
          <w:sz w:val="18"/>
          <w:szCs w:val="18"/>
          <w:lang w:val="en-US"/>
        </w:rPr>
        <w:t xml:space="preserve">not </w:t>
      </w:r>
      <w:r w:rsidRPr="005C084D">
        <w:rPr>
          <w:sz w:val="18"/>
          <w:szCs w:val="18"/>
          <w:lang w:val="en-US"/>
        </w:rPr>
        <w:t xml:space="preserve">reverse engineer, disassemble or decompile any </w:t>
      </w:r>
      <w:r w:rsidRPr="005C084D">
        <w:rPr>
          <w:spacing w:val="3"/>
          <w:sz w:val="18"/>
          <w:szCs w:val="18"/>
          <w:lang w:val="en-US"/>
        </w:rPr>
        <w:t xml:space="preserve">prototypes, software or other tangible objects which </w:t>
      </w:r>
      <w:r w:rsidRPr="005C084D">
        <w:rPr>
          <w:spacing w:val="5"/>
          <w:sz w:val="18"/>
          <w:szCs w:val="18"/>
          <w:lang w:val="en-US"/>
        </w:rPr>
        <w:t xml:space="preserve">embody the </w:t>
      </w:r>
      <w:r w:rsidR="001512D6" w:rsidRPr="005C084D">
        <w:rPr>
          <w:spacing w:val="5"/>
          <w:sz w:val="18"/>
          <w:szCs w:val="18"/>
          <w:lang w:val="en-US"/>
        </w:rPr>
        <w:t>SoftServe</w:t>
      </w:r>
      <w:r w:rsidRPr="005C084D">
        <w:rPr>
          <w:spacing w:val="5"/>
          <w:sz w:val="18"/>
          <w:szCs w:val="18"/>
          <w:lang w:val="en-US"/>
        </w:rPr>
        <w:t xml:space="preserve">'s Confidential Information and </w:t>
      </w:r>
      <w:r w:rsidRPr="005C084D">
        <w:rPr>
          <w:sz w:val="18"/>
          <w:szCs w:val="18"/>
          <w:lang w:val="en-US"/>
        </w:rPr>
        <w:t xml:space="preserve">which are provided to the </w:t>
      </w:r>
      <w:r w:rsidR="00A01EF8" w:rsidRPr="005C084D">
        <w:rPr>
          <w:sz w:val="18"/>
          <w:szCs w:val="18"/>
          <w:lang w:val="en-US"/>
        </w:rPr>
        <w:t>Individual</w:t>
      </w:r>
      <w:r w:rsidRPr="005C084D">
        <w:rPr>
          <w:sz w:val="18"/>
          <w:szCs w:val="18"/>
          <w:lang w:val="en-US"/>
        </w:rPr>
        <w:t xml:space="preserve"> hereunder unless </w:t>
      </w:r>
      <w:r w:rsidR="00C636E8">
        <w:rPr>
          <w:sz w:val="18"/>
          <w:szCs w:val="18"/>
          <w:lang w:val="en-US"/>
        </w:rPr>
        <w:t xml:space="preserve">explicit </w:t>
      </w:r>
      <w:r w:rsidRPr="005C084D">
        <w:rPr>
          <w:sz w:val="18"/>
          <w:szCs w:val="18"/>
          <w:lang w:val="en-US"/>
        </w:rPr>
        <w:t xml:space="preserve">consent </w:t>
      </w:r>
      <w:r w:rsidRPr="005C084D">
        <w:rPr>
          <w:spacing w:val="6"/>
          <w:sz w:val="18"/>
          <w:szCs w:val="18"/>
          <w:lang w:val="en-US"/>
        </w:rPr>
        <w:t>for such actions</w:t>
      </w:r>
      <w:r w:rsidRPr="005C084D">
        <w:rPr>
          <w:sz w:val="18"/>
          <w:szCs w:val="18"/>
          <w:lang w:val="en-US"/>
        </w:rPr>
        <w:t xml:space="preserve"> </w:t>
      </w:r>
      <w:r w:rsidRPr="005C084D">
        <w:rPr>
          <w:spacing w:val="6"/>
          <w:sz w:val="18"/>
          <w:szCs w:val="18"/>
          <w:lang w:val="en-US"/>
        </w:rPr>
        <w:t xml:space="preserve">is received </w:t>
      </w:r>
      <w:r w:rsidR="001512D6" w:rsidRPr="005C084D">
        <w:rPr>
          <w:spacing w:val="6"/>
          <w:sz w:val="18"/>
          <w:szCs w:val="18"/>
          <w:lang w:val="en-US"/>
        </w:rPr>
        <w:t>from SoftServe</w:t>
      </w:r>
      <w:r w:rsidRPr="005C084D">
        <w:rPr>
          <w:spacing w:val="-1"/>
          <w:sz w:val="18"/>
          <w:szCs w:val="18"/>
          <w:lang w:val="en-US"/>
        </w:rPr>
        <w:t>.</w:t>
      </w:r>
    </w:p>
    <w:p w14:paraId="0AF88B08" w14:textId="77777777" w:rsidR="00254A88" w:rsidRPr="005C084D" w:rsidRDefault="00254A88" w:rsidP="00254A88">
      <w:pPr>
        <w:jc w:val="both"/>
        <w:rPr>
          <w:sz w:val="18"/>
          <w:szCs w:val="18"/>
          <w:lang w:val="en-US"/>
        </w:rPr>
      </w:pPr>
    </w:p>
    <w:p w14:paraId="7BFA7530" w14:textId="77777777" w:rsidR="009964F6" w:rsidRPr="005C084D" w:rsidRDefault="00254A88" w:rsidP="00254A88">
      <w:pPr>
        <w:jc w:val="both"/>
        <w:rPr>
          <w:spacing w:val="-1"/>
          <w:sz w:val="18"/>
          <w:szCs w:val="18"/>
          <w:lang w:val="en-US"/>
        </w:rPr>
      </w:pPr>
      <w:r w:rsidRPr="005C084D">
        <w:rPr>
          <w:sz w:val="18"/>
          <w:szCs w:val="18"/>
          <w:lang w:val="en-US"/>
        </w:rPr>
        <w:t>4</w:t>
      </w:r>
      <w:r w:rsidR="009964F6" w:rsidRPr="005C084D">
        <w:rPr>
          <w:sz w:val="18"/>
          <w:szCs w:val="18"/>
          <w:lang w:val="en-US"/>
        </w:rPr>
        <w:t xml:space="preserve">.    </w:t>
      </w:r>
      <w:r w:rsidR="009964F6" w:rsidRPr="005C084D">
        <w:rPr>
          <w:b/>
          <w:bCs/>
          <w:sz w:val="18"/>
          <w:szCs w:val="18"/>
          <w:u w:val="single"/>
          <w:lang w:val="en-US"/>
        </w:rPr>
        <w:t>Maintenance of Confidentiality.</w:t>
      </w:r>
      <w:r w:rsidR="009964F6" w:rsidRPr="005C084D">
        <w:rPr>
          <w:b/>
          <w:bCs/>
          <w:sz w:val="18"/>
          <w:szCs w:val="18"/>
          <w:lang w:val="en-US"/>
        </w:rPr>
        <w:t xml:space="preserve"> </w:t>
      </w:r>
      <w:r w:rsidR="001512D6" w:rsidRPr="005C084D">
        <w:rPr>
          <w:spacing w:val="7"/>
          <w:sz w:val="18"/>
          <w:szCs w:val="18"/>
          <w:lang w:val="en-US"/>
        </w:rPr>
        <w:t xml:space="preserve">The </w:t>
      </w:r>
      <w:r w:rsidR="00A01EF8" w:rsidRPr="005C084D">
        <w:rPr>
          <w:spacing w:val="7"/>
          <w:sz w:val="18"/>
          <w:szCs w:val="18"/>
          <w:lang w:val="en-US"/>
        </w:rPr>
        <w:t>Individual</w:t>
      </w:r>
      <w:r w:rsidR="001512D6" w:rsidRPr="005C084D">
        <w:rPr>
          <w:spacing w:val="3"/>
          <w:sz w:val="18"/>
          <w:szCs w:val="18"/>
          <w:lang w:val="en-US"/>
        </w:rPr>
        <w:t xml:space="preserve"> </w:t>
      </w:r>
      <w:r w:rsidR="009964F6" w:rsidRPr="005C084D">
        <w:rPr>
          <w:sz w:val="18"/>
          <w:szCs w:val="18"/>
          <w:lang w:val="en-US"/>
        </w:rPr>
        <w:t xml:space="preserve">agrees </w:t>
      </w:r>
      <w:r w:rsidR="009964F6" w:rsidRPr="005C084D">
        <w:rPr>
          <w:spacing w:val="5"/>
          <w:sz w:val="18"/>
          <w:szCs w:val="18"/>
          <w:lang w:val="en-US"/>
        </w:rPr>
        <w:t xml:space="preserve">that all reasonable measures </w:t>
      </w:r>
      <w:r w:rsidR="00B820F1">
        <w:rPr>
          <w:spacing w:val="5"/>
          <w:sz w:val="18"/>
          <w:szCs w:val="18"/>
          <w:lang w:val="en-US"/>
        </w:rPr>
        <w:t xml:space="preserve">shall be taken by </w:t>
      </w:r>
      <w:r w:rsidR="00B820F1" w:rsidRPr="005C084D">
        <w:rPr>
          <w:spacing w:val="7"/>
          <w:sz w:val="18"/>
          <w:szCs w:val="18"/>
          <w:lang w:val="en-US"/>
        </w:rPr>
        <w:t>Individual</w:t>
      </w:r>
      <w:r w:rsidR="00B820F1" w:rsidRPr="005C084D">
        <w:rPr>
          <w:spacing w:val="5"/>
          <w:sz w:val="18"/>
          <w:szCs w:val="18"/>
          <w:lang w:val="en-US"/>
        </w:rPr>
        <w:t xml:space="preserve"> </w:t>
      </w:r>
      <w:r w:rsidR="009964F6" w:rsidRPr="005C084D">
        <w:rPr>
          <w:spacing w:val="5"/>
          <w:sz w:val="18"/>
          <w:szCs w:val="18"/>
          <w:lang w:val="en-US"/>
        </w:rPr>
        <w:t xml:space="preserve">to protect the </w:t>
      </w:r>
      <w:r w:rsidR="009964F6" w:rsidRPr="005C084D">
        <w:rPr>
          <w:spacing w:val="2"/>
          <w:sz w:val="18"/>
          <w:szCs w:val="18"/>
          <w:lang w:val="en-US"/>
        </w:rPr>
        <w:t xml:space="preserve">secrecy of and avoid disclosure and unauthorized use of </w:t>
      </w:r>
      <w:r w:rsidR="009964F6" w:rsidRPr="005C084D">
        <w:rPr>
          <w:spacing w:val="-1"/>
          <w:sz w:val="18"/>
          <w:szCs w:val="18"/>
          <w:lang w:val="en-US"/>
        </w:rPr>
        <w:t xml:space="preserve">the Confidential Information. Without limiting the </w:t>
      </w:r>
      <w:r w:rsidR="009964F6" w:rsidRPr="005C084D">
        <w:rPr>
          <w:spacing w:val="4"/>
          <w:sz w:val="18"/>
          <w:szCs w:val="18"/>
          <w:lang w:val="en-US"/>
        </w:rPr>
        <w:t xml:space="preserve">foregoing, </w:t>
      </w:r>
      <w:r w:rsidR="001512D6" w:rsidRPr="005C084D">
        <w:rPr>
          <w:spacing w:val="7"/>
          <w:sz w:val="18"/>
          <w:szCs w:val="18"/>
          <w:lang w:val="en-US"/>
        </w:rPr>
        <w:t xml:space="preserve">the </w:t>
      </w:r>
      <w:r w:rsidR="00A01EF8" w:rsidRPr="005C084D">
        <w:rPr>
          <w:spacing w:val="7"/>
          <w:sz w:val="18"/>
          <w:szCs w:val="18"/>
          <w:lang w:val="en-US"/>
        </w:rPr>
        <w:t>Individual</w:t>
      </w:r>
      <w:r w:rsidR="001512D6" w:rsidRPr="005C084D">
        <w:rPr>
          <w:spacing w:val="3"/>
          <w:sz w:val="18"/>
          <w:szCs w:val="18"/>
          <w:lang w:val="en-US"/>
        </w:rPr>
        <w:t xml:space="preserve"> </w:t>
      </w:r>
      <w:r w:rsidR="009964F6" w:rsidRPr="005C084D">
        <w:rPr>
          <w:spacing w:val="4"/>
          <w:sz w:val="18"/>
          <w:szCs w:val="18"/>
          <w:lang w:val="en-US"/>
        </w:rPr>
        <w:t xml:space="preserve">shall take at least those measures </w:t>
      </w:r>
      <w:r w:rsidR="009964F6" w:rsidRPr="005C084D">
        <w:rPr>
          <w:spacing w:val="10"/>
          <w:sz w:val="18"/>
          <w:szCs w:val="18"/>
          <w:lang w:val="en-US"/>
        </w:rPr>
        <w:t xml:space="preserve">that </w:t>
      </w:r>
      <w:r w:rsidR="001512D6" w:rsidRPr="005C084D">
        <w:rPr>
          <w:spacing w:val="7"/>
          <w:sz w:val="18"/>
          <w:szCs w:val="18"/>
          <w:lang w:val="en-US"/>
        </w:rPr>
        <w:t xml:space="preserve">the </w:t>
      </w:r>
      <w:r w:rsidR="00A01EF8" w:rsidRPr="005C084D">
        <w:rPr>
          <w:spacing w:val="7"/>
          <w:sz w:val="18"/>
          <w:szCs w:val="18"/>
          <w:lang w:val="en-US"/>
        </w:rPr>
        <w:t>Individual</w:t>
      </w:r>
      <w:r w:rsidR="001512D6" w:rsidRPr="005C084D">
        <w:rPr>
          <w:spacing w:val="3"/>
          <w:sz w:val="18"/>
          <w:szCs w:val="18"/>
          <w:lang w:val="en-US"/>
        </w:rPr>
        <w:t xml:space="preserve"> </w:t>
      </w:r>
      <w:r w:rsidR="009964F6" w:rsidRPr="005C084D">
        <w:rPr>
          <w:spacing w:val="10"/>
          <w:sz w:val="18"/>
          <w:szCs w:val="18"/>
          <w:lang w:val="en-US"/>
        </w:rPr>
        <w:t xml:space="preserve">takes to protect own most highly </w:t>
      </w:r>
      <w:r w:rsidR="009964F6" w:rsidRPr="005C084D">
        <w:rPr>
          <w:spacing w:val="2"/>
          <w:sz w:val="18"/>
          <w:szCs w:val="18"/>
          <w:lang w:val="en-US"/>
        </w:rPr>
        <w:t>confidential information</w:t>
      </w:r>
      <w:r w:rsidR="00EE7D1F">
        <w:rPr>
          <w:spacing w:val="2"/>
          <w:sz w:val="18"/>
          <w:szCs w:val="18"/>
          <w:lang w:val="en-US"/>
        </w:rPr>
        <w:t>. In case an explicit consent is given by SoftServe under the preceding paragraph, the Individual</w:t>
      </w:r>
      <w:r w:rsidR="009964F6" w:rsidRPr="005C084D">
        <w:rPr>
          <w:spacing w:val="2"/>
          <w:sz w:val="18"/>
          <w:szCs w:val="18"/>
          <w:lang w:val="en-US"/>
        </w:rPr>
        <w:t xml:space="preserve"> shall have </w:t>
      </w:r>
      <w:r w:rsidR="00EE7D1F">
        <w:rPr>
          <w:spacing w:val="2"/>
          <w:sz w:val="18"/>
          <w:szCs w:val="18"/>
          <w:lang w:val="en-US"/>
        </w:rPr>
        <w:t xml:space="preserve">the </w:t>
      </w:r>
      <w:r w:rsidR="008D066F" w:rsidRPr="005C084D">
        <w:rPr>
          <w:spacing w:val="2"/>
          <w:sz w:val="18"/>
          <w:szCs w:val="18"/>
          <w:lang w:val="en-US"/>
        </w:rPr>
        <w:t>persons</w:t>
      </w:r>
      <w:r w:rsidR="009964F6" w:rsidRPr="005C084D">
        <w:rPr>
          <w:spacing w:val="2"/>
          <w:sz w:val="18"/>
          <w:szCs w:val="18"/>
          <w:lang w:val="en-US"/>
        </w:rPr>
        <w:t xml:space="preserve">, </w:t>
      </w:r>
      <w:r w:rsidR="00EE7D1F">
        <w:rPr>
          <w:spacing w:val="2"/>
          <w:sz w:val="18"/>
          <w:szCs w:val="18"/>
          <w:lang w:val="en-US"/>
        </w:rPr>
        <w:t>as the case may be</w:t>
      </w:r>
      <w:r w:rsidR="009964F6" w:rsidRPr="005C084D">
        <w:rPr>
          <w:spacing w:val="5"/>
          <w:sz w:val="18"/>
          <w:szCs w:val="18"/>
          <w:lang w:val="en-US"/>
        </w:rPr>
        <w:t xml:space="preserve">, who have access to </w:t>
      </w:r>
      <w:r w:rsidR="001512D6" w:rsidRPr="005C084D">
        <w:rPr>
          <w:spacing w:val="5"/>
          <w:sz w:val="18"/>
          <w:szCs w:val="18"/>
          <w:lang w:val="en-US"/>
        </w:rPr>
        <w:t>SoftServe</w:t>
      </w:r>
      <w:r w:rsidR="009964F6" w:rsidRPr="005C084D">
        <w:rPr>
          <w:spacing w:val="5"/>
          <w:sz w:val="18"/>
          <w:szCs w:val="18"/>
          <w:lang w:val="en-US"/>
        </w:rPr>
        <w:t xml:space="preserve">'s Confidential </w:t>
      </w:r>
      <w:r w:rsidR="009964F6" w:rsidRPr="005C084D">
        <w:rPr>
          <w:sz w:val="18"/>
          <w:szCs w:val="18"/>
          <w:lang w:val="en-US"/>
        </w:rPr>
        <w:t xml:space="preserve">Information sign a non-use and non-disclosure agreement </w:t>
      </w:r>
      <w:r w:rsidR="009964F6" w:rsidRPr="005C084D">
        <w:rPr>
          <w:spacing w:val="2"/>
          <w:sz w:val="18"/>
          <w:szCs w:val="18"/>
          <w:lang w:val="en-US"/>
        </w:rPr>
        <w:t xml:space="preserve">in content substantially similar to the provisions hereof, </w:t>
      </w:r>
      <w:r w:rsidR="009964F6" w:rsidRPr="005C084D">
        <w:rPr>
          <w:spacing w:val="3"/>
          <w:sz w:val="18"/>
          <w:szCs w:val="18"/>
          <w:lang w:val="en-US"/>
        </w:rPr>
        <w:t xml:space="preserve">prior to any disclosure of </w:t>
      </w:r>
      <w:r w:rsidR="001512D6" w:rsidRPr="005C084D">
        <w:rPr>
          <w:spacing w:val="3"/>
          <w:sz w:val="18"/>
          <w:szCs w:val="18"/>
          <w:lang w:val="en-US"/>
        </w:rPr>
        <w:t>SoftServe</w:t>
      </w:r>
      <w:r w:rsidR="009964F6" w:rsidRPr="005C084D">
        <w:rPr>
          <w:spacing w:val="3"/>
          <w:sz w:val="18"/>
          <w:szCs w:val="18"/>
          <w:lang w:val="en-US"/>
        </w:rPr>
        <w:t xml:space="preserve">'s Confidential </w:t>
      </w:r>
      <w:r w:rsidR="009964F6" w:rsidRPr="005C084D">
        <w:rPr>
          <w:sz w:val="18"/>
          <w:szCs w:val="18"/>
          <w:lang w:val="en-US"/>
        </w:rPr>
        <w:t xml:space="preserve">Information to such </w:t>
      </w:r>
      <w:r w:rsidR="002323B6" w:rsidRPr="005C084D">
        <w:rPr>
          <w:sz w:val="18"/>
          <w:szCs w:val="18"/>
          <w:lang w:val="en-US"/>
        </w:rPr>
        <w:t>persons</w:t>
      </w:r>
      <w:r w:rsidR="009964F6" w:rsidRPr="005C084D">
        <w:rPr>
          <w:sz w:val="18"/>
          <w:szCs w:val="18"/>
          <w:lang w:val="en-US"/>
        </w:rPr>
        <w:t xml:space="preserve">. </w:t>
      </w:r>
      <w:r w:rsidR="001512D6" w:rsidRPr="005C084D">
        <w:rPr>
          <w:sz w:val="18"/>
          <w:szCs w:val="18"/>
          <w:lang w:val="en-US"/>
        </w:rPr>
        <w:t xml:space="preserve">The </w:t>
      </w:r>
      <w:r w:rsidR="00A01EF8" w:rsidRPr="005C084D">
        <w:rPr>
          <w:sz w:val="18"/>
          <w:szCs w:val="18"/>
          <w:lang w:val="en-US"/>
        </w:rPr>
        <w:t>Individual</w:t>
      </w:r>
      <w:r w:rsidR="009964F6" w:rsidRPr="005C084D">
        <w:rPr>
          <w:sz w:val="18"/>
          <w:szCs w:val="18"/>
          <w:lang w:val="en-US"/>
        </w:rPr>
        <w:t xml:space="preserve"> shall </w:t>
      </w:r>
      <w:r w:rsidR="009964F6" w:rsidRPr="005C084D">
        <w:rPr>
          <w:spacing w:val="2"/>
          <w:sz w:val="18"/>
          <w:szCs w:val="18"/>
          <w:lang w:val="en-US"/>
        </w:rPr>
        <w:t xml:space="preserve">make </w:t>
      </w:r>
      <w:r w:rsidR="001512D6" w:rsidRPr="005C084D">
        <w:rPr>
          <w:spacing w:val="2"/>
          <w:sz w:val="18"/>
          <w:szCs w:val="18"/>
          <w:lang w:val="en-US"/>
        </w:rPr>
        <w:t>no</w:t>
      </w:r>
      <w:r w:rsidR="009964F6" w:rsidRPr="005C084D">
        <w:rPr>
          <w:spacing w:val="2"/>
          <w:sz w:val="18"/>
          <w:szCs w:val="18"/>
          <w:lang w:val="en-US"/>
        </w:rPr>
        <w:t xml:space="preserve"> copies </w:t>
      </w:r>
      <w:r w:rsidR="001512D6" w:rsidRPr="005C084D">
        <w:rPr>
          <w:spacing w:val="2"/>
          <w:sz w:val="18"/>
          <w:szCs w:val="18"/>
          <w:lang w:val="en-US"/>
        </w:rPr>
        <w:t>of Soft</w:t>
      </w:r>
      <w:r w:rsidR="00C32D0E" w:rsidRPr="005C084D">
        <w:rPr>
          <w:spacing w:val="2"/>
          <w:sz w:val="18"/>
          <w:szCs w:val="18"/>
          <w:lang w:val="en-US"/>
        </w:rPr>
        <w:t>S</w:t>
      </w:r>
      <w:r w:rsidR="001512D6" w:rsidRPr="005C084D">
        <w:rPr>
          <w:spacing w:val="2"/>
          <w:sz w:val="18"/>
          <w:szCs w:val="18"/>
          <w:lang w:val="en-US"/>
        </w:rPr>
        <w:t>erve</w:t>
      </w:r>
      <w:r w:rsidR="009964F6" w:rsidRPr="005C084D">
        <w:rPr>
          <w:spacing w:val="2"/>
          <w:sz w:val="18"/>
          <w:szCs w:val="18"/>
          <w:lang w:val="en-US"/>
        </w:rPr>
        <w:t>'s Confidential</w:t>
      </w:r>
      <w:r w:rsidR="009964F6" w:rsidRPr="005C084D">
        <w:rPr>
          <w:sz w:val="18"/>
          <w:szCs w:val="18"/>
          <w:lang w:val="en-US"/>
        </w:rPr>
        <w:t xml:space="preserve"> </w:t>
      </w:r>
      <w:r w:rsidR="009964F6" w:rsidRPr="005C084D">
        <w:rPr>
          <w:spacing w:val="3"/>
          <w:sz w:val="18"/>
          <w:szCs w:val="18"/>
          <w:lang w:val="en-US"/>
        </w:rPr>
        <w:t xml:space="preserve">Information unless the same are previously </w:t>
      </w:r>
      <w:r w:rsidR="00EE7D1F">
        <w:rPr>
          <w:spacing w:val="3"/>
          <w:sz w:val="18"/>
          <w:szCs w:val="18"/>
          <w:lang w:val="en-US"/>
        </w:rPr>
        <w:t xml:space="preserve">explicitly </w:t>
      </w:r>
      <w:r w:rsidR="009964F6" w:rsidRPr="005C084D">
        <w:rPr>
          <w:spacing w:val="3"/>
          <w:sz w:val="18"/>
          <w:szCs w:val="18"/>
          <w:lang w:val="en-US"/>
        </w:rPr>
        <w:t xml:space="preserve">approved in </w:t>
      </w:r>
      <w:r w:rsidR="009964F6" w:rsidRPr="005C084D">
        <w:rPr>
          <w:sz w:val="18"/>
          <w:szCs w:val="18"/>
          <w:lang w:val="en-US"/>
        </w:rPr>
        <w:t xml:space="preserve">writing by </w:t>
      </w:r>
      <w:r w:rsidR="001512D6" w:rsidRPr="005C084D">
        <w:rPr>
          <w:sz w:val="18"/>
          <w:szCs w:val="18"/>
          <w:lang w:val="en-US"/>
        </w:rPr>
        <w:t>Soft</w:t>
      </w:r>
      <w:r w:rsidR="00C32D0E" w:rsidRPr="005C084D">
        <w:rPr>
          <w:sz w:val="18"/>
          <w:szCs w:val="18"/>
          <w:lang w:val="en-US"/>
        </w:rPr>
        <w:t>S</w:t>
      </w:r>
      <w:r w:rsidR="001512D6" w:rsidRPr="005C084D">
        <w:rPr>
          <w:sz w:val="18"/>
          <w:szCs w:val="18"/>
          <w:lang w:val="en-US"/>
        </w:rPr>
        <w:t>erve</w:t>
      </w:r>
      <w:r w:rsidR="009964F6" w:rsidRPr="005C084D">
        <w:rPr>
          <w:sz w:val="18"/>
          <w:szCs w:val="18"/>
          <w:lang w:val="en-US"/>
        </w:rPr>
        <w:t xml:space="preserve">. </w:t>
      </w:r>
      <w:r w:rsidR="001512D6" w:rsidRPr="005C084D">
        <w:rPr>
          <w:sz w:val="18"/>
          <w:szCs w:val="18"/>
          <w:lang w:val="en-US"/>
        </w:rPr>
        <w:t xml:space="preserve">The </w:t>
      </w:r>
      <w:r w:rsidR="00A01EF8" w:rsidRPr="005C084D">
        <w:rPr>
          <w:sz w:val="18"/>
          <w:szCs w:val="18"/>
          <w:lang w:val="en-US"/>
        </w:rPr>
        <w:t>Individual</w:t>
      </w:r>
      <w:r w:rsidR="009964F6" w:rsidRPr="005C084D">
        <w:rPr>
          <w:sz w:val="18"/>
          <w:szCs w:val="18"/>
          <w:lang w:val="en-US"/>
        </w:rPr>
        <w:t xml:space="preserve"> shall </w:t>
      </w:r>
      <w:r w:rsidR="009964F6" w:rsidRPr="005C084D">
        <w:rPr>
          <w:spacing w:val="2"/>
          <w:sz w:val="18"/>
          <w:szCs w:val="18"/>
          <w:lang w:val="en-US"/>
        </w:rPr>
        <w:t xml:space="preserve">reproduce </w:t>
      </w:r>
      <w:r w:rsidR="001512D6" w:rsidRPr="005C084D">
        <w:rPr>
          <w:spacing w:val="2"/>
          <w:sz w:val="18"/>
          <w:szCs w:val="18"/>
          <w:lang w:val="en-US"/>
        </w:rPr>
        <w:t>Soft</w:t>
      </w:r>
      <w:r w:rsidR="00C32D0E" w:rsidRPr="005C084D">
        <w:rPr>
          <w:spacing w:val="2"/>
          <w:sz w:val="18"/>
          <w:szCs w:val="18"/>
          <w:lang w:val="en-US"/>
        </w:rPr>
        <w:t>S</w:t>
      </w:r>
      <w:r w:rsidR="001512D6" w:rsidRPr="005C084D">
        <w:rPr>
          <w:spacing w:val="2"/>
          <w:sz w:val="18"/>
          <w:szCs w:val="18"/>
          <w:lang w:val="en-US"/>
        </w:rPr>
        <w:t>erve</w:t>
      </w:r>
      <w:r w:rsidR="009964F6" w:rsidRPr="005C084D">
        <w:rPr>
          <w:spacing w:val="2"/>
          <w:sz w:val="18"/>
          <w:szCs w:val="18"/>
          <w:lang w:val="en-US"/>
        </w:rPr>
        <w:t xml:space="preserve">'s proprietary rights notices on any such approved copies, in the same manner in which </w:t>
      </w:r>
      <w:r w:rsidR="009964F6" w:rsidRPr="005C084D">
        <w:rPr>
          <w:spacing w:val="-1"/>
          <w:sz w:val="18"/>
          <w:szCs w:val="18"/>
          <w:lang w:val="en-US"/>
        </w:rPr>
        <w:t>such notices were set forth in or on the original.</w:t>
      </w:r>
    </w:p>
    <w:p w14:paraId="526EB6FC" w14:textId="77777777" w:rsidR="005936B1" w:rsidRPr="005C084D" w:rsidRDefault="005936B1" w:rsidP="00254A88">
      <w:pPr>
        <w:jc w:val="both"/>
        <w:rPr>
          <w:spacing w:val="-1"/>
          <w:sz w:val="18"/>
          <w:szCs w:val="18"/>
          <w:lang w:val="en-US"/>
        </w:rPr>
      </w:pPr>
    </w:p>
    <w:p w14:paraId="7C6EC7D2" w14:textId="77777777" w:rsidR="009964F6" w:rsidRPr="005C084D" w:rsidRDefault="005C084D" w:rsidP="00254A88">
      <w:pPr>
        <w:jc w:val="both"/>
        <w:rPr>
          <w:spacing w:val="-2"/>
          <w:sz w:val="18"/>
          <w:szCs w:val="18"/>
          <w:lang w:val="en-US"/>
        </w:rPr>
      </w:pPr>
      <w:r w:rsidRPr="005C084D">
        <w:rPr>
          <w:spacing w:val="2"/>
          <w:sz w:val="18"/>
          <w:szCs w:val="18"/>
          <w:lang w:val="en-US"/>
        </w:rPr>
        <w:t>5</w:t>
      </w:r>
      <w:r w:rsidR="009964F6" w:rsidRPr="005C084D">
        <w:rPr>
          <w:spacing w:val="2"/>
          <w:sz w:val="18"/>
          <w:szCs w:val="18"/>
          <w:lang w:val="en-US"/>
        </w:rPr>
        <w:t xml:space="preserve">.    </w:t>
      </w:r>
      <w:r w:rsidR="005936B1" w:rsidRPr="005C084D">
        <w:rPr>
          <w:b/>
          <w:bCs/>
          <w:spacing w:val="2"/>
          <w:sz w:val="18"/>
          <w:szCs w:val="18"/>
          <w:u w:val="single"/>
          <w:lang w:val="en-US"/>
        </w:rPr>
        <w:t xml:space="preserve">Ownership and No </w:t>
      </w:r>
      <w:r w:rsidR="009964F6" w:rsidRPr="005C084D">
        <w:rPr>
          <w:b/>
          <w:bCs/>
          <w:spacing w:val="2"/>
          <w:sz w:val="18"/>
          <w:szCs w:val="18"/>
          <w:u w:val="single"/>
          <w:lang w:val="en-US"/>
        </w:rPr>
        <w:t>License.</w:t>
      </w:r>
      <w:r w:rsidR="009964F6" w:rsidRPr="005C084D">
        <w:rPr>
          <w:b/>
          <w:bCs/>
          <w:spacing w:val="2"/>
          <w:sz w:val="18"/>
          <w:szCs w:val="18"/>
          <w:lang w:val="en-US"/>
        </w:rPr>
        <w:t xml:space="preserve"> </w:t>
      </w:r>
      <w:r w:rsidR="009964F6" w:rsidRPr="005C084D">
        <w:rPr>
          <w:spacing w:val="2"/>
          <w:sz w:val="18"/>
          <w:szCs w:val="18"/>
          <w:lang w:val="en-US"/>
        </w:rPr>
        <w:t xml:space="preserve">All </w:t>
      </w:r>
      <w:r w:rsidR="009964F6" w:rsidRPr="005C084D">
        <w:rPr>
          <w:sz w:val="18"/>
          <w:szCs w:val="18"/>
          <w:lang w:val="en-US"/>
        </w:rPr>
        <w:t xml:space="preserve">Information </w:t>
      </w:r>
      <w:r w:rsidR="00EE7D1F">
        <w:rPr>
          <w:sz w:val="18"/>
          <w:szCs w:val="18"/>
          <w:lang w:val="en-US"/>
        </w:rPr>
        <w:t xml:space="preserve">subject to intellectual property </w:t>
      </w:r>
      <w:r w:rsidR="009964F6" w:rsidRPr="005C084D">
        <w:rPr>
          <w:sz w:val="18"/>
          <w:szCs w:val="18"/>
          <w:lang w:val="en-US"/>
        </w:rPr>
        <w:t xml:space="preserve">shall remain the sole property of </w:t>
      </w:r>
      <w:r w:rsidR="001512D6" w:rsidRPr="005C084D">
        <w:rPr>
          <w:sz w:val="18"/>
          <w:szCs w:val="18"/>
          <w:lang w:val="en-US"/>
        </w:rPr>
        <w:t>SoftServe</w:t>
      </w:r>
      <w:r w:rsidR="009964F6" w:rsidRPr="005C084D">
        <w:rPr>
          <w:sz w:val="18"/>
          <w:szCs w:val="18"/>
          <w:lang w:val="en-US"/>
        </w:rPr>
        <w:t xml:space="preserve">. Nothing in this Agreement is intended </w:t>
      </w:r>
      <w:r w:rsidR="009964F6" w:rsidRPr="005C084D">
        <w:rPr>
          <w:spacing w:val="8"/>
          <w:sz w:val="18"/>
          <w:szCs w:val="18"/>
          <w:lang w:val="en-US"/>
        </w:rPr>
        <w:t xml:space="preserve">to grant any rights to </w:t>
      </w:r>
      <w:r w:rsidR="00A01EF8" w:rsidRPr="005C084D">
        <w:rPr>
          <w:spacing w:val="8"/>
          <w:sz w:val="18"/>
          <w:szCs w:val="18"/>
          <w:lang w:val="en-US"/>
        </w:rPr>
        <w:t>Individual</w:t>
      </w:r>
      <w:r w:rsidR="009964F6" w:rsidRPr="005C084D">
        <w:rPr>
          <w:spacing w:val="8"/>
          <w:sz w:val="18"/>
          <w:szCs w:val="18"/>
          <w:lang w:val="en-US"/>
        </w:rPr>
        <w:t xml:space="preserve"> under any patent, </w:t>
      </w:r>
      <w:r w:rsidR="009964F6" w:rsidRPr="005C084D">
        <w:rPr>
          <w:spacing w:val="-1"/>
          <w:sz w:val="18"/>
          <w:szCs w:val="18"/>
          <w:lang w:val="en-US"/>
        </w:rPr>
        <w:t xml:space="preserve">copyright, trademark or other intellectual property right of </w:t>
      </w:r>
      <w:r w:rsidR="001512D6" w:rsidRPr="005C084D">
        <w:rPr>
          <w:sz w:val="18"/>
          <w:szCs w:val="18"/>
          <w:lang w:val="en-US"/>
        </w:rPr>
        <w:t>SoftServe</w:t>
      </w:r>
      <w:r w:rsidR="009964F6" w:rsidRPr="005C084D">
        <w:rPr>
          <w:sz w:val="18"/>
          <w:szCs w:val="18"/>
          <w:lang w:val="en-US"/>
        </w:rPr>
        <w:t xml:space="preserve">, nor shall this Agreement grant </w:t>
      </w:r>
      <w:r w:rsidR="001512D6" w:rsidRPr="005C084D">
        <w:rPr>
          <w:sz w:val="18"/>
          <w:szCs w:val="18"/>
          <w:lang w:val="en-US"/>
        </w:rPr>
        <w:t xml:space="preserve">the </w:t>
      </w:r>
      <w:r w:rsidR="00A01EF8" w:rsidRPr="005C084D">
        <w:rPr>
          <w:sz w:val="18"/>
          <w:szCs w:val="18"/>
          <w:lang w:val="en-US"/>
        </w:rPr>
        <w:t>Individual</w:t>
      </w:r>
      <w:r w:rsidR="009964F6" w:rsidRPr="005C084D">
        <w:rPr>
          <w:sz w:val="18"/>
          <w:szCs w:val="18"/>
          <w:lang w:val="en-US"/>
        </w:rPr>
        <w:t xml:space="preserve"> </w:t>
      </w:r>
      <w:r w:rsidR="009964F6" w:rsidRPr="005C084D">
        <w:rPr>
          <w:spacing w:val="2"/>
          <w:sz w:val="18"/>
          <w:szCs w:val="18"/>
          <w:lang w:val="en-US"/>
        </w:rPr>
        <w:t xml:space="preserve">any rights in or to </w:t>
      </w:r>
      <w:r w:rsidR="001512D6" w:rsidRPr="005C084D">
        <w:rPr>
          <w:spacing w:val="2"/>
          <w:sz w:val="18"/>
          <w:szCs w:val="18"/>
          <w:lang w:val="en-US"/>
        </w:rPr>
        <w:t>SoftServe</w:t>
      </w:r>
      <w:r w:rsidR="009964F6" w:rsidRPr="005C084D">
        <w:rPr>
          <w:spacing w:val="2"/>
          <w:sz w:val="18"/>
          <w:szCs w:val="18"/>
          <w:lang w:val="en-US"/>
        </w:rPr>
        <w:t xml:space="preserve">’s Confidential </w:t>
      </w:r>
      <w:r w:rsidR="009964F6" w:rsidRPr="005C084D">
        <w:rPr>
          <w:spacing w:val="-2"/>
          <w:sz w:val="18"/>
          <w:szCs w:val="18"/>
          <w:lang w:val="en-US"/>
        </w:rPr>
        <w:t>Information.</w:t>
      </w:r>
    </w:p>
    <w:p w14:paraId="40F4C12B" w14:textId="77777777" w:rsidR="00A01EF8" w:rsidRPr="005C084D" w:rsidRDefault="00A01EF8" w:rsidP="00254A88">
      <w:pPr>
        <w:jc w:val="both"/>
        <w:rPr>
          <w:spacing w:val="-2"/>
          <w:sz w:val="18"/>
          <w:szCs w:val="18"/>
          <w:lang w:val="en-US"/>
        </w:rPr>
      </w:pPr>
    </w:p>
    <w:p w14:paraId="08A36E75" w14:textId="77777777" w:rsidR="009964F6" w:rsidRPr="005C084D" w:rsidRDefault="005C084D" w:rsidP="00254A88">
      <w:pPr>
        <w:jc w:val="both"/>
        <w:rPr>
          <w:spacing w:val="-4"/>
          <w:sz w:val="18"/>
          <w:szCs w:val="18"/>
          <w:lang w:val="en-US"/>
        </w:rPr>
      </w:pPr>
      <w:r w:rsidRPr="005C084D">
        <w:rPr>
          <w:sz w:val="18"/>
          <w:szCs w:val="18"/>
          <w:lang w:val="en-US"/>
        </w:rPr>
        <w:t>6</w:t>
      </w:r>
      <w:r w:rsidR="00527F8C" w:rsidRPr="005C084D">
        <w:rPr>
          <w:sz w:val="18"/>
          <w:szCs w:val="18"/>
          <w:lang w:val="en-US"/>
        </w:rPr>
        <w:t xml:space="preserve">. </w:t>
      </w:r>
      <w:r w:rsidR="009964F6" w:rsidRPr="005C084D">
        <w:rPr>
          <w:b/>
          <w:sz w:val="18"/>
          <w:szCs w:val="18"/>
          <w:u w:val="single"/>
          <w:lang w:val="en-US"/>
        </w:rPr>
        <w:t xml:space="preserve">No </w:t>
      </w:r>
      <w:r w:rsidR="009964F6" w:rsidRPr="005C084D">
        <w:rPr>
          <w:b/>
          <w:bCs/>
          <w:sz w:val="18"/>
          <w:szCs w:val="18"/>
          <w:u w:val="single"/>
          <w:lang w:val="en-US"/>
        </w:rPr>
        <w:t>Warranty.</w:t>
      </w:r>
      <w:r w:rsidR="009964F6" w:rsidRPr="005C084D">
        <w:rPr>
          <w:b/>
          <w:bCs/>
          <w:sz w:val="18"/>
          <w:szCs w:val="18"/>
          <w:lang w:val="en-US"/>
        </w:rPr>
        <w:t xml:space="preserve"> </w:t>
      </w:r>
      <w:r w:rsidR="009964F6" w:rsidRPr="005C084D">
        <w:rPr>
          <w:sz w:val="18"/>
          <w:szCs w:val="18"/>
          <w:lang w:val="en-US"/>
        </w:rPr>
        <w:t xml:space="preserve">ALL CONFIDENTIAL </w:t>
      </w:r>
      <w:r w:rsidR="009964F6" w:rsidRPr="005C084D">
        <w:rPr>
          <w:spacing w:val="2"/>
          <w:sz w:val="18"/>
          <w:szCs w:val="18"/>
          <w:lang w:val="en-US"/>
        </w:rPr>
        <w:t xml:space="preserve">INFORMATION IS PROVIDED "AS IS." </w:t>
      </w:r>
      <w:r w:rsidR="001512D6" w:rsidRPr="005C084D">
        <w:rPr>
          <w:spacing w:val="2"/>
          <w:sz w:val="18"/>
          <w:szCs w:val="18"/>
          <w:lang w:val="en-US"/>
        </w:rPr>
        <w:t>SOFTSERVE</w:t>
      </w:r>
      <w:r w:rsidR="009964F6" w:rsidRPr="005C084D">
        <w:rPr>
          <w:sz w:val="18"/>
          <w:szCs w:val="18"/>
          <w:lang w:val="en-US"/>
        </w:rPr>
        <w:t xml:space="preserve"> MAKES </w:t>
      </w:r>
      <w:r w:rsidR="001512D6" w:rsidRPr="005C084D">
        <w:rPr>
          <w:sz w:val="18"/>
          <w:szCs w:val="18"/>
          <w:lang w:val="en-US"/>
        </w:rPr>
        <w:t>NO</w:t>
      </w:r>
      <w:r w:rsidR="009964F6" w:rsidRPr="005C084D">
        <w:rPr>
          <w:sz w:val="18"/>
          <w:szCs w:val="18"/>
          <w:lang w:val="en-US"/>
        </w:rPr>
        <w:t xml:space="preserve"> WARRANTIES,</w:t>
      </w:r>
      <w:r w:rsidR="009964F6" w:rsidRPr="005C084D">
        <w:rPr>
          <w:spacing w:val="-13"/>
          <w:sz w:val="18"/>
          <w:szCs w:val="18"/>
          <w:lang w:val="en-US"/>
        </w:rPr>
        <w:t xml:space="preserve"> EXPRESS, IMPLIED OR OTHERWISE, REGARDING ITS ACCURACY, </w:t>
      </w:r>
      <w:r w:rsidR="009964F6" w:rsidRPr="005C084D">
        <w:rPr>
          <w:spacing w:val="-4"/>
          <w:sz w:val="18"/>
          <w:szCs w:val="18"/>
          <w:lang w:val="en-US"/>
        </w:rPr>
        <w:t xml:space="preserve">COMPLETENESS OR PERFORMANCE. </w:t>
      </w:r>
    </w:p>
    <w:p w14:paraId="00D13E32" w14:textId="77777777" w:rsidR="00254A88" w:rsidRPr="005C084D" w:rsidRDefault="00254A88" w:rsidP="00254A88">
      <w:pPr>
        <w:jc w:val="both"/>
        <w:rPr>
          <w:spacing w:val="-4"/>
          <w:sz w:val="18"/>
          <w:szCs w:val="18"/>
          <w:lang w:val="en-US"/>
        </w:rPr>
      </w:pPr>
    </w:p>
    <w:p w14:paraId="764BC6C6" w14:textId="77777777" w:rsidR="009964F6" w:rsidRPr="005C084D" w:rsidRDefault="005C084D" w:rsidP="005936B1">
      <w:pPr>
        <w:jc w:val="both"/>
        <w:rPr>
          <w:sz w:val="18"/>
          <w:szCs w:val="18"/>
          <w:lang w:val="en-US"/>
        </w:rPr>
      </w:pPr>
      <w:r w:rsidRPr="005C084D">
        <w:rPr>
          <w:sz w:val="18"/>
          <w:szCs w:val="18"/>
          <w:lang w:val="en-US"/>
        </w:rPr>
        <w:t>7</w:t>
      </w:r>
      <w:r w:rsidR="009964F6" w:rsidRPr="005C084D">
        <w:rPr>
          <w:sz w:val="18"/>
          <w:szCs w:val="18"/>
          <w:lang w:val="en-US"/>
        </w:rPr>
        <w:t xml:space="preserve">. </w:t>
      </w:r>
      <w:r w:rsidR="009964F6" w:rsidRPr="005C084D">
        <w:rPr>
          <w:b/>
          <w:sz w:val="18"/>
          <w:szCs w:val="18"/>
          <w:u w:val="single"/>
          <w:lang w:val="en-US"/>
        </w:rPr>
        <w:t>Return of Materials</w:t>
      </w:r>
      <w:r w:rsidR="00A01EF8" w:rsidRPr="005C084D">
        <w:rPr>
          <w:b/>
          <w:sz w:val="18"/>
          <w:szCs w:val="18"/>
          <w:lang w:val="en-US"/>
        </w:rPr>
        <w:t xml:space="preserve">. </w:t>
      </w:r>
      <w:r w:rsidR="009964F6" w:rsidRPr="005C084D">
        <w:rPr>
          <w:sz w:val="18"/>
          <w:szCs w:val="18"/>
          <w:lang w:val="en-US"/>
        </w:rPr>
        <w:t xml:space="preserve">All documents and other tangible objects containing or representing </w:t>
      </w:r>
      <w:r w:rsidR="001512D6" w:rsidRPr="005C084D">
        <w:rPr>
          <w:sz w:val="18"/>
          <w:szCs w:val="18"/>
          <w:lang w:val="en-US"/>
        </w:rPr>
        <w:t>SoftServe</w:t>
      </w:r>
      <w:r w:rsidR="009964F6" w:rsidRPr="005C084D">
        <w:rPr>
          <w:sz w:val="18"/>
          <w:szCs w:val="18"/>
          <w:lang w:val="en-US"/>
        </w:rPr>
        <w:t>’s Confidential Information and all copies thereof</w:t>
      </w:r>
      <w:r w:rsidR="009964F6" w:rsidRPr="005C084D">
        <w:rPr>
          <w:spacing w:val="-1"/>
          <w:sz w:val="18"/>
          <w:szCs w:val="18"/>
          <w:lang w:val="en-US"/>
        </w:rPr>
        <w:t xml:space="preserve"> which are in the possession of the </w:t>
      </w:r>
      <w:r w:rsidR="00A01EF8" w:rsidRPr="005C084D">
        <w:rPr>
          <w:spacing w:val="-1"/>
          <w:sz w:val="18"/>
          <w:szCs w:val="18"/>
          <w:lang w:val="en-US"/>
        </w:rPr>
        <w:t>Individual</w:t>
      </w:r>
      <w:r w:rsidR="009964F6" w:rsidRPr="005C084D">
        <w:rPr>
          <w:spacing w:val="-1"/>
          <w:sz w:val="18"/>
          <w:szCs w:val="18"/>
          <w:lang w:val="en-US"/>
        </w:rPr>
        <w:t xml:space="preserve"> shall be</w:t>
      </w:r>
      <w:r w:rsidR="009964F6" w:rsidRPr="005C084D">
        <w:rPr>
          <w:spacing w:val="4"/>
          <w:sz w:val="18"/>
          <w:szCs w:val="18"/>
          <w:lang w:val="en-US"/>
        </w:rPr>
        <w:t xml:space="preserve"> promptly returned to </w:t>
      </w:r>
      <w:r w:rsidR="001512D6" w:rsidRPr="005C084D">
        <w:rPr>
          <w:spacing w:val="4"/>
          <w:sz w:val="18"/>
          <w:szCs w:val="18"/>
          <w:lang w:val="en-US"/>
        </w:rPr>
        <w:t>SoftServe</w:t>
      </w:r>
      <w:r w:rsidR="009964F6" w:rsidRPr="005C084D">
        <w:rPr>
          <w:spacing w:val="4"/>
          <w:sz w:val="18"/>
          <w:szCs w:val="18"/>
          <w:lang w:val="en-US"/>
        </w:rPr>
        <w:t xml:space="preserve"> </w:t>
      </w:r>
      <w:r w:rsidR="00EE7D1F">
        <w:rPr>
          <w:spacing w:val="4"/>
          <w:sz w:val="18"/>
          <w:szCs w:val="18"/>
          <w:lang w:val="en-US"/>
        </w:rPr>
        <w:t xml:space="preserve">after completion of the SoftServe internal Programme/ Training course </w:t>
      </w:r>
      <w:r w:rsidR="009964F6" w:rsidRPr="005C084D">
        <w:rPr>
          <w:spacing w:val="4"/>
          <w:sz w:val="18"/>
          <w:szCs w:val="18"/>
          <w:lang w:val="en-US"/>
        </w:rPr>
        <w:t>or destroyed</w:t>
      </w:r>
      <w:r w:rsidR="009964F6" w:rsidRPr="005C084D">
        <w:rPr>
          <w:spacing w:val="-6"/>
          <w:sz w:val="18"/>
          <w:szCs w:val="18"/>
          <w:lang w:val="en-US"/>
        </w:rPr>
        <w:t xml:space="preserve"> </w:t>
      </w:r>
      <w:r w:rsidR="009964F6" w:rsidRPr="005C084D">
        <w:rPr>
          <w:sz w:val="18"/>
          <w:szCs w:val="18"/>
          <w:lang w:val="en-US"/>
        </w:rPr>
        <w:t xml:space="preserve">upon </w:t>
      </w:r>
      <w:r w:rsidR="001512D6" w:rsidRPr="005C084D">
        <w:rPr>
          <w:sz w:val="18"/>
          <w:szCs w:val="18"/>
          <w:lang w:val="en-US"/>
        </w:rPr>
        <w:t>SoftServe</w:t>
      </w:r>
      <w:r w:rsidR="009964F6" w:rsidRPr="005C084D">
        <w:rPr>
          <w:sz w:val="18"/>
          <w:szCs w:val="18"/>
          <w:lang w:val="en-US"/>
        </w:rPr>
        <w:t>'s request.</w:t>
      </w:r>
    </w:p>
    <w:p w14:paraId="54158620" w14:textId="77777777" w:rsidR="00254A88" w:rsidRPr="005C084D" w:rsidRDefault="00254A88" w:rsidP="00254A88">
      <w:pPr>
        <w:jc w:val="both"/>
        <w:rPr>
          <w:spacing w:val="-6"/>
          <w:sz w:val="18"/>
          <w:szCs w:val="18"/>
          <w:lang w:val="en-US"/>
        </w:rPr>
      </w:pPr>
    </w:p>
    <w:p w14:paraId="58C76A17" w14:textId="77777777" w:rsidR="009964F6" w:rsidRPr="005C084D" w:rsidRDefault="005C084D" w:rsidP="00254A88">
      <w:pPr>
        <w:jc w:val="both"/>
        <w:rPr>
          <w:spacing w:val="-6"/>
          <w:sz w:val="18"/>
          <w:szCs w:val="18"/>
          <w:lang w:val="en-US"/>
        </w:rPr>
      </w:pPr>
      <w:r w:rsidRPr="005C084D">
        <w:rPr>
          <w:spacing w:val="-6"/>
          <w:sz w:val="18"/>
          <w:szCs w:val="18"/>
          <w:lang w:val="en-US"/>
        </w:rPr>
        <w:t>8</w:t>
      </w:r>
      <w:r w:rsidR="009964F6" w:rsidRPr="005C084D">
        <w:rPr>
          <w:spacing w:val="-6"/>
          <w:sz w:val="18"/>
          <w:szCs w:val="18"/>
          <w:lang w:val="en-US"/>
        </w:rPr>
        <w:t xml:space="preserve">. </w:t>
      </w:r>
      <w:r w:rsidR="009964F6" w:rsidRPr="005C084D">
        <w:rPr>
          <w:b/>
          <w:spacing w:val="-6"/>
          <w:sz w:val="18"/>
          <w:szCs w:val="18"/>
          <w:u w:val="single"/>
          <w:lang w:val="en-US"/>
        </w:rPr>
        <w:t xml:space="preserve">Remedies. </w:t>
      </w:r>
      <w:r w:rsidR="00C32D0E" w:rsidRPr="005C084D">
        <w:rPr>
          <w:spacing w:val="-6"/>
          <w:sz w:val="18"/>
          <w:szCs w:val="18"/>
          <w:lang w:val="en-US"/>
        </w:rPr>
        <w:t xml:space="preserve">The </w:t>
      </w:r>
      <w:r w:rsidR="00A01EF8" w:rsidRPr="005C084D">
        <w:rPr>
          <w:spacing w:val="-6"/>
          <w:sz w:val="18"/>
          <w:szCs w:val="18"/>
          <w:lang w:val="en-US"/>
        </w:rPr>
        <w:t>Individual</w:t>
      </w:r>
      <w:r w:rsidR="009964F6" w:rsidRPr="005C084D">
        <w:rPr>
          <w:spacing w:val="-6"/>
          <w:sz w:val="18"/>
          <w:szCs w:val="18"/>
          <w:lang w:val="en-US"/>
        </w:rPr>
        <w:t xml:space="preserve"> agrees that obligations </w:t>
      </w:r>
      <w:r w:rsidR="009964F6" w:rsidRPr="005C084D">
        <w:rPr>
          <w:sz w:val="18"/>
          <w:szCs w:val="18"/>
          <w:lang w:val="en-US"/>
        </w:rPr>
        <w:t>hereunder are necessary in order to protect</w:t>
      </w:r>
      <w:r w:rsidR="009964F6" w:rsidRPr="005C084D">
        <w:rPr>
          <w:spacing w:val="3"/>
          <w:sz w:val="18"/>
          <w:szCs w:val="18"/>
          <w:lang w:val="en-US"/>
        </w:rPr>
        <w:t xml:space="preserve"> </w:t>
      </w:r>
      <w:r w:rsidR="00C32D0E" w:rsidRPr="005C084D">
        <w:rPr>
          <w:spacing w:val="3"/>
          <w:sz w:val="18"/>
          <w:szCs w:val="18"/>
          <w:lang w:val="en-US"/>
        </w:rPr>
        <w:t>SoftServe</w:t>
      </w:r>
      <w:r w:rsidR="009964F6" w:rsidRPr="005C084D">
        <w:rPr>
          <w:spacing w:val="3"/>
          <w:sz w:val="18"/>
          <w:szCs w:val="18"/>
          <w:lang w:val="en-US"/>
        </w:rPr>
        <w:t xml:space="preserve"> and </w:t>
      </w:r>
      <w:r w:rsidR="00C32D0E" w:rsidRPr="005C084D">
        <w:rPr>
          <w:spacing w:val="3"/>
          <w:sz w:val="18"/>
          <w:szCs w:val="18"/>
          <w:lang w:val="en-US"/>
        </w:rPr>
        <w:t>SoftServe</w:t>
      </w:r>
      <w:r w:rsidR="009964F6" w:rsidRPr="005C084D">
        <w:rPr>
          <w:spacing w:val="3"/>
          <w:sz w:val="18"/>
          <w:szCs w:val="18"/>
          <w:lang w:val="en-US"/>
        </w:rPr>
        <w:t>’s business, and</w:t>
      </w:r>
      <w:r w:rsidR="009964F6" w:rsidRPr="005C084D">
        <w:rPr>
          <w:spacing w:val="6"/>
          <w:sz w:val="18"/>
          <w:szCs w:val="18"/>
          <w:lang w:val="en-US"/>
        </w:rPr>
        <w:t xml:space="preserve"> expressly agrees that monetary damages would be</w:t>
      </w:r>
      <w:r w:rsidR="009964F6" w:rsidRPr="005C084D">
        <w:rPr>
          <w:spacing w:val="-4"/>
          <w:sz w:val="18"/>
          <w:szCs w:val="18"/>
          <w:lang w:val="en-US"/>
        </w:rPr>
        <w:t xml:space="preserve"> inadequate to compensate </w:t>
      </w:r>
      <w:r w:rsidR="00C32D0E" w:rsidRPr="005C084D">
        <w:rPr>
          <w:spacing w:val="-4"/>
          <w:sz w:val="18"/>
          <w:szCs w:val="18"/>
          <w:lang w:val="en-US"/>
        </w:rPr>
        <w:t>SoftServe</w:t>
      </w:r>
      <w:r w:rsidR="009964F6" w:rsidRPr="005C084D">
        <w:rPr>
          <w:spacing w:val="-4"/>
          <w:sz w:val="18"/>
          <w:szCs w:val="18"/>
          <w:lang w:val="en-US"/>
        </w:rPr>
        <w:t xml:space="preserve"> for any breach</w:t>
      </w:r>
      <w:r w:rsidR="009964F6" w:rsidRPr="005C084D">
        <w:rPr>
          <w:sz w:val="18"/>
          <w:szCs w:val="18"/>
          <w:lang w:val="en-US"/>
        </w:rPr>
        <w:t xml:space="preserve"> by </w:t>
      </w:r>
      <w:r w:rsidR="00C32D0E" w:rsidRPr="005C084D">
        <w:rPr>
          <w:sz w:val="18"/>
          <w:szCs w:val="18"/>
          <w:lang w:val="en-US"/>
        </w:rPr>
        <w:t xml:space="preserve">the </w:t>
      </w:r>
      <w:r w:rsidR="00A01EF8" w:rsidRPr="005C084D">
        <w:rPr>
          <w:sz w:val="18"/>
          <w:szCs w:val="18"/>
          <w:lang w:val="en-US"/>
        </w:rPr>
        <w:t>Individual</w:t>
      </w:r>
      <w:r w:rsidR="009964F6" w:rsidRPr="005C084D">
        <w:rPr>
          <w:sz w:val="18"/>
          <w:szCs w:val="18"/>
          <w:lang w:val="en-US"/>
        </w:rPr>
        <w:t xml:space="preserve"> of any covenants and agreements set forth </w:t>
      </w:r>
      <w:r w:rsidR="009964F6" w:rsidRPr="005C084D">
        <w:rPr>
          <w:spacing w:val="-6"/>
          <w:sz w:val="18"/>
          <w:szCs w:val="18"/>
          <w:lang w:val="en-US"/>
        </w:rPr>
        <w:t xml:space="preserve">herein. Accordingly, </w:t>
      </w:r>
      <w:r w:rsidR="00C32D0E" w:rsidRPr="005C084D">
        <w:rPr>
          <w:spacing w:val="-6"/>
          <w:sz w:val="18"/>
          <w:szCs w:val="18"/>
          <w:lang w:val="en-US"/>
        </w:rPr>
        <w:t xml:space="preserve">the </w:t>
      </w:r>
      <w:r w:rsidR="00A01EF8" w:rsidRPr="005C084D">
        <w:rPr>
          <w:spacing w:val="-6"/>
          <w:sz w:val="18"/>
          <w:szCs w:val="18"/>
          <w:lang w:val="en-US"/>
        </w:rPr>
        <w:t>Individual</w:t>
      </w:r>
      <w:r w:rsidR="009964F6" w:rsidRPr="005C084D">
        <w:rPr>
          <w:spacing w:val="-6"/>
          <w:sz w:val="18"/>
          <w:szCs w:val="18"/>
          <w:lang w:val="en-US"/>
        </w:rPr>
        <w:t xml:space="preserve"> agrees and acknowledges that any such violation or threatened violation will cause </w:t>
      </w:r>
      <w:r w:rsidR="009964F6" w:rsidRPr="005C084D">
        <w:rPr>
          <w:spacing w:val="-1"/>
          <w:sz w:val="18"/>
          <w:szCs w:val="18"/>
          <w:lang w:val="en-US"/>
        </w:rPr>
        <w:t xml:space="preserve">irreparable injury to </w:t>
      </w:r>
      <w:r w:rsidR="00C32D0E" w:rsidRPr="005C084D">
        <w:rPr>
          <w:spacing w:val="-1"/>
          <w:sz w:val="18"/>
          <w:szCs w:val="18"/>
          <w:lang w:val="en-US"/>
        </w:rPr>
        <w:t>SoftServe</w:t>
      </w:r>
      <w:r w:rsidR="009964F6" w:rsidRPr="005C084D">
        <w:rPr>
          <w:spacing w:val="-1"/>
          <w:sz w:val="18"/>
          <w:szCs w:val="18"/>
          <w:lang w:val="en-US"/>
        </w:rPr>
        <w:t xml:space="preserve"> and that, in addition</w:t>
      </w:r>
      <w:r w:rsidR="009964F6" w:rsidRPr="005C084D">
        <w:rPr>
          <w:sz w:val="18"/>
          <w:szCs w:val="18"/>
          <w:lang w:val="en-US"/>
        </w:rPr>
        <w:t xml:space="preserve"> to any other remedies that may be available, in law, in equity or otherwise, </w:t>
      </w:r>
      <w:r w:rsidR="00C32D0E" w:rsidRPr="005C084D">
        <w:rPr>
          <w:sz w:val="18"/>
          <w:szCs w:val="18"/>
          <w:lang w:val="en-US"/>
        </w:rPr>
        <w:t>SoftServe</w:t>
      </w:r>
      <w:r w:rsidR="009964F6" w:rsidRPr="005C084D">
        <w:rPr>
          <w:sz w:val="18"/>
          <w:szCs w:val="18"/>
          <w:lang w:val="en-US"/>
        </w:rPr>
        <w:t xml:space="preserve"> shall be entitled to </w:t>
      </w:r>
      <w:r w:rsidR="009964F6" w:rsidRPr="005C084D">
        <w:rPr>
          <w:spacing w:val="-1"/>
          <w:sz w:val="18"/>
          <w:szCs w:val="18"/>
          <w:lang w:val="en-US"/>
        </w:rPr>
        <w:t xml:space="preserve">obtain injunctive relief against the threatened breach of this </w:t>
      </w:r>
      <w:r w:rsidR="009964F6" w:rsidRPr="005C084D">
        <w:rPr>
          <w:spacing w:val="-1"/>
          <w:sz w:val="18"/>
          <w:szCs w:val="18"/>
          <w:lang w:val="en-US"/>
        </w:rPr>
        <w:lastRenderedPageBreak/>
        <w:t xml:space="preserve">Agreement or the continuation of any such breach, </w:t>
      </w:r>
      <w:r w:rsidR="009964F6" w:rsidRPr="005C084D">
        <w:rPr>
          <w:spacing w:val="-6"/>
          <w:sz w:val="18"/>
          <w:szCs w:val="18"/>
          <w:lang w:val="en-US"/>
        </w:rPr>
        <w:t>without the necessity of proving actual damages or posting a bond.</w:t>
      </w:r>
    </w:p>
    <w:p w14:paraId="753DE6D8" w14:textId="77777777" w:rsidR="00A01EF8" w:rsidRPr="005C084D" w:rsidRDefault="005C084D" w:rsidP="000E259F">
      <w:pPr>
        <w:shd w:val="clear" w:color="auto" w:fill="FFFFFF"/>
        <w:tabs>
          <w:tab w:val="left" w:pos="5148"/>
        </w:tabs>
        <w:spacing w:before="120" w:after="240"/>
        <w:jc w:val="both"/>
        <w:rPr>
          <w:bCs/>
          <w:color w:val="000000"/>
          <w:spacing w:val="-2"/>
          <w:sz w:val="18"/>
          <w:szCs w:val="18"/>
          <w:lang w:val="en-US"/>
        </w:rPr>
      </w:pPr>
      <w:r w:rsidRPr="005C084D">
        <w:rPr>
          <w:color w:val="000000"/>
          <w:spacing w:val="-6"/>
          <w:sz w:val="18"/>
          <w:szCs w:val="18"/>
          <w:lang w:val="en-US"/>
        </w:rPr>
        <w:t>9</w:t>
      </w:r>
      <w:r w:rsidR="009964F6" w:rsidRPr="005C084D">
        <w:rPr>
          <w:color w:val="000000"/>
          <w:spacing w:val="-6"/>
          <w:sz w:val="18"/>
          <w:szCs w:val="18"/>
          <w:lang w:val="en-US"/>
        </w:rPr>
        <w:t xml:space="preserve">. </w:t>
      </w:r>
      <w:r w:rsidR="009964F6" w:rsidRPr="005C084D">
        <w:rPr>
          <w:b/>
          <w:bCs/>
          <w:color w:val="000000"/>
          <w:spacing w:val="-2"/>
          <w:sz w:val="18"/>
          <w:szCs w:val="18"/>
          <w:u w:val="single"/>
          <w:lang w:val="en-US"/>
        </w:rPr>
        <w:t>Term.</w:t>
      </w:r>
      <w:r w:rsidR="009964F6" w:rsidRPr="005C084D">
        <w:rPr>
          <w:b/>
          <w:bCs/>
          <w:color w:val="000000"/>
          <w:spacing w:val="-2"/>
          <w:sz w:val="18"/>
          <w:szCs w:val="18"/>
          <w:lang w:val="en-US"/>
        </w:rPr>
        <w:t xml:space="preserve"> </w:t>
      </w:r>
      <w:r w:rsidR="00A01EF8" w:rsidRPr="005C084D">
        <w:rPr>
          <w:bCs/>
          <w:color w:val="000000"/>
          <w:spacing w:val="-2"/>
          <w:sz w:val="18"/>
          <w:szCs w:val="18"/>
          <w:lang w:val="en-US"/>
        </w:rPr>
        <w:t xml:space="preserve">This Agreement shall be effective as of the Effective Date and shall remain in effect </w:t>
      </w:r>
      <w:r w:rsidRPr="005C084D">
        <w:rPr>
          <w:rStyle w:val="hps"/>
          <w:sz w:val="18"/>
          <w:szCs w:val="18"/>
          <w:lang w:val="en"/>
        </w:rPr>
        <w:t>throughout</w:t>
      </w:r>
      <w:r w:rsidRPr="005C084D">
        <w:rPr>
          <w:rStyle w:val="shorttext"/>
          <w:sz w:val="18"/>
          <w:szCs w:val="18"/>
          <w:lang w:val="en"/>
        </w:rPr>
        <w:t xml:space="preserve"> </w:t>
      </w:r>
      <w:r w:rsidRPr="005C084D">
        <w:rPr>
          <w:rStyle w:val="hps"/>
          <w:sz w:val="18"/>
          <w:szCs w:val="18"/>
          <w:lang w:val="en"/>
        </w:rPr>
        <w:t>the duration</w:t>
      </w:r>
      <w:r w:rsidRPr="005C084D">
        <w:rPr>
          <w:rStyle w:val="shorttext"/>
          <w:sz w:val="18"/>
          <w:szCs w:val="18"/>
          <w:lang w:val="en"/>
        </w:rPr>
        <w:t xml:space="preserve"> </w:t>
      </w:r>
      <w:r w:rsidRPr="005C084D">
        <w:rPr>
          <w:rStyle w:val="hps"/>
          <w:sz w:val="18"/>
          <w:szCs w:val="18"/>
          <w:lang w:val="en"/>
        </w:rPr>
        <w:t xml:space="preserve">of </w:t>
      </w:r>
      <w:r w:rsidR="00596FB7" w:rsidRPr="00DE1C18">
        <w:rPr>
          <w:sz w:val="18"/>
          <w:szCs w:val="18"/>
          <w:lang w:val="en-US"/>
        </w:rPr>
        <w:t>the</w:t>
      </w:r>
      <w:r w:rsidR="00596FB7">
        <w:rPr>
          <w:sz w:val="18"/>
          <w:szCs w:val="18"/>
          <w:lang w:val="en-US"/>
        </w:rPr>
        <w:t xml:space="preserve"> SoftServe internal</w:t>
      </w:r>
      <w:r w:rsidR="00596FB7" w:rsidRPr="00DE1C18">
        <w:rPr>
          <w:sz w:val="18"/>
          <w:szCs w:val="18"/>
          <w:lang w:val="en-US"/>
        </w:rPr>
        <w:t xml:space="preserve"> Programme/Training</w:t>
      </w:r>
      <w:r w:rsidR="00733EE2">
        <w:rPr>
          <w:sz w:val="18"/>
          <w:szCs w:val="18"/>
          <w:lang w:val="en-US"/>
        </w:rPr>
        <w:t xml:space="preserve"> course</w:t>
      </w:r>
      <w:r w:rsidRPr="005C084D">
        <w:rPr>
          <w:rStyle w:val="shorttext"/>
          <w:sz w:val="18"/>
          <w:szCs w:val="18"/>
          <w:lang w:val="en"/>
        </w:rPr>
        <w:t xml:space="preserve"> </w:t>
      </w:r>
      <w:r w:rsidRPr="005C084D">
        <w:rPr>
          <w:rStyle w:val="hps"/>
          <w:sz w:val="18"/>
          <w:szCs w:val="18"/>
          <w:lang w:val="en"/>
        </w:rPr>
        <w:t xml:space="preserve">and </w:t>
      </w:r>
      <w:r w:rsidR="00A01EF8" w:rsidRPr="005C084D">
        <w:rPr>
          <w:bCs/>
          <w:color w:val="000000"/>
          <w:spacing w:val="-2"/>
          <w:sz w:val="18"/>
          <w:szCs w:val="18"/>
          <w:lang w:val="en-US"/>
        </w:rPr>
        <w:t>for a period of three (3) years</w:t>
      </w:r>
      <w:r w:rsidRPr="005C084D">
        <w:rPr>
          <w:bCs/>
          <w:color w:val="000000"/>
          <w:spacing w:val="-2"/>
          <w:sz w:val="18"/>
          <w:szCs w:val="18"/>
          <w:lang w:val="en-US"/>
        </w:rPr>
        <w:t xml:space="preserve"> after </w:t>
      </w:r>
      <w:r w:rsidRPr="005C084D">
        <w:rPr>
          <w:rStyle w:val="hps"/>
          <w:sz w:val="18"/>
          <w:szCs w:val="18"/>
          <w:lang w:val="en"/>
        </w:rPr>
        <w:t>termination</w:t>
      </w:r>
      <w:r w:rsidRPr="005C084D">
        <w:rPr>
          <w:bCs/>
          <w:color w:val="000000"/>
          <w:spacing w:val="-2"/>
          <w:sz w:val="18"/>
          <w:szCs w:val="18"/>
          <w:lang w:val="en-US"/>
        </w:rPr>
        <w:t>.</w:t>
      </w:r>
    </w:p>
    <w:p w14:paraId="62CDDB49" w14:textId="77777777" w:rsidR="003C6890" w:rsidRPr="005C084D" w:rsidRDefault="00A01EF8" w:rsidP="003C6890">
      <w:pPr>
        <w:shd w:val="clear" w:color="auto" w:fill="FFFFFF"/>
        <w:tabs>
          <w:tab w:val="left" w:pos="5148"/>
        </w:tabs>
        <w:spacing w:before="120" w:after="240"/>
        <w:jc w:val="both"/>
        <w:rPr>
          <w:sz w:val="18"/>
          <w:szCs w:val="18"/>
          <w:lang w:val="en-US"/>
        </w:rPr>
      </w:pPr>
      <w:bookmarkStart w:id="0" w:name="_DV_M58"/>
      <w:bookmarkStart w:id="1" w:name="_DV_M63"/>
      <w:bookmarkEnd w:id="0"/>
      <w:bookmarkEnd w:id="1"/>
      <w:r w:rsidRPr="005C084D">
        <w:rPr>
          <w:color w:val="000000"/>
          <w:spacing w:val="5"/>
          <w:sz w:val="18"/>
          <w:szCs w:val="18"/>
          <w:lang w:val="en-US"/>
        </w:rPr>
        <w:t>1</w:t>
      </w:r>
      <w:r w:rsidR="00683FF8">
        <w:rPr>
          <w:color w:val="000000"/>
          <w:spacing w:val="5"/>
          <w:sz w:val="18"/>
          <w:szCs w:val="18"/>
          <w:lang w:val="en-US"/>
        </w:rPr>
        <w:t>0</w:t>
      </w:r>
      <w:r w:rsidRPr="005C084D">
        <w:rPr>
          <w:color w:val="000000"/>
          <w:spacing w:val="5"/>
          <w:sz w:val="18"/>
          <w:szCs w:val="18"/>
          <w:lang w:val="en-US"/>
        </w:rPr>
        <w:t xml:space="preserve">. </w:t>
      </w:r>
      <w:r w:rsidR="009964F6" w:rsidRPr="005C084D">
        <w:rPr>
          <w:b/>
          <w:color w:val="000000"/>
          <w:spacing w:val="1"/>
          <w:sz w:val="18"/>
          <w:szCs w:val="18"/>
          <w:u w:val="single"/>
          <w:lang w:val="en-US"/>
        </w:rPr>
        <w:t>Miscellaneous.</w:t>
      </w:r>
      <w:r w:rsidR="009964F6" w:rsidRPr="005C084D">
        <w:rPr>
          <w:color w:val="000000"/>
          <w:spacing w:val="1"/>
          <w:sz w:val="18"/>
          <w:szCs w:val="18"/>
          <w:lang w:val="en-US"/>
        </w:rPr>
        <w:t xml:space="preserve"> This Agreement shall bind and </w:t>
      </w:r>
      <w:r w:rsidR="009964F6" w:rsidRPr="005C084D">
        <w:rPr>
          <w:sz w:val="18"/>
          <w:szCs w:val="18"/>
          <w:lang w:val="en-US"/>
        </w:rPr>
        <w:t xml:space="preserve">inure to the benefit of the Parties and their successors and assigns. This Agreement shall be governed by the </w:t>
      </w:r>
      <w:r w:rsidR="0021499E">
        <w:rPr>
          <w:sz w:val="18"/>
          <w:szCs w:val="18"/>
          <w:lang w:val="en-US"/>
        </w:rPr>
        <w:t xml:space="preserve">Bulgarian </w:t>
      </w:r>
      <w:r w:rsidR="009964F6" w:rsidRPr="005C084D">
        <w:rPr>
          <w:sz w:val="18"/>
          <w:szCs w:val="18"/>
          <w:lang w:val="en-US"/>
        </w:rPr>
        <w:t xml:space="preserve">law. This document contains the entire agreement between the parties with respect to the subject </w:t>
      </w:r>
      <w:r w:rsidR="009964F6" w:rsidRPr="005C084D">
        <w:rPr>
          <w:sz w:val="18"/>
          <w:szCs w:val="18"/>
          <w:lang w:val="en-US"/>
        </w:rPr>
        <w:t xml:space="preserve">matter hereof. Any failure to enforce any provision of this Agreement shall not constitute a waiver thereof or of any other provision hereof. This Agreement may not be amended, nor any obligation waived, except </w:t>
      </w:r>
      <w:r w:rsidR="00575524">
        <w:rPr>
          <w:sz w:val="18"/>
          <w:szCs w:val="18"/>
          <w:lang w:val="en-US"/>
        </w:rPr>
        <w:t>in</w:t>
      </w:r>
      <w:r w:rsidR="009964F6" w:rsidRPr="005C084D">
        <w:rPr>
          <w:sz w:val="18"/>
          <w:szCs w:val="18"/>
          <w:lang w:val="en-US"/>
        </w:rPr>
        <w:t xml:space="preserve"> writing signed by both Parties. In the event any term of this Agreement is found by any court to be void or otherwise unenforceable the remainder of this agreement shall remain valid and enforceable as though such term was absent upon the date of its execution.</w:t>
      </w:r>
    </w:p>
    <w:p w14:paraId="0E62723D" w14:textId="77777777" w:rsidR="009964F6" w:rsidRPr="005C084D" w:rsidRDefault="009964F6" w:rsidP="009964F6">
      <w:pPr>
        <w:tabs>
          <w:tab w:val="left" w:leader="underscore" w:pos="4680"/>
        </w:tabs>
        <w:rPr>
          <w:b/>
          <w:bCs/>
          <w:sz w:val="18"/>
          <w:szCs w:val="18"/>
          <w:lang w:val="en-US"/>
        </w:rPr>
      </w:pPr>
    </w:p>
    <w:p w14:paraId="71C54528" w14:textId="77777777" w:rsidR="009964F6" w:rsidRPr="005C084D" w:rsidRDefault="009964F6" w:rsidP="009964F6">
      <w:pPr>
        <w:tabs>
          <w:tab w:val="left" w:leader="underscore" w:pos="4680"/>
        </w:tabs>
        <w:rPr>
          <w:b/>
          <w:bCs/>
          <w:sz w:val="18"/>
          <w:szCs w:val="18"/>
          <w:lang w:val="en-US"/>
        </w:rPr>
      </w:pPr>
    </w:p>
    <w:p w14:paraId="37FAF5CF" w14:textId="77777777" w:rsidR="009964F6" w:rsidRPr="005C084D" w:rsidRDefault="009964F6" w:rsidP="009964F6">
      <w:pPr>
        <w:shd w:val="clear" w:color="auto" w:fill="FFFFFF"/>
        <w:jc w:val="both"/>
        <w:rPr>
          <w:sz w:val="18"/>
          <w:szCs w:val="18"/>
          <w:lang w:val="en-US"/>
        </w:rPr>
        <w:sectPr w:rsidR="009964F6" w:rsidRPr="005C084D" w:rsidSect="00527F8C">
          <w:type w:val="continuous"/>
          <w:pgSz w:w="11906" w:h="16838" w:code="9"/>
          <w:pgMar w:top="1613" w:right="1286" w:bottom="1620" w:left="1530" w:header="706" w:footer="706" w:gutter="0"/>
          <w:cols w:num="2" w:space="706"/>
          <w:docGrid w:linePitch="360"/>
        </w:sectPr>
      </w:pPr>
    </w:p>
    <w:tbl>
      <w:tblPr>
        <w:tblW w:w="0" w:type="auto"/>
        <w:tblLook w:val="04A0" w:firstRow="1" w:lastRow="0" w:firstColumn="1" w:lastColumn="0" w:noHBand="0" w:noVBand="1"/>
      </w:tblPr>
      <w:tblGrid>
        <w:gridCol w:w="4830"/>
        <w:gridCol w:w="4809"/>
      </w:tblGrid>
      <w:tr w:rsidR="003C6890" w:rsidRPr="005C084D" w14:paraId="30889AD2" w14:textId="77777777" w:rsidTr="00574066">
        <w:tc>
          <w:tcPr>
            <w:tcW w:w="4927" w:type="dxa"/>
            <w:shd w:val="clear" w:color="auto" w:fill="auto"/>
          </w:tcPr>
          <w:p w14:paraId="31B4DDCB" w14:textId="2D26B246" w:rsidR="003C6890" w:rsidRPr="005C084D" w:rsidRDefault="00463DB4" w:rsidP="0021499E">
            <w:pPr>
              <w:shd w:val="clear" w:color="auto" w:fill="FFFF00"/>
              <w:tabs>
                <w:tab w:val="left" w:pos="5148"/>
              </w:tabs>
              <w:spacing w:before="120" w:after="240"/>
              <w:jc w:val="both"/>
              <w:rPr>
                <w:b/>
                <w:bCs/>
                <w:sz w:val="18"/>
                <w:szCs w:val="18"/>
                <w:lang w:val="en-US"/>
              </w:rPr>
            </w:pPr>
            <w:r>
              <w:rPr>
                <w:b/>
                <w:bCs/>
                <w:sz w:val="18"/>
                <w:szCs w:val="18"/>
                <w:lang w:val="en-US"/>
              </w:rPr>
              <w:t>Gabriel Yavorov Stanev</w:t>
            </w:r>
          </w:p>
          <w:p w14:paraId="02AD7530" w14:textId="77777777" w:rsidR="003C6890" w:rsidRPr="005C084D" w:rsidRDefault="003C6890" w:rsidP="003C6890">
            <w:pPr>
              <w:rPr>
                <w:b/>
                <w:bCs/>
                <w:sz w:val="18"/>
                <w:szCs w:val="18"/>
                <w:lang w:val="en-US"/>
              </w:rPr>
            </w:pPr>
            <w:r w:rsidRPr="005C084D">
              <w:rPr>
                <w:b/>
                <w:bCs/>
                <w:sz w:val="18"/>
                <w:szCs w:val="18"/>
                <w:lang w:val="en-US"/>
              </w:rPr>
              <w:t>_________________________________________________</w:t>
            </w:r>
          </w:p>
          <w:p w14:paraId="53756E01" w14:textId="77777777" w:rsidR="003C6890" w:rsidRPr="005C084D" w:rsidRDefault="003C6890" w:rsidP="00574066">
            <w:pPr>
              <w:pStyle w:val="FlushRight"/>
              <w:tabs>
                <w:tab w:val="clear" w:pos="9648"/>
                <w:tab w:val="left" w:pos="4680"/>
              </w:tabs>
              <w:spacing w:before="0"/>
              <w:rPr>
                <w:sz w:val="18"/>
                <w:szCs w:val="18"/>
              </w:rPr>
            </w:pPr>
            <w:r w:rsidRPr="005C084D">
              <w:rPr>
                <w:sz w:val="18"/>
                <w:szCs w:val="18"/>
              </w:rPr>
              <w:t>(Signature)</w:t>
            </w:r>
          </w:p>
          <w:p w14:paraId="5B0A05B7" w14:textId="77777777" w:rsidR="003C6890" w:rsidRPr="005C084D" w:rsidRDefault="003C6890" w:rsidP="00574066">
            <w:pPr>
              <w:tabs>
                <w:tab w:val="left" w:pos="4410"/>
              </w:tabs>
              <w:rPr>
                <w:sz w:val="18"/>
                <w:szCs w:val="18"/>
                <w:u w:val="single"/>
                <w:lang w:val="en-US"/>
              </w:rPr>
            </w:pPr>
            <w:r w:rsidRPr="005C084D">
              <w:rPr>
                <w:sz w:val="18"/>
                <w:szCs w:val="18"/>
                <w:u w:val="single"/>
                <w:lang w:val="en-US"/>
              </w:rPr>
              <w:tab/>
            </w:r>
          </w:p>
          <w:p w14:paraId="2A8A16CC" w14:textId="77777777" w:rsidR="003C6890" w:rsidRPr="005C084D" w:rsidRDefault="003C6890" w:rsidP="00574066">
            <w:pPr>
              <w:pStyle w:val="FlushRight"/>
              <w:tabs>
                <w:tab w:val="clear" w:pos="9648"/>
                <w:tab w:val="left" w:pos="4680"/>
              </w:tabs>
              <w:spacing w:before="0"/>
              <w:rPr>
                <w:sz w:val="18"/>
                <w:szCs w:val="18"/>
              </w:rPr>
            </w:pPr>
            <w:r w:rsidRPr="005C084D">
              <w:rPr>
                <w:sz w:val="18"/>
                <w:szCs w:val="18"/>
              </w:rPr>
              <w:t>(Print Name)</w:t>
            </w:r>
          </w:p>
          <w:p w14:paraId="0E99575F" w14:textId="77777777" w:rsidR="003C6890" w:rsidRPr="005C084D" w:rsidRDefault="003C6890" w:rsidP="00574066">
            <w:pPr>
              <w:tabs>
                <w:tab w:val="left" w:pos="4410"/>
              </w:tabs>
              <w:rPr>
                <w:sz w:val="18"/>
                <w:szCs w:val="18"/>
                <w:u w:val="single"/>
                <w:lang w:val="en-US"/>
              </w:rPr>
            </w:pPr>
            <w:r w:rsidRPr="005C084D">
              <w:rPr>
                <w:sz w:val="18"/>
                <w:szCs w:val="18"/>
                <w:u w:val="single"/>
                <w:lang w:val="en-US"/>
              </w:rPr>
              <w:tab/>
            </w:r>
          </w:p>
          <w:p w14:paraId="2BB98106" w14:textId="77777777" w:rsidR="003C6890" w:rsidRPr="005C084D" w:rsidRDefault="003C6890" w:rsidP="00574066">
            <w:pPr>
              <w:pStyle w:val="FlushRight"/>
              <w:tabs>
                <w:tab w:val="clear" w:pos="9648"/>
                <w:tab w:val="left" w:pos="4680"/>
              </w:tabs>
              <w:spacing w:before="0"/>
              <w:rPr>
                <w:sz w:val="18"/>
                <w:szCs w:val="18"/>
              </w:rPr>
            </w:pPr>
            <w:r w:rsidRPr="005C084D">
              <w:rPr>
                <w:sz w:val="18"/>
                <w:szCs w:val="18"/>
              </w:rPr>
              <w:t>(Title)</w:t>
            </w:r>
          </w:p>
          <w:p w14:paraId="06978EC9" w14:textId="77777777" w:rsidR="003C6890" w:rsidRPr="005C084D" w:rsidRDefault="003C6890" w:rsidP="00574066">
            <w:pPr>
              <w:tabs>
                <w:tab w:val="left" w:pos="4410"/>
              </w:tabs>
              <w:rPr>
                <w:sz w:val="18"/>
                <w:szCs w:val="18"/>
                <w:u w:val="single"/>
                <w:lang w:val="en-US"/>
              </w:rPr>
            </w:pPr>
            <w:r w:rsidRPr="005C084D">
              <w:rPr>
                <w:sz w:val="18"/>
                <w:szCs w:val="18"/>
                <w:u w:val="single"/>
                <w:lang w:val="en-US"/>
              </w:rPr>
              <w:tab/>
            </w:r>
          </w:p>
          <w:p w14:paraId="7F4D730E" w14:textId="77777777" w:rsidR="003C6890" w:rsidRPr="005C084D" w:rsidRDefault="003C6890" w:rsidP="00574066">
            <w:pPr>
              <w:pStyle w:val="FlushRight"/>
              <w:tabs>
                <w:tab w:val="clear" w:pos="9648"/>
                <w:tab w:val="left" w:pos="4680"/>
              </w:tabs>
              <w:spacing w:before="0"/>
              <w:rPr>
                <w:sz w:val="18"/>
                <w:szCs w:val="18"/>
              </w:rPr>
            </w:pPr>
            <w:r w:rsidRPr="005C084D">
              <w:rPr>
                <w:sz w:val="18"/>
                <w:szCs w:val="18"/>
              </w:rPr>
              <w:t>(Date)</w:t>
            </w:r>
          </w:p>
          <w:p w14:paraId="5943EF93" w14:textId="77777777" w:rsidR="003C6890" w:rsidRPr="005C084D" w:rsidRDefault="003C6890" w:rsidP="00574066">
            <w:pPr>
              <w:spacing w:before="120" w:after="240"/>
              <w:rPr>
                <w:sz w:val="18"/>
                <w:szCs w:val="18"/>
                <w:lang w:val="en-US"/>
              </w:rPr>
            </w:pPr>
          </w:p>
        </w:tc>
        <w:tc>
          <w:tcPr>
            <w:tcW w:w="4928" w:type="dxa"/>
            <w:shd w:val="clear" w:color="auto" w:fill="auto"/>
          </w:tcPr>
          <w:p w14:paraId="1E4AAE40" w14:textId="77777777" w:rsidR="003C6890" w:rsidRPr="0021499E" w:rsidRDefault="0021499E" w:rsidP="00574066">
            <w:pPr>
              <w:tabs>
                <w:tab w:val="left" w:leader="underscore" w:pos="4680"/>
              </w:tabs>
              <w:outlineLvl w:val="0"/>
              <w:rPr>
                <w:b/>
                <w:bCs/>
                <w:sz w:val="18"/>
                <w:szCs w:val="18"/>
                <w:lang w:val="en-US"/>
              </w:rPr>
            </w:pPr>
            <w:r w:rsidRPr="0021499E">
              <w:rPr>
                <w:b/>
                <w:sz w:val="18"/>
                <w:szCs w:val="18"/>
                <w:lang w:val="en-US"/>
              </w:rPr>
              <w:t>SOFTSERVE BULGARIA LTD.</w:t>
            </w:r>
          </w:p>
          <w:p w14:paraId="320B8A8B" w14:textId="77777777" w:rsidR="003C6890" w:rsidRPr="005C084D" w:rsidRDefault="003C6890" w:rsidP="00574066">
            <w:pPr>
              <w:tabs>
                <w:tab w:val="left" w:pos="4680"/>
              </w:tabs>
              <w:rPr>
                <w:sz w:val="18"/>
                <w:szCs w:val="18"/>
                <w:u w:val="single"/>
                <w:lang w:val="en-US"/>
              </w:rPr>
            </w:pPr>
          </w:p>
          <w:p w14:paraId="7FCEC04C" w14:textId="77777777" w:rsidR="003C6890" w:rsidRPr="005C084D" w:rsidRDefault="003C6890" w:rsidP="00574066">
            <w:pPr>
              <w:tabs>
                <w:tab w:val="left" w:pos="4343"/>
              </w:tabs>
              <w:rPr>
                <w:sz w:val="18"/>
                <w:szCs w:val="18"/>
                <w:u w:val="single"/>
                <w:lang w:val="en-US"/>
              </w:rPr>
            </w:pPr>
            <w:r w:rsidRPr="005C084D">
              <w:rPr>
                <w:sz w:val="18"/>
                <w:szCs w:val="18"/>
                <w:u w:val="single"/>
                <w:lang w:val="en-US"/>
              </w:rPr>
              <w:tab/>
            </w:r>
          </w:p>
          <w:p w14:paraId="39B42097" w14:textId="77777777" w:rsidR="003C6890" w:rsidRPr="005C084D" w:rsidRDefault="003C6890" w:rsidP="00574066">
            <w:pPr>
              <w:pStyle w:val="FlushRight"/>
              <w:tabs>
                <w:tab w:val="clear" w:pos="9648"/>
                <w:tab w:val="left" w:pos="4680"/>
              </w:tabs>
              <w:spacing w:before="0"/>
              <w:rPr>
                <w:sz w:val="18"/>
                <w:szCs w:val="18"/>
              </w:rPr>
            </w:pPr>
            <w:r w:rsidRPr="005C084D">
              <w:rPr>
                <w:sz w:val="18"/>
                <w:szCs w:val="18"/>
              </w:rPr>
              <w:t>(Signature)</w:t>
            </w:r>
          </w:p>
          <w:p w14:paraId="4E5319CB" w14:textId="77777777" w:rsidR="003C6890" w:rsidRPr="005C084D" w:rsidRDefault="003C6890" w:rsidP="00574066">
            <w:pPr>
              <w:tabs>
                <w:tab w:val="left" w:pos="4343"/>
              </w:tabs>
              <w:rPr>
                <w:sz w:val="18"/>
                <w:szCs w:val="18"/>
                <w:u w:val="single"/>
                <w:lang w:val="en-US"/>
              </w:rPr>
            </w:pPr>
            <w:r w:rsidRPr="005C084D">
              <w:rPr>
                <w:sz w:val="18"/>
                <w:szCs w:val="18"/>
                <w:u w:val="single"/>
                <w:lang w:val="en-US"/>
              </w:rPr>
              <w:t xml:space="preserve">                                 </w:t>
            </w:r>
            <w:r w:rsidRPr="005C084D">
              <w:rPr>
                <w:sz w:val="18"/>
                <w:szCs w:val="18"/>
                <w:u w:val="single"/>
                <w:lang w:val="en-US"/>
              </w:rPr>
              <w:tab/>
            </w:r>
          </w:p>
          <w:p w14:paraId="651171E3" w14:textId="77777777" w:rsidR="003C6890" w:rsidRPr="005C084D" w:rsidRDefault="003C6890" w:rsidP="00574066">
            <w:pPr>
              <w:pStyle w:val="FlushRight"/>
              <w:tabs>
                <w:tab w:val="clear" w:pos="9648"/>
                <w:tab w:val="left" w:pos="4343"/>
              </w:tabs>
              <w:spacing w:before="0"/>
              <w:rPr>
                <w:sz w:val="18"/>
                <w:szCs w:val="18"/>
              </w:rPr>
            </w:pPr>
            <w:r w:rsidRPr="005C084D">
              <w:rPr>
                <w:sz w:val="18"/>
                <w:szCs w:val="18"/>
              </w:rPr>
              <w:t>(Print Name)</w:t>
            </w:r>
          </w:p>
          <w:p w14:paraId="694AF5F1" w14:textId="77777777" w:rsidR="003C6890" w:rsidRPr="005C084D" w:rsidRDefault="003C6890" w:rsidP="00574066">
            <w:pPr>
              <w:tabs>
                <w:tab w:val="left" w:pos="4343"/>
              </w:tabs>
              <w:ind w:right="279"/>
              <w:rPr>
                <w:sz w:val="18"/>
                <w:szCs w:val="18"/>
                <w:u w:val="single"/>
                <w:lang w:val="en-US"/>
              </w:rPr>
            </w:pPr>
            <w:r w:rsidRPr="005C084D">
              <w:rPr>
                <w:sz w:val="18"/>
                <w:szCs w:val="18"/>
                <w:u w:val="single"/>
                <w:lang w:val="en-US"/>
              </w:rPr>
              <w:t xml:space="preserve">                               </w:t>
            </w:r>
            <w:r w:rsidRPr="005C084D">
              <w:rPr>
                <w:sz w:val="18"/>
                <w:szCs w:val="18"/>
                <w:u w:val="single"/>
                <w:lang w:val="en-US"/>
              </w:rPr>
              <w:tab/>
            </w:r>
          </w:p>
          <w:p w14:paraId="7BCA0EA4" w14:textId="77777777" w:rsidR="003C6890" w:rsidRPr="005C084D" w:rsidRDefault="003C6890" w:rsidP="00574066">
            <w:pPr>
              <w:pStyle w:val="FlushRight"/>
              <w:tabs>
                <w:tab w:val="clear" w:pos="9648"/>
                <w:tab w:val="left" w:pos="4680"/>
              </w:tabs>
              <w:spacing w:before="0"/>
              <w:rPr>
                <w:sz w:val="18"/>
                <w:szCs w:val="18"/>
              </w:rPr>
            </w:pPr>
            <w:r w:rsidRPr="005C084D">
              <w:rPr>
                <w:sz w:val="18"/>
                <w:szCs w:val="18"/>
              </w:rPr>
              <w:t>(Title)</w:t>
            </w:r>
          </w:p>
          <w:p w14:paraId="11A09F98" w14:textId="77777777" w:rsidR="003C6890" w:rsidRPr="005C084D" w:rsidRDefault="003C6890" w:rsidP="00574066">
            <w:pPr>
              <w:tabs>
                <w:tab w:val="left" w:pos="4343"/>
              </w:tabs>
              <w:rPr>
                <w:sz w:val="18"/>
                <w:szCs w:val="18"/>
                <w:u w:val="single"/>
                <w:lang w:val="en-US"/>
              </w:rPr>
            </w:pPr>
            <w:r w:rsidRPr="005C084D">
              <w:rPr>
                <w:sz w:val="18"/>
                <w:szCs w:val="18"/>
                <w:u w:val="single"/>
                <w:lang w:val="en-US"/>
              </w:rPr>
              <w:tab/>
            </w:r>
          </w:p>
          <w:p w14:paraId="5A1740FD" w14:textId="77777777" w:rsidR="003C6890" w:rsidRPr="005C084D" w:rsidRDefault="003C6890" w:rsidP="00574066">
            <w:pPr>
              <w:pStyle w:val="FlushRight"/>
              <w:tabs>
                <w:tab w:val="clear" w:pos="9648"/>
                <w:tab w:val="left" w:pos="4680"/>
              </w:tabs>
              <w:spacing w:before="0"/>
              <w:rPr>
                <w:sz w:val="18"/>
                <w:szCs w:val="18"/>
              </w:rPr>
            </w:pPr>
            <w:r w:rsidRPr="005C084D">
              <w:rPr>
                <w:sz w:val="18"/>
                <w:szCs w:val="18"/>
              </w:rPr>
              <w:t>(Date)</w:t>
            </w:r>
          </w:p>
          <w:p w14:paraId="492521A5" w14:textId="77777777" w:rsidR="003C6890" w:rsidRPr="005C084D" w:rsidRDefault="003C6890" w:rsidP="00574066">
            <w:pPr>
              <w:spacing w:before="120" w:after="240"/>
              <w:rPr>
                <w:sz w:val="18"/>
                <w:szCs w:val="18"/>
                <w:lang w:val="en-US"/>
              </w:rPr>
            </w:pPr>
          </w:p>
        </w:tc>
      </w:tr>
    </w:tbl>
    <w:p w14:paraId="03A84901" w14:textId="77777777" w:rsidR="00455CFD" w:rsidRPr="005C084D" w:rsidRDefault="00455CFD">
      <w:pPr>
        <w:rPr>
          <w:sz w:val="18"/>
          <w:szCs w:val="18"/>
          <w:lang w:val="en-US"/>
        </w:rPr>
      </w:pPr>
    </w:p>
    <w:sectPr w:rsidR="00455CFD" w:rsidRPr="005C084D" w:rsidSect="00C32D0E">
      <w:type w:val="continuous"/>
      <w:pgSz w:w="11906" w:h="16838"/>
      <w:pgMar w:top="850" w:right="850" w:bottom="850"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950DB" w14:textId="77777777" w:rsidR="00283B0F" w:rsidRDefault="00283B0F">
      <w:r>
        <w:separator/>
      </w:r>
    </w:p>
  </w:endnote>
  <w:endnote w:type="continuationSeparator" w:id="0">
    <w:p w14:paraId="3843332B" w14:textId="77777777" w:rsidR="00283B0F" w:rsidRDefault="00283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28C6" w14:textId="77777777" w:rsidR="00C32D0E" w:rsidRDefault="005C3C4C" w:rsidP="00C32D0E">
    <w:pPr>
      <w:pStyle w:val="Footer"/>
      <w:framePr w:wrap="around" w:vAnchor="text" w:hAnchor="margin" w:xAlign="right" w:y="1"/>
      <w:rPr>
        <w:rStyle w:val="PageNumber"/>
      </w:rPr>
    </w:pPr>
    <w:r>
      <w:rPr>
        <w:rStyle w:val="PageNumber"/>
      </w:rPr>
      <w:fldChar w:fldCharType="begin"/>
    </w:r>
    <w:r w:rsidR="00C32D0E">
      <w:rPr>
        <w:rStyle w:val="PageNumber"/>
      </w:rPr>
      <w:instrText xml:space="preserve">PAGE  </w:instrText>
    </w:r>
    <w:r>
      <w:rPr>
        <w:rStyle w:val="PageNumber"/>
      </w:rPr>
      <w:fldChar w:fldCharType="end"/>
    </w:r>
  </w:p>
  <w:p w14:paraId="18CCF4BF" w14:textId="77777777" w:rsidR="00C32D0E" w:rsidRDefault="00C32D0E" w:rsidP="00C32D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A611" w14:textId="77777777" w:rsidR="00C32D0E" w:rsidRDefault="00C32D0E" w:rsidP="00C32D0E">
    <w:pPr>
      <w:pStyle w:val="Footer"/>
      <w:framePr w:w="9519" w:h="878" w:hRule="exact" w:wrap="around" w:vAnchor="text" w:hAnchor="page" w:x="1418" w:y="-599"/>
      <w:jc w:val="right"/>
      <w:rPr>
        <w:rStyle w:val="PageNumber"/>
        <w:lang w:val="en-US"/>
      </w:rPr>
    </w:pPr>
  </w:p>
  <w:p w14:paraId="4CBEC4B9" w14:textId="77777777" w:rsidR="00C32D0E" w:rsidRDefault="00C32D0E" w:rsidP="00C32D0E">
    <w:pPr>
      <w:pStyle w:val="Footer"/>
      <w:framePr w:w="9519" w:h="878" w:hRule="exact" w:wrap="around" w:vAnchor="text" w:hAnchor="page" w:x="1418" w:y="-599"/>
      <w:jc w:val="right"/>
      <w:rPr>
        <w:rStyle w:val="PageNumber"/>
        <w:lang w:val="en-US"/>
      </w:rPr>
    </w:pPr>
  </w:p>
  <w:p w14:paraId="4D8DD26F" w14:textId="77777777" w:rsidR="00C32D0E" w:rsidRPr="00254A88" w:rsidRDefault="00C32D0E" w:rsidP="00C32D0E">
    <w:pPr>
      <w:pStyle w:val="Footer"/>
      <w:framePr w:w="9519" w:h="878" w:hRule="exact" w:wrap="around" w:vAnchor="text" w:hAnchor="page" w:x="1418" w:y="-599"/>
      <w:jc w:val="right"/>
      <w:rPr>
        <w:rStyle w:val="PageNumber"/>
        <w:lang w:val="en-US"/>
      </w:rPr>
    </w:pPr>
  </w:p>
  <w:p w14:paraId="54CED55F" w14:textId="77777777" w:rsidR="00254A88" w:rsidRDefault="00254A88" w:rsidP="00C32D0E">
    <w:pPr>
      <w:pStyle w:val="Footer"/>
      <w:ind w:right="360"/>
      <w:rPr>
        <w:lang w:val="en-US"/>
      </w:rPr>
    </w:pPr>
  </w:p>
  <w:p w14:paraId="1DDC90AE" w14:textId="77777777" w:rsidR="00C32D0E" w:rsidRDefault="00254A88" w:rsidP="00C32D0E">
    <w:pPr>
      <w:pStyle w:val="Footer"/>
      <w:ind w:right="360"/>
      <w:rPr>
        <w:lang w:val="en-US"/>
      </w:rPr>
    </w:pPr>
    <w:r>
      <w:rPr>
        <w:lang w:val="en-US"/>
      </w:rPr>
      <w:t xml:space="preserve">UNILATERAL </w:t>
    </w:r>
    <w:r w:rsidR="00C32D0E">
      <w:rPr>
        <w:lang w:val="en-US"/>
      </w:rPr>
      <w:t>NONDISCLOSURE AGREEMENT</w:t>
    </w:r>
  </w:p>
  <w:p w14:paraId="31A71DA8" w14:textId="77777777" w:rsidR="00C32D0E" w:rsidRPr="00600C31" w:rsidRDefault="00C32D0E" w:rsidP="00C32D0E">
    <w:pPr>
      <w:pStyle w:val="Footer"/>
      <w:ind w:right="360"/>
      <w:rPr>
        <w:lang w:val="en-US"/>
      </w:rPr>
    </w:pPr>
    <w:r>
      <w:rPr>
        <w:lang w:val="en-US"/>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ADA7B" w14:textId="77777777" w:rsidR="00283B0F" w:rsidRDefault="00283B0F">
      <w:r>
        <w:separator/>
      </w:r>
    </w:p>
  </w:footnote>
  <w:footnote w:type="continuationSeparator" w:id="0">
    <w:p w14:paraId="599D5582" w14:textId="77777777" w:rsidR="00283B0F" w:rsidRDefault="00283B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4F6"/>
    <w:rsid w:val="00057CD9"/>
    <w:rsid w:val="000E259F"/>
    <w:rsid w:val="00102D87"/>
    <w:rsid w:val="001512D6"/>
    <w:rsid w:val="0018114C"/>
    <w:rsid w:val="001855A5"/>
    <w:rsid w:val="001875A3"/>
    <w:rsid w:val="00190F80"/>
    <w:rsid w:val="001E0C91"/>
    <w:rsid w:val="001E2258"/>
    <w:rsid w:val="0021499E"/>
    <w:rsid w:val="00225BE0"/>
    <w:rsid w:val="002323B6"/>
    <w:rsid w:val="00254A88"/>
    <w:rsid w:val="00275300"/>
    <w:rsid w:val="00283B0F"/>
    <w:rsid w:val="003B0013"/>
    <w:rsid w:val="003C6890"/>
    <w:rsid w:val="003F62D8"/>
    <w:rsid w:val="00455CFD"/>
    <w:rsid w:val="00463DB4"/>
    <w:rsid w:val="004A67D6"/>
    <w:rsid w:val="004F2AA0"/>
    <w:rsid w:val="00527D96"/>
    <w:rsid w:val="00527F8C"/>
    <w:rsid w:val="00574066"/>
    <w:rsid w:val="00575524"/>
    <w:rsid w:val="005936B1"/>
    <w:rsid w:val="00596FB7"/>
    <w:rsid w:val="00597610"/>
    <w:rsid w:val="005A0D8B"/>
    <w:rsid w:val="005C084D"/>
    <w:rsid w:val="005C3C4C"/>
    <w:rsid w:val="00652612"/>
    <w:rsid w:val="00683FF8"/>
    <w:rsid w:val="00686D63"/>
    <w:rsid w:val="00733EE2"/>
    <w:rsid w:val="00745558"/>
    <w:rsid w:val="00774B39"/>
    <w:rsid w:val="007B3266"/>
    <w:rsid w:val="008A6A74"/>
    <w:rsid w:val="008C13D0"/>
    <w:rsid w:val="008D066F"/>
    <w:rsid w:val="00987495"/>
    <w:rsid w:val="009964F6"/>
    <w:rsid w:val="00A01EF8"/>
    <w:rsid w:val="00A0552E"/>
    <w:rsid w:val="00A13606"/>
    <w:rsid w:val="00AD2028"/>
    <w:rsid w:val="00B047D5"/>
    <w:rsid w:val="00B63227"/>
    <w:rsid w:val="00B661AD"/>
    <w:rsid w:val="00B73129"/>
    <w:rsid w:val="00B820F1"/>
    <w:rsid w:val="00BA250D"/>
    <w:rsid w:val="00C056F6"/>
    <w:rsid w:val="00C104A1"/>
    <w:rsid w:val="00C32D0E"/>
    <w:rsid w:val="00C636E8"/>
    <w:rsid w:val="00CB2AFE"/>
    <w:rsid w:val="00D057D2"/>
    <w:rsid w:val="00D32D1A"/>
    <w:rsid w:val="00D466CA"/>
    <w:rsid w:val="00D71E6D"/>
    <w:rsid w:val="00DB749A"/>
    <w:rsid w:val="00DE1C18"/>
    <w:rsid w:val="00E039A1"/>
    <w:rsid w:val="00E47BDE"/>
    <w:rsid w:val="00E57E0E"/>
    <w:rsid w:val="00EE7D1F"/>
    <w:rsid w:val="00F24D36"/>
    <w:rsid w:val="00F5468D"/>
    <w:rsid w:val="00F97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2A171"/>
  <w15:docId w15:val="{BF7985F5-8CD5-4C36-A7F2-ACF18D2C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64F6"/>
    <w:pPr>
      <w:widowControl w:val="0"/>
      <w:autoSpaceDE w:val="0"/>
      <w:autoSpaceDN w:val="0"/>
      <w:adjustRightInd w:val="0"/>
    </w:pPr>
    <w:rPr>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lushRight">
    <w:name w:val="Flush Right"/>
    <w:basedOn w:val="Normal"/>
    <w:next w:val="Normal"/>
    <w:rsid w:val="009964F6"/>
    <w:pPr>
      <w:tabs>
        <w:tab w:val="right" w:pos="9648"/>
      </w:tabs>
      <w:autoSpaceDE/>
      <w:spacing w:before="240"/>
      <w:jc w:val="both"/>
    </w:pPr>
    <w:rPr>
      <w:sz w:val="16"/>
      <w:szCs w:val="16"/>
      <w:lang w:val="en-US" w:eastAsia="en-US"/>
    </w:rPr>
  </w:style>
  <w:style w:type="paragraph" w:styleId="Footer">
    <w:name w:val="footer"/>
    <w:basedOn w:val="Normal"/>
    <w:rsid w:val="009964F6"/>
    <w:pPr>
      <w:tabs>
        <w:tab w:val="center" w:pos="4819"/>
        <w:tab w:val="right" w:pos="9639"/>
      </w:tabs>
    </w:pPr>
  </w:style>
  <w:style w:type="character" w:styleId="PageNumber">
    <w:name w:val="page number"/>
    <w:basedOn w:val="DefaultParagraphFont"/>
    <w:rsid w:val="009964F6"/>
  </w:style>
  <w:style w:type="paragraph" w:styleId="BalloonText">
    <w:name w:val="Balloon Text"/>
    <w:basedOn w:val="Normal"/>
    <w:link w:val="BalloonTextChar"/>
    <w:rsid w:val="00254A88"/>
    <w:rPr>
      <w:rFonts w:ascii="Tahoma" w:hAnsi="Tahoma"/>
      <w:sz w:val="16"/>
      <w:szCs w:val="16"/>
    </w:rPr>
  </w:style>
  <w:style w:type="character" w:customStyle="1" w:styleId="BalloonTextChar">
    <w:name w:val="Balloon Text Char"/>
    <w:link w:val="BalloonText"/>
    <w:rsid w:val="00254A88"/>
    <w:rPr>
      <w:rFonts w:ascii="Tahoma" w:hAnsi="Tahoma" w:cs="Tahoma"/>
      <w:sz w:val="16"/>
      <w:szCs w:val="16"/>
      <w:lang w:val="uk-UA" w:eastAsia="uk-UA"/>
    </w:rPr>
  </w:style>
  <w:style w:type="paragraph" w:styleId="Header">
    <w:name w:val="header"/>
    <w:basedOn w:val="Normal"/>
    <w:link w:val="HeaderChar"/>
    <w:rsid w:val="00254A88"/>
    <w:pPr>
      <w:tabs>
        <w:tab w:val="center" w:pos="4844"/>
        <w:tab w:val="right" w:pos="9689"/>
      </w:tabs>
    </w:pPr>
  </w:style>
  <w:style w:type="character" w:customStyle="1" w:styleId="HeaderChar">
    <w:name w:val="Header Char"/>
    <w:link w:val="Header"/>
    <w:rsid w:val="00254A88"/>
    <w:rPr>
      <w:lang w:val="uk-UA" w:eastAsia="uk-UA"/>
    </w:rPr>
  </w:style>
  <w:style w:type="paragraph" w:styleId="CommentText">
    <w:name w:val="annotation text"/>
    <w:basedOn w:val="Normal"/>
    <w:link w:val="CommentTextChar"/>
    <w:unhideWhenUsed/>
    <w:rsid w:val="003F62D8"/>
  </w:style>
  <w:style w:type="character" w:customStyle="1" w:styleId="CommentTextChar">
    <w:name w:val="Comment Text Char"/>
    <w:link w:val="CommentText"/>
    <w:rsid w:val="003F62D8"/>
    <w:rPr>
      <w:lang w:eastAsia="uk-UA"/>
    </w:rPr>
  </w:style>
  <w:style w:type="character" w:styleId="CommentReference">
    <w:name w:val="annotation reference"/>
    <w:unhideWhenUsed/>
    <w:rsid w:val="003F62D8"/>
    <w:rPr>
      <w:sz w:val="16"/>
      <w:szCs w:val="16"/>
    </w:rPr>
  </w:style>
  <w:style w:type="paragraph" w:styleId="CommentSubject">
    <w:name w:val="annotation subject"/>
    <w:basedOn w:val="CommentText"/>
    <w:next w:val="CommentText"/>
    <w:link w:val="CommentSubjectChar"/>
    <w:rsid w:val="003F62D8"/>
    <w:rPr>
      <w:b/>
      <w:bCs/>
    </w:rPr>
  </w:style>
  <w:style w:type="character" w:customStyle="1" w:styleId="CommentSubjectChar">
    <w:name w:val="Comment Subject Char"/>
    <w:link w:val="CommentSubject"/>
    <w:rsid w:val="003F62D8"/>
    <w:rPr>
      <w:b/>
      <w:bCs/>
      <w:lang w:val="uk-UA" w:eastAsia="uk-UA"/>
    </w:rPr>
  </w:style>
  <w:style w:type="table" w:styleId="TableGrid">
    <w:name w:val="Table Grid"/>
    <w:basedOn w:val="TableNormal"/>
    <w:rsid w:val="003C6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D066F"/>
    <w:rPr>
      <w:i/>
      <w:iCs/>
    </w:rPr>
  </w:style>
  <w:style w:type="character" w:customStyle="1" w:styleId="st">
    <w:name w:val="st"/>
    <w:basedOn w:val="DefaultParagraphFont"/>
    <w:rsid w:val="008D066F"/>
  </w:style>
  <w:style w:type="character" w:customStyle="1" w:styleId="shorttext">
    <w:name w:val="short_text"/>
    <w:basedOn w:val="DefaultParagraphFont"/>
    <w:rsid w:val="005C084D"/>
  </w:style>
  <w:style w:type="character" w:customStyle="1" w:styleId="hps">
    <w:name w:val="hps"/>
    <w:basedOn w:val="DefaultParagraphFont"/>
    <w:rsid w:val="005C0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5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UNILATERAL NONDISCLOSURE AGREEMENT</vt:lpstr>
    </vt:vector>
  </TitlesOfParts>
  <Company>ss</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UNILATERAL NONDISCLOSURE AGREEMENT</dc:title>
  <dc:creator>mgalec@softserveinc.com</dc:creator>
  <cp:lastModifiedBy>DELL</cp:lastModifiedBy>
  <cp:revision>3</cp:revision>
  <cp:lastPrinted>2010-03-30T11:45:00Z</cp:lastPrinted>
  <dcterms:created xsi:type="dcterms:W3CDTF">2015-04-29T09:06:00Z</dcterms:created>
  <dcterms:modified xsi:type="dcterms:W3CDTF">2022-03-07T16:26:00Z</dcterms:modified>
</cp:coreProperties>
</file>