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7DF3" w14:textId="77777777" w:rsidR="00DF3D83" w:rsidRDefault="00DF3D83" w:rsidP="00971DDA">
      <w:pPr>
        <w:tabs>
          <w:tab w:val="left" w:pos="2580"/>
        </w:tabs>
        <w:jc w:val="center"/>
        <w:rPr>
          <w:b/>
          <w:bCs/>
          <w:sz w:val="32"/>
          <w:szCs w:val="32"/>
          <w:rtl/>
        </w:rPr>
      </w:pPr>
    </w:p>
    <w:p w14:paraId="1DB0CB8C" w14:textId="70643894" w:rsidR="00703AB0" w:rsidRDefault="00C25DE7" w:rsidP="00971DDA">
      <w:pPr>
        <w:tabs>
          <w:tab w:val="left" w:pos="2580"/>
        </w:tabs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SDG3: Good Health </w:t>
      </w:r>
      <w:r w:rsidR="000311D3">
        <w:rPr>
          <w:b/>
          <w:bCs/>
          <w:sz w:val="32"/>
          <w:szCs w:val="32"/>
        </w:rPr>
        <w:t>&amp; Well-being</w:t>
      </w:r>
    </w:p>
    <w:p w14:paraId="4FB2924A" w14:textId="10A313C0" w:rsidR="00DF3D83" w:rsidRDefault="00DF3D83" w:rsidP="00971DDA">
      <w:pPr>
        <w:tabs>
          <w:tab w:val="left" w:pos="2580"/>
        </w:tabs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DF3D8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الصحة الجيدة والرفاه</w:t>
      </w:r>
    </w:p>
    <w:p w14:paraId="45CB249C" w14:textId="77777777" w:rsidR="00DF3D83" w:rsidRPr="00DF3D83" w:rsidRDefault="00DF3D83" w:rsidP="00971DDA">
      <w:pPr>
        <w:tabs>
          <w:tab w:val="left" w:pos="2580"/>
        </w:tabs>
        <w:jc w:val="center"/>
        <w:rPr>
          <w:b/>
          <w:bCs/>
          <w:sz w:val="44"/>
          <w:szCs w:val="44"/>
        </w:rPr>
      </w:pPr>
    </w:p>
    <w:p w14:paraId="43FD29B4" w14:textId="77777777" w:rsidR="00D71872" w:rsidRDefault="009B25DF" w:rsidP="00971DDA">
      <w:pPr>
        <w:tabs>
          <w:tab w:val="left" w:pos="2580"/>
        </w:tabs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لكل هدف نضع له: 1- سياسة الجامعة  2- أنشطة/مبادرات 3- الشراكات  4- إنجازات</w:t>
      </w:r>
    </w:p>
    <w:p w14:paraId="6235B4C8" w14:textId="77777777" w:rsidR="009B25DF" w:rsidRP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rtl/>
          <w:lang w:bidi="ar-EG"/>
        </w:rPr>
      </w:pPr>
      <w:r w:rsidRPr="009B25DF">
        <w:rPr>
          <w:b/>
          <w:bCs/>
          <w:sz w:val="32"/>
          <w:szCs w:val="32"/>
          <w:lang w:bidi="ar-EG"/>
        </w:rPr>
        <w:t>University Policy</w:t>
      </w:r>
    </w:p>
    <w:p w14:paraId="4165470E" w14:textId="77777777" w:rsid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lang w:bidi="ar-EG"/>
        </w:rPr>
      </w:pPr>
      <w:r w:rsidRPr="009B25DF">
        <w:rPr>
          <w:b/>
          <w:bCs/>
          <w:sz w:val="32"/>
          <w:szCs w:val="32"/>
          <w:lang w:bidi="ar-EG"/>
        </w:rPr>
        <w:t xml:space="preserve"> Activities / Initiatives</w:t>
      </w:r>
    </w:p>
    <w:p w14:paraId="6563BB3A" w14:textId="77777777" w:rsid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lang w:bidi="ar-EG"/>
        </w:rPr>
      </w:pPr>
      <w:r w:rsidRPr="009B25DF">
        <w:rPr>
          <w:b/>
          <w:bCs/>
          <w:sz w:val="32"/>
          <w:szCs w:val="32"/>
          <w:lang w:bidi="ar-EG"/>
        </w:rPr>
        <w:t>Partnerships</w:t>
      </w:r>
    </w:p>
    <w:p w14:paraId="3E12836D" w14:textId="77777777" w:rsid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lang w:bidi="ar-EG"/>
        </w:rPr>
      </w:pPr>
      <w:r w:rsidRPr="009B25DF">
        <w:rPr>
          <w:b/>
          <w:bCs/>
          <w:sz w:val="32"/>
          <w:szCs w:val="32"/>
          <w:lang w:bidi="ar-EG"/>
        </w:rPr>
        <w:t xml:space="preserve"> Achievements</w:t>
      </w:r>
    </w:p>
    <w:p w14:paraId="6748C0E4" w14:textId="77777777" w:rsidR="00622D78" w:rsidRPr="00622D78" w:rsidRDefault="00622D78" w:rsidP="00622D7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سياسة جامعة المنوفية الأهلية لتحقيق الهدف الثالث: الصحة الجيدة والرفاه</w:t>
      </w:r>
    </w:p>
    <w:p w14:paraId="6D1CD1ED" w14:textId="77777777" w:rsidR="00622D78" w:rsidRPr="00622D78" w:rsidRDefault="00622D78" w:rsidP="00622D7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انطلاقًا من التزام الجامعة بدعم خطة التنمية المستدامة، تتبنى الجامعة سياسة شاملة تعزز الصحة الجيدة والرفاه لأفراد مجتمعها الأكاديمي والمجتمعي من خلال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AE6EE8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دعم الأبحاث العلمية في مجالات الطب، الصيدلة، التمريض، وطب الأسنان، بما يخدم صحة المجتمع ويعالج التحديات الصحية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16CDC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تشجيع النشر العلمي والمشاريع البحثية التي تركز على الأمراض المزمنة، الصحة النفسية، وصحة الفم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9FEB3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زيادة الطاقة الاستيعابية لبرامج العلوم الصحية (طب بشري، صيدلة، تمريض، طب أسنان)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CFD82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ضمان جودة البرامج التعليمية لتخريج كوادر مؤهلة تسهم في سد احتياجات سوق العمل الصحي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A62DF5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عقد شراكات مع المستشفيات الجامعية والمراكز الصحية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DDFA7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تنظيم قوافل طبية وحملات توعية صحية في المدارس والمجتمع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9E6BB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تنفيذ حملات توعية بمخاطر الإدمان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55E57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تنظيم حملات مكافحة العدوى، التبرع بالد م، وتعزيز صحة الفم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0F13F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تنظيم أيام رياضية لتعزيز الصحة البدنية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3B5DC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إتاحة الملاعب والصالات الرياضية للطلاب والعاملين لتعزيز النشاط البدني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486B2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توفير عيادات دعم نفسي للطلاب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04955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تقديم برامج إرشاد أكاديمي ونفسي لمساعدة الطلاب على مواجهة التحديات الجامعية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A2695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تنفيذ مبادرات توعية بالصحة النفسية ضمن أنشطة تحالف إقليم الدلتا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700C4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تبني سياسة "حرم جامعي خالٍ من التدخين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3CB5227D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توفير عيادة للتأمين الصحي الجامعي تقدم خدمات طبية متخصصة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8F399" w14:textId="77777777" w:rsidR="00622D78" w:rsidRPr="00622D78" w:rsidRDefault="00622D78" w:rsidP="00622D7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78">
        <w:rPr>
          <w:rFonts w:ascii="Times New Roman" w:eastAsia="Times New Roman" w:hAnsi="Times New Roman" w:cs="Times New Roman"/>
          <w:sz w:val="24"/>
          <w:szCs w:val="24"/>
          <w:rtl/>
        </w:rPr>
        <w:t>الاهتمام بصحة العاملين عبر برامج توعية وفحوصات دورية</w:t>
      </w:r>
      <w:r w:rsidRPr="00622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5F46B" w14:textId="77777777" w:rsidR="009B25DF" w:rsidRDefault="009B25DF" w:rsidP="009B25DF">
      <w:pPr>
        <w:pStyle w:val="ListParagraph"/>
        <w:tabs>
          <w:tab w:val="left" w:pos="2580"/>
        </w:tabs>
        <w:rPr>
          <w:b/>
          <w:bCs/>
          <w:sz w:val="32"/>
          <w:szCs w:val="32"/>
          <w:rtl/>
          <w:lang w:bidi="ar-EG"/>
        </w:rPr>
      </w:pPr>
    </w:p>
    <w:p w14:paraId="419EA3C8" w14:textId="77777777" w:rsidR="00622D78" w:rsidRPr="005748DD" w:rsidRDefault="00C341E4" w:rsidP="005748DD">
      <w:pPr>
        <w:tabs>
          <w:tab w:val="left" w:pos="2580"/>
        </w:tabs>
        <w:rPr>
          <w:b/>
          <w:bCs/>
          <w:rtl/>
        </w:rPr>
      </w:pPr>
      <w:r w:rsidRPr="005748DD">
        <w:rPr>
          <w:b/>
          <w:bCs/>
        </w:rPr>
        <w:t>Policy for SDG 3: Good Health and Well-being</w:t>
      </w:r>
    </w:p>
    <w:p w14:paraId="7DFE139B" w14:textId="77777777" w:rsidR="00C341E4" w:rsidRPr="00C341E4" w:rsidRDefault="00C341E4" w:rsidP="009B25DF">
      <w:pPr>
        <w:pStyle w:val="ListParagraph"/>
        <w:tabs>
          <w:tab w:val="left" w:pos="2580"/>
        </w:tabs>
        <w:rPr>
          <w:b/>
          <w:bCs/>
          <w:sz w:val="32"/>
          <w:szCs w:val="32"/>
          <w:rtl/>
          <w:lang w:bidi="ar-EG"/>
        </w:rPr>
      </w:pPr>
    </w:p>
    <w:p w14:paraId="17432D5A" w14:textId="77777777" w:rsidR="00C341E4" w:rsidRPr="00C341E4" w:rsidRDefault="00C341E4" w:rsidP="00C3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lastRenderedPageBreak/>
        <w:t>As part of its commitment to the UN Sustainable Development Goals, the university adopts a comprehensive policy to promote health and well-being among students, staff, and the wider community through:</w:t>
      </w:r>
    </w:p>
    <w:p w14:paraId="072F9BE8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Supporting research in medicine, pharmacy, nursing, and dentistry to address community health challenges.</w:t>
      </w:r>
    </w:p>
    <w:p w14:paraId="487CCE53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Encouraging publications and projects focusing on chronic diseases, mental health, and oral health.</w:t>
      </w:r>
    </w:p>
    <w:p w14:paraId="77042515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Expanding enrollment capacity in health-related programs (Medicine, Pharmacy, Nursing, Dentistry).</w:t>
      </w:r>
    </w:p>
    <w:p w14:paraId="750F9C26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Ensuring high-quality education to graduate qualified professionals who meet healthcare needs.</w:t>
      </w:r>
    </w:p>
    <w:p w14:paraId="72E65204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Partnering with university hospitals and healthcare centers.</w:t>
      </w:r>
    </w:p>
    <w:p w14:paraId="08E5592B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Organizing medical convoys and health awareness campaigns in schools and local communities.</w:t>
      </w:r>
    </w:p>
    <w:p w14:paraId="619A87E2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Conducting awareness campaigns against drug addiction.</w:t>
      </w:r>
    </w:p>
    <w:p w14:paraId="005BCAF6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Organizing blood donation drives, infection prevention campaigns, and oral health promotion.</w:t>
      </w:r>
    </w:p>
    <w:p w14:paraId="5C85FB62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Hosting sports days to encourage physical activity.</w:t>
      </w:r>
    </w:p>
    <w:p w14:paraId="1B09CB67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Providing access to sports facilities for students and staff to promote physical fitness.</w:t>
      </w:r>
    </w:p>
    <w:p w14:paraId="61CCE663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Offering psychological support clinics for students.</w:t>
      </w:r>
    </w:p>
    <w:p w14:paraId="0CAF581B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Providing academic and psychological counseling services to help students cope with university life challenges.</w:t>
      </w:r>
    </w:p>
    <w:p w14:paraId="3DD3CC1D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Implementing mental health awareness initiatives within the Delta Region Universities Alliance.</w:t>
      </w:r>
    </w:p>
    <w:p w14:paraId="014A593E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 xml:space="preserve">Enforcing a </w:t>
      </w:r>
      <w:r w:rsidRPr="00C341E4">
        <w:rPr>
          <w:rFonts w:ascii="Times New Roman" w:eastAsia="Times New Roman" w:hAnsi="Times New Roman" w:cs="Times New Roman"/>
          <w:b/>
          <w:bCs/>
          <w:sz w:val="24"/>
          <w:szCs w:val="24"/>
        </w:rPr>
        <w:t>smoke-free campus policy</w:t>
      </w:r>
      <w:r w:rsidRPr="00C34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E57CC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Providing an on-campus health insurance clinic with specialized medical services.</w:t>
      </w:r>
    </w:p>
    <w:p w14:paraId="048AF066" w14:textId="77777777" w:rsidR="00C341E4" w:rsidRPr="00C341E4" w:rsidRDefault="00C341E4" w:rsidP="00C3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E4">
        <w:rPr>
          <w:rFonts w:ascii="Times New Roman" w:eastAsia="Times New Roman" w:hAnsi="Times New Roman" w:cs="Times New Roman"/>
          <w:sz w:val="24"/>
          <w:szCs w:val="24"/>
        </w:rPr>
        <w:t>Promoting staff health through awareness programs and regular medical check-ups.</w:t>
      </w:r>
    </w:p>
    <w:p w14:paraId="61353C60" w14:textId="77777777" w:rsidR="00622D78" w:rsidRDefault="00622D78" w:rsidP="009B25DF">
      <w:pPr>
        <w:pStyle w:val="ListParagraph"/>
        <w:tabs>
          <w:tab w:val="left" w:pos="2580"/>
        </w:tabs>
        <w:rPr>
          <w:b/>
          <w:bCs/>
          <w:sz w:val="32"/>
          <w:szCs w:val="32"/>
          <w:rtl/>
          <w:lang w:bidi="ar-EG"/>
        </w:rPr>
      </w:pPr>
    </w:p>
    <w:p w14:paraId="525A23BA" w14:textId="77777777" w:rsidR="00474520" w:rsidRPr="00474520" w:rsidRDefault="00474520" w:rsidP="0047452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52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الأنشطة / المبادرات</w:t>
      </w:r>
    </w:p>
    <w:p w14:paraId="6719677E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جامعة المنوفية الأهلية تبدأ أولى حملاتها التوعوية بمخاطر الإدمان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تحت شعار </w:t>
      </w:r>
      <w:r w:rsidRPr="0047452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أنت أقوى من المخدرات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بمشاركة طلابية واسعة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54A42D35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مواعيد العيادات التخصصية بعيادة التأمين الصحى بجامعة المنوفية الأهلية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>خدمات رعاية صحية منتظمة للطلاب والعاملين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39671B54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جامعة المنوفية الأهلية تنظم احتفالا بيوم اليتيم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وتستضيف ٣٠ طفل من دور الرعاية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43902D86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كلية الطب بجامعة المنوفية الأهلية تنظم قافلة طبية للوحدة الصحية بطوخ طنبشا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وتقدم الكشف والعلاج لأكثر من ٣٠٠ مريض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0D2F3683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كلية الصيدلة بجامعة المنوفية الأهلية تنظم حملات توعية صحية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المدارس حول الأمراض الطفيلية وطرق الوقاية منها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674B0858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كلية التمريض بجامعة المنوفية الأهلية تنظم اليوم العلمي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تحت شعار </w:t>
      </w:r>
      <w:r w:rsidRPr="0047452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قادرون على السكر.. بالوعى نتحدى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448C001E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اللجنة الاجتماعية بكلية الطب والجراحة تنظم حملة للتبرع بالدم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لصالح مرضى الكبد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49ED6B2B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كلية طب الأسنان بجامعة المنوفية الأهلية تنظم قافلة توعوية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لخدمة المجتمع وتعزيز صحة الفم والأسنان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34353C85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جامعة المنوفية الأهلية تنظم يوماً رياضياً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لتعزيز الصحة العامة والنشاط البدني للطلاب والعاملين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795F835E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احتفالية اليوم العالمي لصحة الفم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>كلية طب الأسنان بجامعة المنوفية الأهلية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603FB12C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حملة توعوية عن السلامة على الطرق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>طلاب برنامج تخطيط وتشييد المدن الذكية (تعزيز الصحة عبر المشي وركوب الدراجات وتقليل الحوادث)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067CC0ED" w14:textId="77777777" w:rsidR="00474520" w:rsidRPr="00474520" w:rsidRDefault="00474520" w:rsidP="0047452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ضمن تحالف إقليم الدلتا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طلاب جامعة المنوفية الأهلية يشاركون في ندوة عن </w:t>
      </w:r>
      <w:r w:rsidRPr="0047452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التحديات النفسية في الحياة الجامعية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بجامعة طنطا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br/>
      </w:r>
      <w:r w:rsidRPr="00474520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gtFrame="_new" w:history="1">
        <w:r w:rsidRPr="00474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الرابط</w:t>
        </w:r>
      </w:hyperlink>
    </w:p>
    <w:p w14:paraId="7B01F2B3" w14:textId="77777777" w:rsidR="00474520" w:rsidRPr="00474520" w:rsidRDefault="00000000" w:rsidP="0047452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FAE40B">
          <v:rect id="_x0000_i1025" style="width:0;height:1.5pt" o:hralign="center" o:hrstd="t" o:hr="t" fillcolor="#a0a0a0" stroked="f"/>
        </w:pict>
      </w:r>
    </w:p>
    <w:p w14:paraId="14C8BC7C" w14:textId="77777777" w:rsidR="00474520" w:rsidRPr="00474520" w:rsidRDefault="00474520" w:rsidP="0047452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52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الشراكات</w:t>
      </w:r>
    </w:p>
    <w:p w14:paraId="73F39379" w14:textId="77777777" w:rsidR="00474520" w:rsidRPr="00474520" w:rsidRDefault="00474520" w:rsidP="0047452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التعاون مع صندوق مكافحة وعلاج الإدمان والتعاطي بمحافظة المنوفية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الحملات التوعوية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D6C29" w14:textId="77777777" w:rsidR="00474520" w:rsidRPr="00474520" w:rsidRDefault="00474520" w:rsidP="0047452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الشراكة مع التأمين الصحى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لتقديم خدمات طبية للطلاب والعاملين بالجامعة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B4D9E" w14:textId="77777777" w:rsidR="00474520" w:rsidRPr="00474520" w:rsidRDefault="00474520" w:rsidP="0047452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التعاون مع المدارس المحلية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>مدرسة طوخ الثانوية – مدرسة الاتحاد الإعدادية) في حملات التوعية الصحية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D6F60" w14:textId="77777777" w:rsidR="00474520" w:rsidRPr="00474520" w:rsidRDefault="00474520" w:rsidP="0047452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2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المشاركة ضمن تحالف إقليم الدلتا</w:t>
      </w:r>
      <w:r w:rsidRPr="00474520">
        <w:rPr>
          <w:rFonts w:ascii="Times New Roman" w:eastAsia="Times New Roman" w:hAnsi="Times New Roman" w:cs="Times New Roman"/>
          <w:sz w:val="24"/>
          <w:szCs w:val="24"/>
          <w:rtl/>
        </w:rPr>
        <w:t xml:space="preserve"> عبر أنشطة مشتركة مع جامعة طنطا</w:t>
      </w:r>
      <w:r w:rsidRPr="004745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6B2EE" w14:textId="77777777" w:rsidR="00474520" w:rsidRPr="00474520" w:rsidRDefault="00000000" w:rsidP="0047452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0B4F90">
          <v:rect id="_x0000_i1026" style="width:0;height:1.5pt" o:hralign="center" o:hrstd="t" o:hr="t" fillcolor="#a0a0a0" stroked="f"/>
        </w:pict>
      </w:r>
    </w:p>
    <w:p w14:paraId="1A6B345F" w14:textId="77777777" w:rsidR="00853BC1" w:rsidRDefault="00853BC1" w:rsidP="007C4BCD">
      <w:pPr>
        <w:pStyle w:val="ListParagraph"/>
        <w:tabs>
          <w:tab w:val="left" w:pos="2580"/>
        </w:tabs>
        <w:rPr>
          <w:b/>
          <w:bCs/>
          <w:color w:val="FF0000"/>
          <w:sz w:val="36"/>
          <w:szCs w:val="36"/>
          <w:lang w:bidi="ar-EG"/>
        </w:rPr>
      </w:pPr>
    </w:p>
    <w:p w14:paraId="1DC4E72C" w14:textId="77777777" w:rsidR="000C56E3" w:rsidRPr="000C56E3" w:rsidRDefault="000C56E3" w:rsidP="000C5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56E3">
        <w:rPr>
          <w:b/>
          <w:bCs/>
          <w:sz w:val="24"/>
          <w:szCs w:val="24"/>
        </w:rPr>
        <w:t>Activities / Initiatives</w:t>
      </w:r>
    </w:p>
    <w:p w14:paraId="25E5417A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Awareness campaign on drug addiction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under the slogan </w:t>
      </w:r>
      <w:r w:rsidRPr="000C56E3">
        <w:rPr>
          <w:rFonts w:ascii="Times New Roman" w:eastAsia="Times New Roman" w:hAnsi="Times New Roman" w:cs="Times New Roman"/>
          <w:i/>
          <w:iCs/>
          <w:sz w:val="24"/>
          <w:szCs w:val="24"/>
        </w:rPr>
        <w:t>“You Are Stronger than Drugs”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with wide student participation.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670DAB87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clinics at the Health Insurance Unit of Menoufia National University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providing regular healthcare services.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127A3B74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Orphan’s Day celebration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hosting 30 children from local care homes.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764789B5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Medical convoy by the Faculty of Medicine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0C56E3">
        <w:rPr>
          <w:rFonts w:ascii="Times New Roman" w:eastAsia="Times New Roman" w:hAnsi="Times New Roman" w:cs="Times New Roman"/>
          <w:sz w:val="24"/>
          <w:szCs w:val="24"/>
        </w:rPr>
        <w:t>Tukh</w:t>
      </w:r>
      <w:proofErr w:type="spellEnd"/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6E3">
        <w:rPr>
          <w:rFonts w:ascii="Times New Roman" w:eastAsia="Times New Roman" w:hAnsi="Times New Roman" w:cs="Times New Roman"/>
          <w:sz w:val="24"/>
          <w:szCs w:val="24"/>
        </w:rPr>
        <w:t>Tanbasha</w:t>
      </w:r>
      <w:proofErr w:type="spellEnd"/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Health Unit, offering free check-ups to over 300 patients.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317AEA47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Health awareness campaigns by the Faculty of Pharmacy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in local schools about parasitic diseases and prevention.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537A73A5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Day by the Faculty of Nursing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under the theme </w:t>
      </w:r>
      <w:r w:rsidRPr="000C56E3">
        <w:rPr>
          <w:rFonts w:ascii="Times New Roman" w:eastAsia="Times New Roman" w:hAnsi="Times New Roman" w:cs="Times New Roman"/>
          <w:i/>
          <w:iCs/>
          <w:sz w:val="24"/>
          <w:szCs w:val="24"/>
        </w:rPr>
        <w:t>“We Can Beat Diabetes with Awareness”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1BB35038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Blood donation campaign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organized by the Faculty of Medicine for liver patients.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49192E90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Dental awareness convoy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organized by the Faculty of Dentistry to promote oral health in the community.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661C2952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Sports Day at Menoufia National University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promoting physical activity for students and staff.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616A14EA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World Oral Health Day celebration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by the Faculty of Dentistry.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6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3DB144F3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Road safety awareness campaign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by Smart Cities Engineering students (walking &amp; cycling for better health and accident prevention).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54AF065A" w14:textId="77777777" w:rsidR="000C56E3" w:rsidRPr="000C56E3" w:rsidRDefault="000C56E3" w:rsidP="000C5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Delta Regional Alliance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– Students of Menoufia National University participate in a seminar on </w:t>
      </w:r>
      <w:r w:rsidRPr="000C56E3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challenges in university life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at Tanta University.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br/>
      </w:r>
      <w:r w:rsidRPr="000C56E3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tgtFrame="_new" w:history="1">
        <w:r w:rsidRPr="000C5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59938FFF" w14:textId="77777777" w:rsidR="000C56E3" w:rsidRPr="000C56E3" w:rsidRDefault="00000000" w:rsidP="000C5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F831C9">
          <v:rect id="_x0000_i1027" style="width:0;height:1.5pt" o:hralign="center" o:hrstd="t" o:hr="t" fillcolor="#a0a0a0" stroked="f"/>
        </w:pict>
      </w:r>
    </w:p>
    <w:p w14:paraId="0D0819A8" w14:textId="77777777" w:rsidR="000C56E3" w:rsidRPr="000C56E3" w:rsidRDefault="000C56E3" w:rsidP="000C5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6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Partnerships</w:t>
      </w:r>
    </w:p>
    <w:p w14:paraId="0ACD0AB7" w14:textId="77777777" w:rsidR="000C56E3" w:rsidRPr="000C56E3" w:rsidRDefault="000C56E3" w:rsidP="000C56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with the Addiction Treatment and Control Fund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in Menoufia Governorate.</w:t>
      </w:r>
    </w:p>
    <w:p w14:paraId="7720C94C" w14:textId="77777777" w:rsidR="000C56E3" w:rsidRPr="000C56E3" w:rsidRDefault="000C56E3" w:rsidP="000C56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 with Health Insurance services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to provide medical care for students and staff.</w:t>
      </w:r>
    </w:p>
    <w:p w14:paraId="3FD75901" w14:textId="77777777" w:rsidR="000C56E3" w:rsidRPr="000C56E3" w:rsidRDefault="000C56E3" w:rsidP="000C56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Cooperation with local schools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C56E3">
        <w:rPr>
          <w:rFonts w:ascii="Times New Roman" w:eastAsia="Times New Roman" w:hAnsi="Times New Roman" w:cs="Times New Roman"/>
          <w:sz w:val="24"/>
          <w:szCs w:val="24"/>
        </w:rPr>
        <w:t>Tukh</w:t>
      </w:r>
      <w:proofErr w:type="spellEnd"/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Secondary School – Al-Ittihad Preparatory School) for health awareness campaigns.</w:t>
      </w:r>
    </w:p>
    <w:p w14:paraId="437E4086" w14:textId="77777777" w:rsidR="000C56E3" w:rsidRPr="000C56E3" w:rsidRDefault="000C56E3" w:rsidP="000C56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E3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 within the Delta Regional Alliance</w:t>
      </w:r>
      <w:r w:rsidRPr="000C56E3">
        <w:rPr>
          <w:rFonts w:ascii="Times New Roman" w:eastAsia="Times New Roman" w:hAnsi="Times New Roman" w:cs="Times New Roman"/>
          <w:sz w:val="24"/>
          <w:szCs w:val="24"/>
        </w:rPr>
        <w:t xml:space="preserve"> with Tanta University and other institutions.</w:t>
      </w:r>
    </w:p>
    <w:p w14:paraId="5D7E2141" w14:textId="77777777" w:rsidR="000C56E3" w:rsidRPr="000C56E3" w:rsidRDefault="00000000" w:rsidP="000C5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9ACA22">
          <v:rect id="_x0000_i1028" style="width:0;height:1.5pt" o:hralign="center" o:hrstd="t" o:hr="t" fillcolor="#a0a0a0" stroked="f"/>
        </w:pict>
      </w:r>
    </w:p>
    <w:p w14:paraId="4ACEACE1" w14:textId="77777777" w:rsidR="00247AD8" w:rsidRDefault="00247AD8" w:rsidP="000C56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80809"/>
          <w:sz w:val="23"/>
          <w:szCs w:val="23"/>
          <w:rtl/>
        </w:rPr>
      </w:pPr>
    </w:p>
    <w:p w14:paraId="75CB0DA6" w14:textId="77777777" w:rsidR="00247AD8" w:rsidRDefault="00247AD8" w:rsidP="00247AD8">
      <w:pPr>
        <w:shd w:val="clear" w:color="auto" w:fill="FFFFFF"/>
        <w:bidi/>
        <w:spacing w:after="0" w:line="240" w:lineRule="auto"/>
        <w:rPr>
          <w:rFonts w:ascii="inherit" w:eastAsia="Times New Roman" w:hAnsi="inherit" w:cs="Times New Roman"/>
          <w:color w:val="080809"/>
          <w:sz w:val="23"/>
          <w:szCs w:val="23"/>
          <w:rtl/>
        </w:rPr>
      </w:pPr>
    </w:p>
    <w:p w14:paraId="09D79850" w14:textId="77777777" w:rsidR="006E6479" w:rsidRPr="006E6479" w:rsidRDefault="006E6479" w:rsidP="006E6479">
      <w:pPr>
        <w:pStyle w:val="ListParagraph"/>
        <w:tabs>
          <w:tab w:val="left" w:pos="2580"/>
        </w:tabs>
        <w:bidi/>
        <w:jc w:val="both"/>
        <w:rPr>
          <w:b/>
          <w:bCs/>
          <w:color w:val="FF0000"/>
          <w:sz w:val="36"/>
          <w:szCs w:val="36"/>
          <w:rtl/>
          <w:lang w:bidi="ar-EG"/>
        </w:rPr>
      </w:pPr>
    </w:p>
    <w:sectPr w:rsidR="006E6479" w:rsidRPr="006E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2168"/>
    <w:multiLevelType w:val="multilevel"/>
    <w:tmpl w:val="85C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5A16"/>
    <w:multiLevelType w:val="multilevel"/>
    <w:tmpl w:val="8496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6A51"/>
    <w:multiLevelType w:val="multilevel"/>
    <w:tmpl w:val="CF12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02A38"/>
    <w:multiLevelType w:val="multilevel"/>
    <w:tmpl w:val="A90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F5353"/>
    <w:multiLevelType w:val="multilevel"/>
    <w:tmpl w:val="A82E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A1C43"/>
    <w:multiLevelType w:val="multilevel"/>
    <w:tmpl w:val="B7DE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30B2E"/>
    <w:multiLevelType w:val="multilevel"/>
    <w:tmpl w:val="1454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648A7"/>
    <w:multiLevelType w:val="multilevel"/>
    <w:tmpl w:val="DADA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14CCD"/>
    <w:multiLevelType w:val="multilevel"/>
    <w:tmpl w:val="471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C3F80"/>
    <w:multiLevelType w:val="multilevel"/>
    <w:tmpl w:val="C3E4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23E4C"/>
    <w:multiLevelType w:val="hybridMultilevel"/>
    <w:tmpl w:val="5E323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30005">
    <w:abstractNumId w:val="10"/>
  </w:num>
  <w:num w:numId="2" w16cid:durableId="1019550408">
    <w:abstractNumId w:val="6"/>
  </w:num>
  <w:num w:numId="3" w16cid:durableId="720251584">
    <w:abstractNumId w:val="8"/>
  </w:num>
  <w:num w:numId="4" w16cid:durableId="1466661575">
    <w:abstractNumId w:val="2"/>
  </w:num>
  <w:num w:numId="5" w16cid:durableId="146287498">
    <w:abstractNumId w:val="4"/>
  </w:num>
  <w:num w:numId="6" w16cid:durableId="1704014084">
    <w:abstractNumId w:val="5"/>
  </w:num>
  <w:num w:numId="7" w16cid:durableId="364405355">
    <w:abstractNumId w:val="9"/>
  </w:num>
  <w:num w:numId="8" w16cid:durableId="151718488">
    <w:abstractNumId w:val="1"/>
  </w:num>
  <w:num w:numId="9" w16cid:durableId="1373581110">
    <w:abstractNumId w:val="3"/>
  </w:num>
  <w:num w:numId="10" w16cid:durableId="1020473201">
    <w:abstractNumId w:val="7"/>
  </w:num>
  <w:num w:numId="11" w16cid:durableId="35149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FA"/>
    <w:rsid w:val="000311D3"/>
    <w:rsid w:val="000C56E3"/>
    <w:rsid w:val="001A1907"/>
    <w:rsid w:val="001C18EB"/>
    <w:rsid w:val="00247AD8"/>
    <w:rsid w:val="002F2D5D"/>
    <w:rsid w:val="00386A37"/>
    <w:rsid w:val="003B6EA5"/>
    <w:rsid w:val="00416A2C"/>
    <w:rsid w:val="00474520"/>
    <w:rsid w:val="00505F70"/>
    <w:rsid w:val="005643F3"/>
    <w:rsid w:val="00572978"/>
    <w:rsid w:val="005748DD"/>
    <w:rsid w:val="005F7A4A"/>
    <w:rsid w:val="00622D78"/>
    <w:rsid w:val="006E6479"/>
    <w:rsid w:val="00703AB0"/>
    <w:rsid w:val="00723DFA"/>
    <w:rsid w:val="007C4BCD"/>
    <w:rsid w:val="00853BC1"/>
    <w:rsid w:val="008C459D"/>
    <w:rsid w:val="009334B8"/>
    <w:rsid w:val="00971DDA"/>
    <w:rsid w:val="0099593B"/>
    <w:rsid w:val="009B25DF"/>
    <w:rsid w:val="00A518F4"/>
    <w:rsid w:val="00AF1621"/>
    <w:rsid w:val="00C25DE7"/>
    <w:rsid w:val="00C341E4"/>
    <w:rsid w:val="00D71872"/>
    <w:rsid w:val="00D93527"/>
    <w:rsid w:val="00DA211F"/>
    <w:rsid w:val="00DF3D83"/>
    <w:rsid w:val="00EC62FF"/>
    <w:rsid w:val="00EC7AA8"/>
    <w:rsid w:val="00F0746F"/>
    <w:rsid w:val="00F2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4F56"/>
  <w15:chartTrackingRefBased/>
  <w15:docId w15:val="{142B151B-082F-4164-97EC-ED64C024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B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B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B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7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9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p/1CRU5JJ8iP/" TargetMode="External"/><Relationship Id="rId13" Type="http://schemas.openxmlformats.org/officeDocument/2006/relationships/hyperlink" Target="https://www.facebook.com/share/p/1BNLCcH6ix/" TargetMode="External"/><Relationship Id="rId18" Type="http://schemas.openxmlformats.org/officeDocument/2006/relationships/hyperlink" Target="https://www.facebook.com/share/p/178myGGfZs/" TargetMode="External"/><Relationship Id="rId26" Type="http://schemas.openxmlformats.org/officeDocument/2006/relationships/hyperlink" Target="https://www.facebook.com/share/p/19qqg3MJK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share/p/17KDaGErE8/" TargetMode="External"/><Relationship Id="rId7" Type="http://schemas.openxmlformats.org/officeDocument/2006/relationships/hyperlink" Target="https://www.facebook.com/share/p/16cLcHRSMx/" TargetMode="External"/><Relationship Id="rId12" Type="http://schemas.openxmlformats.org/officeDocument/2006/relationships/hyperlink" Target="https://www.facebook.com/share/p/17Qu74uxeC/" TargetMode="External"/><Relationship Id="rId17" Type="http://schemas.openxmlformats.org/officeDocument/2006/relationships/hyperlink" Target="https://www.facebook.com/share/p/1A4FuFeYcp/" TargetMode="External"/><Relationship Id="rId25" Type="http://schemas.openxmlformats.org/officeDocument/2006/relationships/hyperlink" Target="https://www.facebook.com/share/p/1BNLCcH6i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share/p/1HjUC4jt3J/" TargetMode="External"/><Relationship Id="rId20" Type="http://schemas.openxmlformats.org/officeDocument/2006/relationships/hyperlink" Target="https://www.facebook.com/share/p/1CRU5JJ8iP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/p/178myGGfZs/" TargetMode="External"/><Relationship Id="rId11" Type="http://schemas.openxmlformats.org/officeDocument/2006/relationships/hyperlink" Target="https://www.facebook.com/share/p/1BM3YGzCZy/" TargetMode="External"/><Relationship Id="rId24" Type="http://schemas.openxmlformats.org/officeDocument/2006/relationships/hyperlink" Target="https://www.facebook.com/share/p/17Qu74uxeC/" TargetMode="External"/><Relationship Id="rId5" Type="http://schemas.openxmlformats.org/officeDocument/2006/relationships/hyperlink" Target="https://www.facebook.com/share/p/1A4FuFeYcp/" TargetMode="External"/><Relationship Id="rId15" Type="http://schemas.openxmlformats.org/officeDocument/2006/relationships/hyperlink" Target="https://www.facebook.com/share/p/176s8jDkHz/" TargetMode="External"/><Relationship Id="rId23" Type="http://schemas.openxmlformats.org/officeDocument/2006/relationships/hyperlink" Target="https://www.facebook.com/share/p/1BM3YGzCZy/" TargetMode="External"/><Relationship Id="rId28" Type="http://schemas.openxmlformats.org/officeDocument/2006/relationships/hyperlink" Target="https://www.facebook.com/share/p/1HjUC4jt3J/" TargetMode="External"/><Relationship Id="rId10" Type="http://schemas.openxmlformats.org/officeDocument/2006/relationships/hyperlink" Target="https://www.facebook.com/share/p/1Mguto93xL/" TargetMode="External"/><Relationship Id="rId19" Type="http://schemas.openxmlformats.org/officeDocument/2006/relationships/hyperlink" Target="https://www.facebook.com/share/p/16cLcHRS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are/p/17KDaGErE8/" TargetMode="External"/><Relationship Id="rId14" Type="http://schemas.openxmlformats.org/officeDocument/2006/relationships/hyperlink" Target="https://www.facebook.com/share/p/19qqg3MJK9/" TargetMode="External"/><Relationship Id="rId22" Type="http://schemas.openxmlformats.org/officeDocument/2006/relationships/hyperlink" Target="https://www.facebook.com/share/p/1Mguto93xL/" TargetMode="External"/><Relationship Id="rId27" Type="http://schemas.openxmlformats.org/officeDocument/2006/relationships/hyperlink" Target="https://www.facebook.com/share/p/176s8jDkHz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Menoufia National University</cp:lastModifiedBy>
  <cp:revision>2</cp:revision>
  <dcterms:created xsi:type="dcterms:W3CDTF">2025-10-01T12:54:00Z</dcterms:created>
  <dcterms:modified xsi:type="dcterms:W3CDTF">2025-10-01T12:54:00Z</dcterms:modified>
</cp:coreProperties>
</file>