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CC" w:rsidRPr="00B01D91" w:rsidRDefault="00B01D91">
      <w:pPr>
        <w:rPr>
          <w:rFonts w:ascii="Helvetica" w:hAnsi="Helvetica"/>
          <w:b/>
        </w:rPr>
      </w:pPr>
      <w:proofErr w:type="spellStart"/>
      <w:r w:rsidRPr="00B01D91">
        <w:rPr>
          <w:rFonts w:ascii="Helvetica" w:hAnsi="Helvetica"/>
          <w:b/>
        </w:rPr>
        <w:t>Kluane</w:t>
      </w:r>
      <w:proofErr w:type="spellEnd"/>
      <w:r w:rsidRPr="00B01D91">
        <w:rPr>
          <w:rFonts w:ascii="Helvetica" w:hAnsi="Helvetica"/>
          <w:b/>
        </w:rPr>
        <w:t xml:space="preserve"> Common Garden – Phenology Protocol</w:t>
      </w:r>
    </w:p>
    <w:p w:rsidR="00B01D91" w:rsidRDefault="00B01D91">
      <w:pPr>
        <w:rPr>
          <w:rFonts w:ascii="Helvetica" w:hAnsi="Helvetica"/>
        </w:rPr>
      </w:pPr>
      <w:bookmarkStart w:id="0" w:name="_GoBack"/>
      <w:bookmarkEnd w:id="0"/>
    </w:p>
    <w:p w:rsidR="00B01D91" w:rsidRDefault="00B01D91">
      <w:pPr>
        <w:rPr>
          <w:rFonts w:ascii="Helvetica" w:hAnsi="Helvetica"/>
          <w:i/>
        </w:rPr>
      </w:pPr>
      <w:r w:rsidRPr="00B01D91">
        <w:rPr>
          <w:rFonts w:ascii="Helvetica" w:hAnsi="Helvetica"/>
          <w:i/>
        </w:rPr>
        <w:t>Quick check</w:t>
      </w:r>
      <w:r>
        <w:rPr>
          <w:rFonts w:ascii="Helvetica" w:hAnsi="Helvetica"/>
          <w:i/>
        </w:rPr>
        <w:t xml:space="preserve"> – 30 minutes or less</w:t>
      </w:r>
    </w:p>
    <w:p w:rsidR="00B01D91" w:rsidRDefault="00B01D91">
      <w:pPr>
        <w:rPr>
          <w:rFonts w:ascii="Helvetica" w:hAnsi="Helvetica"/>
          <w:i/>
        </w:rPr>
      </w:pPr>
    </w:p>
    <w:p w:rsidR="00B01D91" w:rsidRPr="00B01D91" w:rsidRDefault="00B01D91" w:rsidP="00B01D91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B01D91">
        <w:rPr>
          <w:rFonts w:ascii="Helvetica" w:hAnsi="Helvetica"/>
        </w:rPr>
        <w:t xml:space="preserve">Print or make copy of most recent Common Garden Schematic (attached </w:t>
      </w:r>
      <w:proofErr w:type="spellStart"/>
      <w:r w:rsidRPr="00B01D91">
        <w:rPr>
          <w:rFonts w:ascii="Helvetica" w:hAnsi="Helvetica"/>
        </w:rPr>
        <w:t>pdf</w:t>
      </w:r>
      <w:proofErr w:type="spellEnd"/>
      <w:r w:rsidRPr="00B01D91">
        <w:rPr>
          <w:rFonts w:ascii="Helvetica" w:hAnsi="Helvetica"/>
        </w:rPr>
        <w:t>)</w:t>
      </w:r>
    </w:p>
    <w:p w:rsidR="00B01D91" w:rsidRDefault="00B01D91" w:rsidP="00B01D91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Make note of (e.g. tick relevant box if printed) any shrubs that have new leaf bud or leaf out</w:t>
      </w:r>
    </w:p>
    <w:p w:rsidR="00B01D91" w:rsidRDefault="00B01D91" w:rsidP="00B01D91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Take photos and measure three leaf lengths for the following shrubs (high</w:t>
      </w:r>
      <w:r w:rsidR="00917EA8">
        <w:rPr>
          <w:rFonts w:ascii="Helvetica" w:hAnsi="Helvetica"/>
        </w:rPr>
        <w:t>lighted on schematic in orange). Two photos should be taken per shrub, first of the shrub itself, then of its label.</w:t>
      </w:r>
    </w:p>
    <w:p w:rsidR="00B01D91" w:rsidRDefault="00B01D91" w:rsidP="00B01D91">
      <w:pPr>
        <w:pStyle w:val="ListParagraph"/>
        <w:rPr>
          <w:rFonts w:ascii="Helvetica" w:hAnsi="Helveti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98"/>
        <w:gridCol w:w="3898"/>
      </w:tblGrid>
      <w:tr w:rsidR="00917EA8" w:rsidRPr="00917EA8" w:rsidTr="00917EA8">
        <w:tc>
          <w:tcPr>
            <w:tcW w:w="3898" w:type="dxa"/>
          </w:tcPr>
          <w:p w:rsidR="00917EA8" w:rsidRPr="00917EA8" w:rsidRDefault="00917EA8" w:rsidP="00917EA8">
            <w:pPr>
              <w:ind w:left="1080"/>
              <w:rPr>
                <w:rFonts w:ascii="Helvetica" w:hAnsi="Helvetica"/>
                <w:sz w:val="22"/>
              </w:rPr>
            </w:pPr>
            <w:r w:rsidRPr="00917EA8">
              <w:rPr>
                <w:rFonts w:ascii="Helvetica" w:hAnsi="Helvetica"/>
                <w:sz w:val="22"/>
              </w:rPr>
              <w:t>HE-SP 2</w:t>
            </w:r>
          </w:p>
        </w:tc>
        <w:tc>
          <w:tcPr>
            <w:tcW w:w="3898" w:type="dxa"/>
          </w:tcPr>
          <w:p w:rsidR="00917EA8" w:rsidRPr="00917EA8" w:rsidRDefault="00917EA8" w:rsidP="00917EA8">
            <w:pPr>
              <w:ind w:left="1080"/>
              <w:rPr>
                <w:rFonts w:ascii="Helvetica" w:hAnsi="Helvetica"/>
                <w:sz w:val="22"/>
              </w:rPr>
            </w:pPr>
            <w:r w:rsidRPr="00917EA8">
              <w:rPr>
                <w:rFonts w:ascii="Helvetica" w:hAnsi="Helvetica"/>
                <w:sz w:val="22"/>
              </w:rPr>
              <w:t>HE-SP 18</w:t>
            </w:r>
          </w:p>
        </w:tc>
      </w:tr>
      <w:tr w:rsidR="00917EA8" w:rsidRPr="00917EA8" w:rsidTr="00917EA8">
        <w:tc>
          <w:tcPr>
            <w:tcW w:w="3898" w:type="dxa"/>
          </w:tcPr>
          <w:p w:rsidR="00917EA8" w:rsidRPr="00917EA8" w:rsidRDefault="00917EA8" w:rsidP="00917EA8">
            <w:pPr>
              <w:ind w:left="1080"/>
              <w:rPr>
                <w:rFonts w:ascii="Helvetica" w:hAnsi="Helvetica"/>
                <w:sz w:val="22"/>
              </w:rPr>
            </w:pPr>
            <w:r w:rsidRPr="00917EA8">
              <w:rPr>
                <w:rFonts w:ascii="Helvetica" w:hAnsi="Helvetica"/>
                <w:sz w:val="22"/>
              </w:rPr>
              <w:t>KL-SPC 3</w:t>
            </w:r>
          </w:p>
        </w:tc>
        <w:tc>
          <w:tcPr>
            <w:tcW w:w="3898" w:type="dxa"/>
          </w:tcPr>
          <w:p w:rsidR="00917EA8" w:rsidRPr="00917EA8" w:rsidRDefault="00917EA8" w:rsidP="00917EA8">
            <w:pPr>
              <w:ind w:left="1080"/>
              <w:rPr>
                <w:rFonts w:ascii="Helvetica" w:hAnsi="Helvetica"/>
                <w:sz w:val="22"/>
              </w:rPr>
            </w:pPr>
            <w:r w:rsidRPr="00917EA8">
              <w:rPr>
                <w:rFonts w:ascii="Helvetica" w:hAnsi="Helvetica"/>
                <w:sz w:val="22"/>
              </w:rPr>
              <w:t>KL-SPC 8</w:t>
            </w:r>
          </w:p>
        </w:tc>
      </w:tr>
      <w:tr w:rsidR="00917EA8" w:rsidRPr="00917EA8" w:rsidTr="00917EA8">
        <w:tc>
          <w:tcPr>
            <w:tcW w:w="3898" w:type="dxa"/>
          </w:tcPr>
          <w:p w:rsidR="00917EA8" w:rsidRPr="00917EA8" w:rsidRDefault="00917EA8" w:rsidP="00917EA8">
            <w:pPr>
              <w:ind w:left="1080"/>
              <w:rPr>
                <w:rFonts w:ascii="Helvetica" w:hAnsi="Helvetica"/>
                <w:sz w:val="22"/>
              </w:rPr>
            </w:pPr>
            <w:r w:rsidRPr="00917EA8">
              <w:rPr>
                <w:rFonts w:ascii="Helvetica" w:hAnsi="Helvetica"/>
                <w:sz w:val="22"/>
              </w:rPr>
              <w:t>HE-SR 3</w:t>
            </w:r>
          </w:p>
        </w:tc>
        <w:tc>
          <w:tcPr>
            <w:tcW w:w="3898" w:type="dxa"/>
          </w:tcPr>
          <w:p w:rsidR="00917EA8" w:rsidRPr="00917EA8" w:rsidRDefault="00917EA8" w:rsidP="00917EA8">
            <w:pPr>
              <w:ind w:left="1080"/>
              <w:rPr>
                <w:rFonts w:ascii="Helvetica" w:hAnsi="Helvetica"/>
                <w:sz w:val="22"/>
              </w:rPr>
            </w:pPr>
            <w:r w:rsidRPr="00917EA8">
              <w:rPr>
                <w:rFonts w:ascii="Helvetica" w:hAnsi="Helvetica"/>
                <w:sz w:val="22"/>
              </w:rPr>
              <w:t>KL-SRE14</w:t>
            </w:r>
          </w:p>
        </w:tc>
      </w:tr>
      <w:tr w:rsidR="00917EA8" w:rsidRPr="00917EA8" w:rsidTr="00917EA8">
        <w:tc>
          <w:tcPr>
            <w:tcW w:w="3898" w:type="dxa"/>
          </w:tcPr>
          <w:p w:rsidR="00917EA8" w:rsidRPr="00917EA8" w:rsidRDefault="00917EA8" w:rsidP="00917EA8">
            <w:pPr>
              <w:ind w:left="1080"/>
              <w:rPr>
                <w:rFonts w:ascii="Helvetica" w:hAnsi="Helvetica"/>
                <w:sz w:val="22"/>
              </w:rPr>
            </w:pPr>
            <w:r w:rsidRPr="00917EA8">
              <w:rPr>
                <w:rFonts w:ascii="Helvetica" w:hAnsi="Helvetica"/>
                <w:sz w:val="22"/>
              </w:rPr>
              <w:t>KL-SRC 2</w:t>
            </w:r>
          </w:p>
        </w:tc>
        <w:tc>
          <w:tcPr>
            <w:tcW w:w="3898" w:type="dxa"/>
          </w:tcPr>
          <w:p w:rsidR="00917EA8" w:rsidRPr="00917EA8" w:rsidRDefault="00917EA8" w:rsidP="00917EA8">
            <w:pPr>
              <w:ind w:left="1080"/>
              <w:rPr>
                <w:rFonts w:ascii="Helvetica" w:hAnsi="Helvetica"/>
                <w:sz w:val="22"/>
              </w:rPr>
            </w:pPr>
            <w:r w:rsidRPr="00917EA8">
              <w:rPr>
                <w:rFonts w:ascii="Helvetica" w:hAnsi="Helvetica"/>
                <w:sz w:val="22"/>
              </w:rPr>
              <w:t>HE-SR 21</w:t>
            </w:r>
          </w:p>
        </w:tc>
      </w:tr>
      <w:tr w:rsidR="00917EA8" w:rsidRPr="00917EA8" w:rsidTr="00917EA8">
        <w:tc>
          <w:tcPr>
            <w:tcW w:w="3898" w:type="dxa"/>
          </w:tcPr>
          <w:p w:rsidR="00917EA8" w:rsidRPr="00917EA8" w:rsidRDefault="00917EA8" w:rsidP="00917EA8">
            <w:pPr>
              <w:ind w:left="1080"/>
              <w:rPr>
                <w:rFonts w:ascii="Helvetica" w:hAnsi="Helvetica"/>
                <w:sz w:val="22"/>
              </w:rPr>
            </w:pPr>
            <w:r w:rsidRPr="00917EA8">
              <w:rPr>
                <w:rFonts w:ascii="Helvetica" w:hAnsi="Helvetica"/>
                <w:sz w:val="22"/>
              </w:rPr>
              <w:t>HE-SR 8</w:t>
            </w:r>
          </w:p>
        </w:tc>
        <w:tc>
          <w:tcPr>
            <w:tcW w:w="3898" w:type="dxa"/>
          </w:tcPr>
          <w:p w:rsidR="00917EA8" w:rsidRPr="00917EA8" w:rsidRDefault="00917EA8" w:rsidP="00917EA8">
            <w:pPr>
              <w:ind w:left="1080"/>
              <w:rPr>
                <w:rFonts w:ascii="Helvetica" w:hAnsi="Helvetica"/>
                <w:sz w:val="22"/>
              </w:rPr>
            </w:pPr>
            <w:r w:rsidRPr="00917EA8">
              <w:rPr>
                <w:rFonts w:ascii="Helvetica" w:hAnsi="Helvetica"/>
                <w:sz w:val="22"/>
              </w:rPr>
              <w:t>KL-SRC 11</w:t>
            </w:r>
          </w:p>
        </w:tc>
      </w:tr>
      <w:tr w:rsidR="00917EA8" w:rsidRPr="00917EA8" w:rsidTr="00917EA8">
        <w:tc>
          <w:tcPr>
            <w:tcW w:w="3898" w:type="dxa"/>
          </w:tcPr>
          <w:p w:rsidR="00917EA8" w:rsidRPr="00917EA8" w:rsidRDefault="00917EA8" w:rsidP="00917EA8">
            <w:pPr>
              <w:ind w:left="1080"/>
              <w:rPr>
                <w:rFonts w:ascii="Helvetica" w:hAnsi="Helvetica"/>
                <w:sz w:val="22"/>
              </w:rPr>
            </w:pPr>
            <w:r w:rsidRPr="00917EA8">
              <w:rPr>
                <w:rFonts w:ascii="Helvetica" w:hAnsi="Helvetica"/>
                <w:sz w:val="22"/>
              </w:rPr>
              <w:t>KL-SRE 6</w:t>
            </w:r>
          </w:p>
        </w:tc>
        <w:tc>
          <w:tcPr>
            <w:tcW w:w="3898" w:type="dxa"/>
          </w:tcPr>
          <w:p w:rsidR="00917EA8" w:rsidRPr="00917EA8" w:rsidRDefault="00917EA8" w:rsidP="00917EA8">
            <w:pPr>
              <w:ind w:left="1080"/>
              <w:rPr>
                <w:rFonts w:ascii="Helvetica" w:hAnsi="Helvetica"/>
                <w:sz w:val="22"/>
              </w:rPr>
            </w:pPr>
            <w:r w:rsidRPr="00917EA8">
              <w:rPr>
                <w:rFonts w:ascii="Helvetica" w:hAnsi="Helvetica"/>
                <w:sz w:val="22"/>
              </w:rPr>
              <w:t>HE-SP 23</w:t>
            </w:r>
          </w:p>
        </w:tc>
      </w:tr>
      <w:tr w:rsidR="00917EA8" w:rsidRPr="00917EA8" w:rsidTr="00917EA8">
        <w:tc>
          <w:tcPr>
            <w:tcW w:w="3898" w:type="dxa"/>
          </w:tcPr>
          <w:p w:rsidR="00917EA8" w:rsidRPr="00917EA8" w:rsidRDefault="00917EA8" w:rsidP="00917EA8">
            <w:pPr>
              <w:ind w:left="1080"/>
              <w:rPr>
                <w:rFonts w:ascii="Helvetica" w:hAnsi="Helvetica"/>
                <w:sz w:val="22"/>
              </w:rPr>
            </w:pPr>
            <w:r w:rsidRPr="00917EA8">
              <w:rPr>
                <w:rFonts w:ascii="Helvetica" w:hAnsi="Helvetica"/>
                <w:sz w:val="22"/>
              </w:rPr>
              <w:t>HE-SP 6</w:t>
            </w:r>
          </w:p>
        </w:tc>
        <w:tc>
          <w:tcPr>
            <w:tcW w:w="3898" w:type="dxa"/>
          </w:tcPr>
          <w:p w:rsidR="00917EA8" w:rsidRPr="00917EA8" w:rsidRDefault="00917EA8" w:rsidP="00917EA8">
            <w:pPr>
              <w:ind w:left="1080"/>
              <w:rPr>
                <w:rFonts w:ascii="Helvetica" w:hAnsi="Helvetica"/>
                <w:sz w:val="22"/>
              </w:rPr>
            </w:pPr>
            <w:r w:rsidRPr="00917EA8">
              <w:rPr>
                <w:rFonts w:ascii="Helvetica" w:hAnsi="Helvetica"/>
                <w:sz w:val="22"/>
              </w:rPr>
              <w:t>KL-SPC 13</w:t>
            </w:r>
          </w:p>
        </w:tc>
      </w:tr>
      <w:tr w:rsidR="00917EA8" w:rsidRPr="00917EA8" w:rsidTr="00917EA8">
        <w:tc>
          <w:tcPr>
            <w:tcW w:w="3898" w:type="dxa"/>
          </w:tcPr>
          <w:p w:rsidR="00917EA8" w:rsidRPr="00917EA8" w:rsidRDefault="00917EA8" w:rsidP="00917EA8">
            <w:pPr>
              <w:ind w:left="1080"/>
              <w:rPr>
                <w:rFonts w:ascii="Helvetica" w:hAnsi="Helvetica"/>
                <w:sz w:val="22"/>
              </w:rPr>
            </w:pPr>
            <w:r w:rsidRPr="00917EA8">
              <w:rPr>
                <w:rFonts w:ascii="Helvetica" w:hAnsi="Helvetica"/>
                <w:sz w:val="22"/>
              </w:rPr>
              <w:t>KL-SPE 10</w:t>
            </w:r>
          </w:p>
        </w:tc>
        <w:tc>
          <w:tcPr>
            <w:tcW w:w="3898" w:type="dxa"/>
          </w:tcPr>
          <w:p w:rsidR="00917EA8" w:rsidRPr="00917EA8" w:rsidRDefault="00917EA8" w:rsidP="00917EA8">
            <w:pPr>
              <w:ind w:left="1080"/>
              <w:rPr>
                <w:rFonts w:ascii="Helvetica" w:hAnsi="Helvetica"/>
                <w:sz w:val="22"/>
              </w:rPr>
            </w:pPr>
          </w:p>
        </w:tc>
      </w:tr>
    </w:tbl>
    <w:p w:rsidR="00B01D91" w:rsidRDefault="00B01D91" w:rsidP="00B01D91">
      <w:pPr>
        <w:pStyle w:val="ListParagraph"/>
        <w:rPr>
          <w:rFonts w:ascii="Helvetica" w:hAnsi="Helvetica"/>
        </w:rPr>
      </w:pPr>
    </w:p>
    <w:p w:rsidR="00917EA8" w:rsidRDefault="00917EA8" w:rsidP="00917EA8">
      <w:pPr>
        <w:pStyle w:val="ListParagraph"/>
        <w:numPr>
          <w:ilvl w:val="0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Send data to </w:t>
      </w:r>
      <w:hyperlink r:id="rId6" w:history="1">
        <w:r w:rsidRPr="000B14D4">
          <w:rPr>
            <w:rStyle w:val="Hyperlink"/>
            <w:rFonts w:ascii="Helvetica" w:hAnsi="Helvetica"/>
          </w:rPr>
          <w:t>haydn.thomas@ed.ac.uk</w:t>
        </w:r>
      </w:hyperlink>
      <w:r>
        <w:rPr>
          <w:rFonts w:ascii="Helvetica" w:hAnsi="Helvetica"/>
        </w:rPr>
        <w:t xml:space="preserve"> and </w:t>
      </w:r>
      <w:r w:rsidRPr="00917EA8">
        <w:rPr>
          <w:rFonts w:ascii="Helvetica" w:hAnsi="Helvetica"/>
        </w:rPr>
        <w:t>J.Assmann@ed.ac.uk</w:t>
      </w:r>
    </w:p>
    <w:p w:rsidR="00B01D91" w:rsidRDefault="00B01D91" w:rsidP="00B01D91">
      <w:pPr>
        <w:rPr>
          <w:rFonts w:ascii="Helvetica" w:hAnsi="Helvetica"/>
        </w:rPr>
      </w:pPr>
    </w:p>
    <w:p w:rsidR="00917EA8" w:rsidRPr="00B01D91" w:rsidRDefault="00917EA8" w:rsidP="00B01D91">
      <w:pPr>
        <w:rPr>
          <w:rFonts w:ascii="Helvetica" w:hAnsi="Helvetica"/>
        </w:rPr>
      </w:pPr>
    </w:p>
    <w:p w:rsidR="00917EA8" w:rsidRDefault="00917EA8" w:rsidP="00917E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Moderate</w:t>
      </w:r>
      <w:r w:rsidRPr="00B01D91">
        <w:rPr>
          <w:rFonts w:ascii="Helvetica" w:hAnsi="Helvetica"/>
          <w:i/>
        </w:rPr>
        <w:t xml:space="preserve"> check</w:t>
      </w:r>
      <w:r>
        <w:rPr>
          <w:rFonts w:ascii="Helvetica" w:hAnsi="Helvetica"/>
          <w:i/>
        </w:rPr>
        <w:t xml:space="preserve"> – around 1 hour</w:t>
      </w:r>
    </w:p>
    <w:p w:rsidR="00917EA8" w:rsidRDefault="00917EA8" w:rsidP="00B01D91">
      <w:pPr>
        <w:rPr>
          <w:rFonts w:ascii="Helvetica" w:hAnsi="Helvetica"/>
        </w:rPr>
      </w:pPr>
    </w:p>
    <w:p w:rsidR="00917EA8" w:rsidRPr="00B01D91" w:rsidRDefault="00917EA8" w:rsidP="00917EA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B01D91">
        <w:rPr>
          <w:rFonts w:ascii="Helvetica" w:hAnsi="Helvetica"/>
        </w:rPr>
        <w:t xml:space="preserve">Print or make copy of most recent Common Garden Schematic (attached </w:t>
      </w:r>
      <w:proofErr w:type="spellStart"/>
      <w:r w:rsidRPr="00B01D91">
        <w:rPr>
          <w:rFonts w:ascii="Helvetica" w:hAnsi="Helvetica"/>
        </w:rPr>
        <w:t>pdf</w:t>
      </w:r>
      <w:proofErr w:type="spellEnd"/>
      <w:r w:rsidRPr="00B01D91">
        <w:rPr>
          <w:rFonts w:ascii="Helvetica" w:hAnsi="Helvetica"/>
        </w:rPr>
        <w:t>)</w:t>
      </w:r>
    </w:p>
    <w:p w:rsidR="00917EA8" w:rsidRDefault="00917EA8" w:rsidP="00917EA8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>Make note of (e.g. tick relevant box if printed) any shrubs that have new leaf bud or leaf out</w:t>
      </w:r>
    </w:p>
    <w:p w:rsidR="00917EA8" w:rsidRDefault="00917EA8" w:rsidP="00917EA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917EA8">
        <w:rPr>
          <w:rFonts w:ascii="Helvetica" w:hAnsi="Helvetica"/>
        </w:rPr>
        <w:t xml:space="preserve">Take photos and measure leaf length of all shrubs </w:t>
      </w:r>
      <w:r>
        <w:rPr>
          <w:rFonts w:ascii="Helvetica" w:hAnsi="Helvetica"/>
        </w:rPr>
        <w:t>with new leaf out</w:t>
      </w:r>
      <w:r w:rsidRPr="00917EA8">
        <w:rPr>
          <w:rFonts w:ascii="Helvetica" w:hAnsi="Helvetica"/>
        </w:rPr>
        <w:t>, in addition to the shrubs in the above table. Two photos should be taken per shrub, first of the shrub itself, then of its label.</w:t>
      </w:r>
    </w:p>
    <w:p w:rsidR="00917EA8" w:rsidRDefault="00917EA8" w:rsidP="00917EA8">
      <w:pPr>
        <w:pStyle w:val="ListParagraph"/>
        <w:numPr>
          <w:ilvl w:val="0"/>
          <w:numId w:val="2"/>
        </w:numPr>
        <w:rPr>
          <w:rFonts w:ascii="Helvetica" w:hAnsi="Helvetica"/>
        </w:rPr>
      </w:pPr>
      <w:r>
        <w:rPr>
          <w:rFonts w:ascii="Helvetica" w:hAnsi="Helvetica"/>
        </w:rPr>
        <w:t xml:space="preserve">Send data to </w:t>
      </w:r>
      <w:hyperlink r:id="rId7" w:history="1">
        <w:r w:rsidRPr="000B14D4">
          <w:rPr>
            <w:rStyle w:val="Hyperlink"/>
            <w:rFonts w:ascii="Helvetica" w:hAnsi="Helvetica"/>
          </w:rPr>
          <w:t>haydn.thomas@ed.ac.uk</w:t>
        </w:r>
      </w:hyperlink>
      <w:r>
        <w:rPr>
          <w:rFonts w:ascii="Helvetica" w:hAnsi="Helvetica"/>
        </w:rPr>
        <w:t xml:space="preserve"> and </w:t>
      </w:r>
      <w:r w:rsidRPr="00917EA8">
        <w:rPr>
          <w:rFonts w:ascii="Helvetica" w:hAnsi="Helvetica"/>
        </w:rPr>
        <w:t>J.Assmann@ed.ac.uk</w:t>
      </w:r>
    </w:p>
    <w:p w:rsidR="00917EA8" w:rsidRDefault="00917EA8" w:rsidP="00917EA8">
      <w:pPr>
        <w:ind w:left="360"/>
        <w:rPr>
          <w:rFonts w:ascii="Helvetica" w:hAnsi="Helvetica"/>
        </w:rPr>
      </w:pPr>
    </w:p>
    <w:p w:rsidR="00917EA8" w:rsidRDefault="00917EA8" w:rsidP="00917EA8">
      <w:pPr>
        <w:ind w:left="360"/>
        <w:rPr>
          <w:rFonts w:ascii="Helvetica" w:hAnsi="Helvetica"/>
        </w:rPr>
      </w:pPr>
    </w:p>
    <w:p w:rsidR="00917EA8" w:rsidRDefault="00917EA8" w:rsidP="00917EA8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In-depth</w:t>
      </w:r>
      <w:r w:rsidRPr="00B01D91">
        <w:rPr>
          <w:rFonts w:ascii="Helvetica" w:hAnsi="Helvetica"/>
          <w:i/>
        </w:rPr>
        <w:t xml:space="preserve"> check</w:t>
      </w:r>
      <w:r>
        <w:rPr>
          <w:rFonts w:ascii="Helvetica" w:hAnsi="Helvetica"/>
          <w:i/>
        </w:rPr>
        <w:t xml:space="preserve"> – at least 2 hours</w:t>
      </w:r>
    </w:p>
    <w:p w:rsidR="00917EA8" w:rsidRPr="00917EA8" w:rsidRDefault="00917EA8" w:rsidP="00917EA8">
      <w:pPr>
        <w:ind w:left="360"/>
        <w:rPr>
          <w:rFonts w:ascii="Helvetica" w:hAnsi="Helvetica"/>
        </w:rPr>
      </w:pPr>
    </w:p>
    <w:p w:rsidR="00917EA8" w:rsidRPr="00B01D91" w:rsidRDefault="00917EA8" w:rsidP="00917EA8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B01D91">
        <w:rPr>
          <w:rFonts w:ascii="Helvetica" w:hAnsi="Helvetica"/>
        </w:rPr>
        <w:t xml:space="preserve">Print or make copy of most recent Common Garden Schematic (attached </w:t>
      </w:r>
      <w:proofErr w:type="spellStart"/>
      <w:r w:rsidRPr="00B01D91">
        <w:rPr>
          <w:rFonts w:ascii="Helvetica" w:hAnsi="Helvetica"/>
        </w:rPr>
        <w:t>pdf</w:t>
      </w:r>
      <w:proofErr w:type="spellEnd"/>
      <w:r w:rsidRPr="00B01D91">
        <w:rPr>
          <w:rFonts w:ascii="Helvetica" w:hAnsi="Helvetica"/>
        </w:rPr>
        <w:t>)</w:t>
      </w:r>
    </w:p>
    <w:p w:rsidR="00917EA8" w:rsidRDefault="00917EA8" w:rsidP="00917EA8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Make note of (e.g. tick relevant box if printed) any shrubs that have new leaf bud or leaf out</w:t>
      </w:r>
    </w:p>
    <w:p w:rsidR="00917EA8" w:rsidRDefault="00917EA8" w:rsidP="00917EA8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917EA8">
        <w:rPr>
          <w:rFonts w:ascii="Helvetica" w:hAnsi="Helvetica"/>
        </w:rPr>
        <w:t xml:space="preserve">Take photos and measure leaf length of all shrubs </w:t>
      </w:r>
      <w:r>
        <w:rPr>
          <w:rFonts w:ascii="Helvetica" w:hAnsi="Helvetica"/>
        </w:rPr>
        <w:t>with leaf out</w:t>
      </w:r>
      <w:r w:rsidRPr="00917EA8">
        <w:rPr>
          <w:rFonts w:ascii="Helvetica" w:hAnsi="Helvetica"/>
        </w:rPr>
        <w:t>. Two photos should be taken per shrub, first of the shrub itself, then of its label.</w:t>
      </w:r>
    </w:p>
    <w:p w:rsidR="00917EA8" w:rsidRDefault="00917EA8" w:rsidP="00917EA8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Measure the length of any new stems for shrubs in the above table</w:t>
      </w:r>
    </w:p>
    <w:p w:rsidR="00917EA8" w:rsidRPr="00917EA8" w:rsidRDefault="00917EA8" w:rsidP="00917EA8">
      <w:pPr>
        <w:pStyle w:val="ListParagraph"/>
        <w:numPr>
          <w:ilvl w:val="0"/>
          <w:numId w:val="3"/>
        </w:numPr>
        <w:tabs>
          <w:tab w:val="left" w:pos="1239"/>
        </w:tabs>
        <w:rPr>
          <w:rFonts w:ascii="Helvetica" w:hAnsi="Helvetica"/>
        </w:rPr>
      </w:pPr>
      <w:r w:rsidRPr="00917EA8">
        <w:rPr>
          <w:rFonts w:ascii="Helvetica" w:hAnsi="Helvetica"/>
        </w:rPr>
        <w:t xml:space="preserve">Send data to </w:t>
      </w:r>
      <w:hyperlink r:id="rId8" w:history="1">
        <w:r w:rsidRPr="00917EA8">
          <w:rPr>
            <w:rStyle w:val="Hyperlink"/>
            <w:rFonts w:ascii="Helvetica" w:hAnsi="Helvetica"/>
          </w:rPr>
          <w:t>haydn.thomas@ed.ac.uk</w:t>
        </w:r>
      </w:hyperlink>
      <w:r w:rsidRPr="00917EA8">
        <w:rPr>
          <w:rFonts w:ascii="Helvetica" w:hAnsi="Helvetica"/>
        </w:rPr>
        <w:t xml:space="preserve"> and J.Assmann@ed.ac.uk</w:t>
      </w:r>
    </w:p>
    <w:sectPr w:rsidR="00917EA8" w:rsidRPr="00917EA8" w:rsidSect="00A50A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A6988"/>
    <w:multiLevelType w:val="hybridMultilevel"/>
    <w:tmpl w:val="28DAA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40237"/>
    <w:multiLevelType w:val="hybridMultilevel"/>
    <w:tmpl w:val="28DAA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D7340"/>
    <w:multiLevelType w:val="hybridMultilevel"/>
    <w:tmpl w:val="28DAA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D91"/>
    <w:rsid w:val="00917EA8"/>
    <w:rsid w:val="00A50ACC"/>
    <w:rsid w:val="00B01D91"/>
    <w:rsid w:val="00D1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71B9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D91"/>
    <w:pPr>
      <w:ind w:left="720"/>
      <w:contextualSpacing/>
    </w:pPr>
  </w:style>
  <w:style w:type="table" w:styleId="TableGrid">
    <w:name w:val="Table Grid"/>
    <w:basedOn w:val="TableNormal"/>
    <w:uiPriority w:val="59"/>
    <w:rsid w:val="00B01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7E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D91"/>
    <w:pPr>
      <w:ind w:left="720"/>
      <w:contextualSpacing/>
    </w:pPr>
  </w:style>
  <w:style w:type="table" w:styleId="TableGrid">
    <w:name w:val="Table Grid"/>
    <w:basedOn w:val="TableNormal"/>
    <w:uiPriority w:val="59"/>
    <w:rsid w:val="00B01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7E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aydn.thomas@ed.ac.uk" TargetMode="External"/><Relationship Id="rId7" Type="http://schemas.openxmlformats.org/officeDocument/2006/relationships/hyperlink" Target="mailto:haydn.thomas@ed.ac.uk" TargetMode="External"/><Relationship Id="rId8" Type="http://schemas.openxmlformats.org/officeDocument/2006/relationships/hyperlink" Target="mailto:haydn.thomas@ed.ac.uk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255</Words>
  <Characters>1457</Characters>
  <Application>Microsoft Macintosh Word</Application>
  <DocSecurity>0</DocSecurity>
  <Lines>12</Lines>
  <Paragraphs>3</Paragraphs>
  <ScaleCrop>false</ScaleCrop>
  <Company>University of Edinburgh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Haydn Thomas</dc:creator>
  <cp:keywords/>
  <dc:description/>
  <cp:lastModifiedBy>Haydn Thomas</cp:lastModifiedBy>
  <cp:revision>1</cp:revision>
  <dcterms:created xsi:type="dcterms:W3CDTF">2015-05-29T12:11:00Z</dcterms:created>
  <dcterms:modified xsi:type="dcterms:W3CDTF">2015-05-29T12:46:00Z</dcterms:modified>
</cp:coreProperties>
</file>