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D34" w14:textId="77777777" w:rsidR="00562522" w:rsidRDefault="00000000">
      <w:pPr>
        <w:spacing w:after="40"/>
        <w:jc w:val="center"/>
      </w:pPr>
      <w:r>
        <w:rPr>
          <w:b/>
          <w:bCs/>
          <w:color w:val="1F5C8B"/>
          <w:sz w:val="36"/>
          <w:szCs w:val="36"/>
        </w:rPr>
        <w:t>SHRUTHI SANKARANARAYANAN</w:t>
      </w:r>
    </w:p>
    <w:p w14:paraId="359BAF71" w14:textId="72C588C1" w:rsidR="00562522" w:rsidRDefault="00000000" w:rsidP="00E842F5">
      <w:pPr>
        <w:spacing w:after="30"/>
        <w:jc w:val="center"/>
      </w:pPr>
      <w:r>
        <w:rPr>
          <w:color w:val="555555"/>
          <w:sz w:val="18"/>
          <w:szCs w:val="18"/>
        </w:rPr>
        <w:t xml:space="preserve">Düsseldorf, Germany  |  +49 155 6041 6431  |  </w:t>
      </w:r>
      <w:hyperlink r:id="rId5" w:history="1">
        <w:r w:rsidR="00E842F5" w:rsidRPr="00F11E61">
          <w:rPr>
            <w:rStyle w:val="Hyperlink"/>
            <w:sz w:val="18"/>
            <w:szCs w:val="18"/>
          </w:rPr>
          <w:t>shruthishankar1604@gmail.com</w:t>
        </w:r>
      </w:hyperlink>
      <w:r w:rsidR="00E842F5">
        <w:t xml:space="preserve"> |</w:t>
      </w:r>
      <w:hyperlink r:id="rId6" w:history="1">
        <w:r w:rsidR="00562522" w:rsidRPr="00E842F5">
          <w:rPr>
            <w:rStyle w:val="Hyperlink"/>
            <w:sz w:val="18"/>
            <w:szCs w:val="18"/>
          </w:rPr>
          <w:t>LinkedIn</w:t>
        </w:r>
      </w:hyperlink>
    </w:p>
    <w:p w14:paraId="30A65CB7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PROFILE</w:t>
      </w:r>
    </w:p>
    <w:p w14:paraId="793FAA13" w14:textId="53FCA40C" w:rsidR="00562522" w:rsidRDefault="003C2DEA" w:rsidP="00263B59">
      <w:pPr>
        <w:spacing w:after="80"/>
        <w:jc w:val="both"/>
      </w:pPr>
      <w:r w:rsidRPr="003C2DEA">
        <w:rPr>
          <w:color w:val="111111"/>
        </w:rPr>
        <w:t>MSc International Business graduate with a passion for all things brand. As a brand marketing intern at Henkel, I worked on brand strategy and research as well as the hands-on execution that brings a brand to life across markets. Now I'm looking to help build and grow brands that people connect with.</w:t>
      </w:r>
    </w:p>
    <w:p w14:paraId="1A6C93B0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WORK EXPERIENCE</w:t>
      </w:r>
    </w:p>
    <w:p w14:paraId="526A9948" w14:textId="77777777" w:rsidR="00562522" w:rsidRDefault="00000000">
      <w:pPr>
        <w:tabs>
          <w:tab w:val="right" w:pos="9906"/>
        </w:tabs>
        <w:spacing w:before="140" w:after="20"/>
      </w:pPr>
      <w:r>
        <w:rPr>
          <w:b/>
          <w:bCs/>
          <w:color w:val="111111"/>
        </w:rPr>
        <w:t>Henkel Adhesive Technologies</w:t>
      </w:r>
      <w:r>
        <w:rPr>
          <w:color w:val="111111"/>
        </w:rPr>
        <w:t>, Düsseldorf, Germany</w:t>
      </w:r>
      <w:r>
        <w:rPr>
          <w:b/>
          <w:bCs/>
          <w:color w:val="111111"/>
        </w:rPr>
        <w:tab/>
        <w:t>02/2026 - 08/2026</w:t>
      </w:r>
    </w:p>
    <w:p w14:paraId="5E8750E5" w14:textId="77777777" w:rsidR="00562522" w:rsidRDefault="00000000">
      <w:pPr>
        <w:spacing w:after="60"/>
      </w:pPr>
      <w:r>
        <w:rPr>
          <w:b/>
          <w:bCs/>
          <w:i/>
          <w:iCs/>
          <w:color w:val="1F5C8B"/>
        </w:rPr>
        <w:t xml:space="preserve">Brand Management Intern - ACC (Global Brand </w:t>
      </w:r>
      <w:proofErr w:type="spellStart"/>
      <w:r>
        <w:rPr>
          <w:b/>
          <w:bCs/>
          <w:i/>
          <w:iCs/>
          <w:color w:val="1F5C8B"/>
        </w:rPr>
        <w:t>Pattex</w:t>
      </w:r>
      <w:proofErr w:type="spellEnd"/>
      <w:r>
        <w:rPr>
          <w:b/>
          <w:bCs/>
          <w:i/>
          <w:iCs/>
          <w:color w:val="1F5C8B"/>
        </w:rPr>
        <w:t>)</w:t>
      </w:r>
    </w:p>
    <w:p w14:paraId="0837570F" w14:textId="05D71D62" w:rsidR="00562522" w:rsidRPr="00A13429" w:rsidRDefault="00000000" w:rsidP="00CE7C99">
      <w:pPr>
        <w:pStyle w:val="ListParagraph"/>
        <w:numPr>
          <w:ilvl w:val="0"/>
          <w:numId w:val="2"/>
        </w:numPr>
        <w:spacing w:after="40"/>
        <w:jc w:val="both"/>
        <w:rPr>
          <w:color w:val="000000" w:themeColor="text1"/>
        </w:rPr>
      </w:pPr>
      <w:r w:rsidRPr="00A13429">
        <w:rPr>
          <w:color w:val="000000" w:themeColor="text1"/>
        </w:rPr>
        <w:t xml:space="preserve">Supported the Brand Manager in developing the </w:t>
      </w:r>
      <w:r w:rsidR="003C2DEA" w:rsidRPr="00A13429">
        <w:rPr>
          <w:color w:val="000000" w:themeColor="text1"/>
        </w:rPr>
        <w:t xml:space="preserve">new </w:t>
      </w:r>
      <w:proofErr w:type="spellStart"/>
      <w:r w:rsidRPr="00A13429">
        <w:rPr>
          <w:color w:val="000000" w:themeColor="text1"/>
        </w:rPr>
        <w:t>Pattex</w:t>
      </w:r>
      <w:proofErr w:type="spellEnd"/>
      <w:r w:rsidRPr="00A13429">
        <w:rPr>
          <w:color w:val="000000" w:themeColor="text1"/>
        </w:rPr>
        <w:t xml:space="preserve"> Powers </w:t>
      </w:r>
      <w:proofErr w:type="gramStart"/>
      <w:r w:rsidRPr="00A13429">
        <w:rPr>
          <w:color w:val="000000" w:themeColor="text1"/>
        </w:rPr>
        <w:t>You</w:t>
      </w:r>
      <w:proofErr w:type="gramEnd"/>
      <w:r w:rsidRPr="00A13429">
        <w:rPr>
          <w:color w:val="000000" w:themeColor="text1"/>
        </w:rPr>
        <w:t xml:space="preserve"> global campaign: contributed key visual proposals, superiority animation concepts for TV commercials and YouTube content, campaign story briefs, and storyboards as creative inputs for the lead agency.</w:t>
      </w:r>
    </w:p>
    <w:p w14:paraId="2BF0390A" w14:textId="288EEFFA" w:rsidR="00A13429" w:rsidRPr="00A13429" w:rsidRDefault="00A13429" w:rsidP="00A13429">
      <w:pPr>
        <w:pStyle w:val="font-claude-response-body"/>
        <w:numPr>
          <w:ilvl w:val="0"/>
          <w:numId w:val="2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A13429">
        <w:rPr>
          <w:rFonts w:ascii="Calibri" w:hAnsi="Calibri" w:cs="Calibri"/>
          <w:color w:val="000000" w:themeColor="text1"/>
          <w:sz w:val="20"/>
          <w:szCs w:val="20"/>
        </w:rPr>
        <w:t>Managed campaign post-production as the point of contact, reviewing and approving TV commercials, color grading, background music, and campaign stills through to final delivery.</w:t>
      </w:r>
    </w:p>
    <w:p w14:paraId="4E138336" w14:textId="77777777" w:rsidR="00562522" w:rsidRPr="00A13429" w:rsidRDefault="00000000" w:rsidP="00CE7C99">
      <w:pPr>
        <w:pStyle w:val="ListParagraph"/>
        <w:numPr>
          <w:ilvl w:val="0"/>
          <w:numId w:val="2"/>
        </w:numPr>
        <w:spacing w:after="40"/>
        <w:jc w:val="both"/>
        <w:rPr>
          <w:color w:val="000000" w:themeColor="text1"/>
        </w:rPr>
      </w:pPr>
      <w:r w:rsidRPr="00A13429">
        <w:rPr>
          <w:color w:val="000000" w:themeColor="text1"/>
        </w:rPr>
        <w:t>Coordinated with stakeholders across multiple countries to manage campaign shoot logistics: arranged product shipments, provided creative direction feedback on set design and materials, and contributed to casting decisions by evaluating talent profiles and defining character briefs.</w:t>
      </w:r>
    </w:p>
    <w:p w14:paraId="5D9D8143" w14:textId="78A88190" w:rsidR="00562522" w:rsidRPr="00A13429" w:rsidRDefault="00000000" w:rsidP="00CE7C99">
      <w:pPr>
        <w:pStyle w:val="ListParagraph"/>
        <w:numPr>
          <w:ilvl w:val="0"/>
          <w:numId w:val="2"/>
        </w:numPr>
        <w:spacing w:after="40"/>
        <w:jc w:val="both"/>
        <w:rPr>
          <w:color w:val="000000" w:themeColor="text1"/>
        </w:rPr>
      </w:pPr>
      <w:r w:rsidRPr="00A13429">
        <w:rPr>
          <w:color w:val="000000" w:themeColor="text1"/>
        </w:rPr>
        <w:t xml:space="preserve">Reviewed </w:t>
      </w:r>
      <w:r w:rsidR="004A3691">
        <w:rPr>
          <w:color w:val="000000" w:themeColor="text1"/>
        </w:rPr>
        <w:t xml:space="preserve">and edited </w:t>
      </w:r>
      <w:r w:rsidRPr="00A13429">
        <w:rPr>
          <w:color w:val="000000" w:themeColor="text1"/>
        </w:rPr>
        <w:t xml:space="preserve">the </w:t>
      </w:r>
      <w:proofErr w:type="spellStart"/>
      <w:r w:rsidRPr="00A13429">
        <w:rPr>
          <w:color w:val="000000" w:themeColor="text1"/>
        </w:rPr>
        <w:t>Pattex</w:t>
      </w:r>
      <w:proofErr w:type="spellEnd"/>
      <w:r w:rsidRPr="00A13429">
        <w:rPr>
          <w:color w:val="000000" w:themeColor="text1"/>
        </w:rPr>
        <w:t xml:space="preserve"> Brand Book to ensure brand strategy, visual identity, and communication guidelines were aligned across all touchpoints of the new campaign direction.</w:t>
      </w:r>
    </w:p>
    <w:p w14:paraId="7E74CE96" w14:textId="0E990637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Worked with the design partner to develop point-of-sale materials, key visuals, and presentation templates for the campaign, providing creative briefs and storyboard concepts as direction for execution.</w:t>
      </w:r>
    </w:p>
    <w:p w14:paraId="62265C3B" w14:textId="7963C288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Integrated AI tools</w:t>
      </w:r>
      <w:r w:rsidR="00A13429">
        <w:rPr>
          <w:color w:val="111111"/>
        </w:rPr>
        <w:t>,</w:t>
      </w:r>
      <w:r>
        <w:rPr>
          <w:color w:val="111111"/>
        </w:rPr>
        <w:t xml:space="preserve"> including ChatGPT, Claude, and Microsoft Copilot</w:t>
      </w:r>
      <w:r w:rsidR="00A13429">
        <w:rPr>
          <w:color w:val="111111"/>
        </w:rPr>
        <w:t>,</w:t>
      </w:r>
      <w:r>
        <w:rPr>
          <w:color w:val="111111"/>
        </w:rPr>
        <w:t xml:space="preserve"> into daily workflows for brief writing, deck creation, and content iteration, improving turnaround times on senior stakeholder deliverables.</w:t>
      </w:r>
    </w:p>
    <w:p w14:paraId="74AD3A7E" w14:textId="77777777" w:rsidR="00562522" w:rsidRDefault="00000000">
      <w:pPr>
        <w:tabs>
          <w:tab w:val="right" w:pos="9906"/>
        </w:tabs>
        <w:spacing w:before="140" w:after="20"/>
      </w:pPr>
      <w:r>
        <w:rPr>
          <w:b/>
          <w:bCs/>
          <w:color w:val="111111"/>
        </w:rPr>
        <w:t>Henkel Adhesive Technologies</w:t>
      </w:r>
      <w:r>
        <w:rPr>
          <w:color w:val="111111"/>
        </w:rPr>
        <w:t>, Düsseldorf, Germany</w:t>
      </w:r>
      <w:r>
        <w:rPr>
          <w:b/>
          <w:bCs/>
          <w:color w:val="111111"/>
        </w:rPr>
        <w:tab/>
        <w:t>05/2025 - 08/2025</w:t>
      </w:r>
    </w:p>
    <w:p w14:paraId="34A9E5AA" w14:textId="77777777" w:rsidR="00562522" w:rsidRDefault="00000000">
      <w:pPr>
        <w:spacing w:after="60"/>
      </w:pPr>
      <w:r>
        <w:rPr>
          <w:b/>
          <w:bCs/>
          <w:i/>
          <w:iCs/>
          <w:color w:val="1F5C8B"/>
        </w:rPr>
        <w:t>Global Marketing &amp; Strategy Intern - Construction Adhesives</w:t>
      </w:r>
    </w:p>
    <w:p w14:paraId="197FAB67" w14:textId="555EE5AD" w:rsidR="00BD2CA1" w:rsidRDefault="00A13429" w:rsidP="00CE7C99">
      <w:pPr>
        <w:pStyle w:val="ListParagraph"/>
        <w:numPr>
          <w:ilvl w:val="0"/>
          <w:numId w:val="2"/>
        </w:numPr>
        <w:spacing w:after="40"/>
        <w:jc w:val="both"/>
      </w:pPr>
      <w:r w:rsidRPr="00BD2CA1">
        <w:rPr>
          <w:color w:val="111111"/>
        </w:rPr>
        <w:t xml:space="preserve">Built a </w:t>
      </w:r>
      <w:proofErr w:type="spellStart"/>
      <w:r w:rsidRPr="00BD2CA1">
        <w:rPr>
          <w:color w:val="111111"/>
        </w:rPr>
        <w:t>Pattex</w:t>
      </w:r>
      <w:proofErr w:type="spellEnd"/>
      <w:r w:rsidRPr="00BD2CA1">
        <w:rPr>
          <w:color w:val="111111"/>
        </w:rPr>
        <w:t xml:space="preserve"> </w:t>
      </w:r>
      <w:r w:rsidRPr="00BD2CA1">
        <w:rPr>
          <w:color w:val="111111"/>
        </w:rPr>
        <w:t xml:space="preserve">brand review by analyzing market research data and competitor positioning </w:t>
      </w:r>
      <w:r>
        <w:t>across ~10 markets</w:t>
      </w:r>
      <w:r w:rsidR="00BD2CA1">
        <w:rPr>
          <w:color w:val="111111"/>
        </w:rPr>
        <w:t xml:space="preserve"> </w:t>
      </w:r>
      <w:r w:rsidRPr="00BD2CA1">
        <w:rPr>
          <w:color w:val="111111"/>
        </w:rPr>
        <w:t xml:space="preserve">to define </w:t>
      </w:r>
      <w:r w:rsidR="00BD2CA1">
        <w:t>where the brand stood, the direction it should take, and the priority target groups to pursue.</w:t>
      </w:r>
    </w:p>
    <w:p w14:paraId="0389CA35" w14:textId="04F13243" w:rsidR="00BD2CA1" w:rsidRDefault="00BD2CA1" w:rsidP="00BD2CA1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Consolidated brand review findings into a full agency brief, giving the creative agency a clear picture of the brand to enable them to submit proposals for the campaign’s big idea.</w:t>
      </w:r>
    </w:p>
    <w:p w14:paraId="7B054AAF" w14:textId="77777777" w:rsidR="00BD2CA1" w:rsidRPr="00BD2CA1" w:rsidRDefault="00BD2CA1" w:rsidP="00BD2CA1">
      <w:pPr>
        <w:pStyle w:val="font-claude-response-body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BD2CA1">
        <w:rPr>
          <w:rFonts w:ascii="Calibri" w:hAnsi="Calibri" w:cs="Calibri"/>
          <w:sz w:val="20"/>
          <w:szCs w:val="20"/>
        </w:rPr>
        <w:t xml:space="preserve">Analyzed </w:t>
      </w:r>
      <w:proofErr w:type="spellStart"/>
      <w:r w:rsidRPr="00BD2CA1">
        <w:rPr>
          <w:rFonts w:ascii="Calibri" w:hAnsi="Calibri" w:cs="Calibri"/>
          <w:sz w:val="20"/>
          <w:szCs w:val="20"/>
        </w:rPr>
        <w:t>Pattex</w:t>
      </w:r>
      <w:proofErr w:type="spellEnd"/>
      <w:r w:rsidRPr="00BD2CA1">
        <w:rPr>
          <w:rFonts w:ascii="Calibri" w:hAnsi="Calibri" w:cs="Calibri"/>
          <w:sz w:val="20"/>
          <w:szCs w:val="20"/>
        </w:rPr>
        <w:t xml:space="preserve"> packaging across product categories as part of a brand architecture audit, reviewing brand strategy and history to recommend a more consistent system that strengthened on-shelf recognition.</w:t>
      </w:r>
    </w:p>
    <w:p w14:paraId="635CFEDB" w14:textId="1B3FDC2D" w:rsidR="00E842F5" w:rsidRPr="00E842F5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 xml:space="preserve">Contributed to the relaunch of </w:t>
      </w:r>
      <w:proofErr w:type="spellStart"/>
      <w:r>
        <w:rPr>
          <w:color w:val="111111"/>
        </w:rPr>
        <w:t>Pattex</w:t>
      </w:r>
      <w:proofErr w:type="spellEnd"/>
      <w:r>
        <w:rPr>
          <w:color w:val="111111"/>
        </w:rPr>
        <w:t xml:space="preserve"> No More Nails by developing a campaign roadmap and producing brand assets</w:t>
      </w:r>
      <w:r w:rsidR="00E842F5">
        <w:rPr>
          <w:color w:val="111111"/>
        </w:rPr>
        <w:t>,</w:t>
      </w:r>
      <w:r>
        <w:rPr>
          <w:color w:val="111111"/>
        </w:rPr>
        <w:t xml:space="preserve"> including an Amazon A+ content page, point-of-sale materials (</w:t>
      </w:r>
      <w:proofErr w:type="spellStart"/>
      <w:r w:rsidR="003C2DEA">
        <w:rPr>
          <w:color w:val="111111"/>
        </w:rPr>
        <w:fldChar w:fldCharType="begin"/>
      </w:r>
      <w:r w:rsidR="003C2DEA">
        <w:rPr>
          <w:color w:val="111111"/>
        </w:rPr>
        <w:instrText>HYPERLINK "https://www.pattex.fr/products/static-landingpages/ni-clou-ni-vis.html"</w:instrText>
      </w:r>
      <w:r w:rsidR="003C2DEA">
        <w:rPr>
          <w:color w:val="111111"/>
        </w:rPr>
      </w:r>
      <w:r w:rsidR="003C2DEA">
        <w:rPr>
          <w:color w:val="111111"/>
        </w:rPr>
        <w:fldChar w:fldCharType="separate"/>
      </w:r>
      <w:r w:rsidRPr="003C2DEA">
        <w:rPr>
          <w:rStyle w:val="Hyperlink"/>
        </w:rPr>
        <w:t>InnoPage</w:t>
      </w:r>
      <w:proofErr w:type="spellEnd"/>
      <w:r w:rsidR="003C2DEA">
        <w:rPr>
          <w:color w:val="111111"/>
        </w:rPr>
        <w:fldChar w:fldCharType="end"/>
      </w:r>
      <w:r>
        <w:rPr>
          <w:color w:val="111111"/>
        </w:rPr>
        <w:t>, demo box), social media content, TV commercials, and artwork, coordinating with the creative agency on concept and execution.</w:t>
      </w:r>
    </w:p>
    <w:p w14:paraId="377E8052" w14:textId="155018FF" w:rsidR="00562522" w:rsidRDefault="00E842F5" w:rsidP="00CE7C99">
      <w:pPr>
        <w:pStyle w:val="ListParagraph"/>
        <w:numPr>
          <w:ilvl w:val="0"/>
          <w:numId w:val="2"/>
        </w:numPr>
        <w:spacing w:after="40"/>
        <w:jc w:val="both"/>
      </w:pPr>
      <w:r w:rsidRPr="00E842F5">
        <w:rPr>
          <w:rStyle w:val="Emphasis"/>
          <w:i w:val="0"/>
          <w:iCs w:val="0"/>
        </w:rPr>
        <w:t>Coordinated with Local markets to adapt No More Nails relaunch artwork and toolkit</w:t>
      </w:r>
      <w:r>
        <w:rPr>
          <w:rStyle w:val="Emphasis"/>
          <w:i w:val="0"/>
          <w:iCs w:val="0"/>
        </w:rPr>
        <w:t xml:space="preserve"> with</w:t>
      </w:r>
      <w:r w:rsidRPr="00E842F5">
        <w:rPr>
          <w:rStyle w:val="Emphasis"/>
          <w:i w:val="0"/>
          <w:iCs w:val="0"/>
        </w:rPr>
        <w:t xml:space="preserve"> </w:t>
      </w:r>
      <w:r>
        <w:rPr>
          <w:rStyle w:val="Emphasis"/>
          <w:i w:val="0"/>
          <w:iCs w:val="0"/>
        </w:rPr>
        <w:t>p</w:t>
      </w:r>
      <w:r w:rsidRPr="00E842F5">
        <w:rPr>
          <w:rStyle w:val="Emphasis"/>
          <w:i w:val="0"/>
          <w:iCs w:val="0"/>
        </w:rPr>
        <w:t>oint</w:t>
      </w:r>
      <w:r>
        <w:rPr>
          <w:rStyle w:val="Emphasis"/>
          <w:i w:val="0"/>
          <w:iCs w:val="0"/>
        </w:rPr>
        <w:t>-</w:t>
      </w:r>
      <w:r w:rsidRPr="00E842F5">
        <w:rPr>
          <w:rStyle w:val="Emphasis"/>
          <w:i w:val="0"/>
          <w:iCs w:val="0"/>
        </w:rPr>
        <w:t>of</w:t>
      </w:r>
      <w:r>
        <w:rPr>
          <w:rStyle w:val="Emphasis"/>
          <w:i w:val="0"/>
          <w:iCs w:val="0"/>
        </w:rPr>
        <w:t>-</w:t>
      </w:r>
      <w:r w:rsidR="00BD2CA1">
        <w:rPr>
          <w:rStyle w:val="Emphasis"/>
          <w:i w:val="0"/>
          <w:iCs w:val="0"/>
        </w:rPr>
        <w:t>sale</w:t>
      </w:r>
      <w:r w:rsidRPr="00E842F5">
        <w:rPr>
          <w:rStyle w:val="Emphasis"/>
          <w:i w:val="0"/>
          <w:iCs w:val="0"/>
        </w:rPr>
        <w:t xml:space="preserve"> material</w:t>
      </w:r>
      <w:r>
        <w:rPr>
          <w:rStyle w:val="Emphasis"/>
          <w:i w:val="0"/>
          <w:iCs w:val="0"/>
        </w:rPr>
        <w:t>s,</w:t>
      </w:r>
      <w:r w:rsidRPr="00E842F5">
        <w:rPr>
          <w:rStyle w:val="Emphasis"/>
          <w:i w:val="0"/>
          <w:iCs w:val="0"/>
        </w:rPr>
        <w:t xml:space="preserve"> into local languages, </w:t>
      </w:r>
      <w:r>
        <w:rPr>
          <w:rStyle w:val="Emphasis"/>
          <w:i w:val="0"/>
          <w:iCs w:val="0"/>
        </w:rPr>
        <w:t xml:space="preserve">liaising </w:t>
      </w:r>
      <w:r w:rsidRPr="00E842F5">
        <w:rPr>
          <w:rStyle w:val="Emphasis"/>
          <w:i w:val="0"/>
          <w:iCs w:val="0"/>
        </w:rPr>
        <w:t>between local teams and the creative agency to ensure consistent and accurate brand adaptation.</w:t>
      </w:r>
    </w:p>
    <w:p w14:paraId="0B0D9E3D" w14:textId="77777777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Produced strategic decks and briefs for agency pitches, rebranding workshops, local market sessions, and internal conferences.</w:t>
      </w:r>
    </w:p>
    <w:p w14:paraId="247C3279" w14:textId="77777777" w:rsidR="00562522" w:rsidRDefault="00000000">
      <w:pPr>
        <w:tabs>
          <w:tab w:val="right" w:pos="9906"/>
        </w:tabs>
        <w:spacing w:before="140" w:after="20"/>
      </w:pPr>
      <w:proofErr w:type="spellStart"/>
      <w:r>
        <w:rPr>
          <w:b/>
          <w:bCs/>
          <w:color w:val="111111"/>
        </w:rPr>
        <w:t>Pickyourtrail</w:t>
      </w:r>
      <w:proofErr w:type="spellEnd"/>
      <w:r>
        <w:rPr>
          <w:color w:val="111111"/>
        </w:rPr>
        <w:t>, Chennai, India</w:t>
      </w:r>
      <w:r>
        <w:rPr>
          <w:b/>
          <w:bCs/>
          <w:color w:val="111111"/>
        </w:rPr>
        <w:tab/>
        <w:t>12/2021 - 03/2024</w:t>
      </w:r>
    </w:p>
    <w:p w14:paraId="4BA91B28" w14:textId="77777777" w:rsidR="00562522" w:rsidRDefault="00000000">
      <w:pPr>
        <w:spacing w:after="60"/>
      </w:pPr>
      <w:r>
        <w:rPr>
          <w:b/>
          <w:bCs/>
          <w:i/>
          <w:iCs/>
          <w:color w:val="1F5C8B"/>
        </w:rPr>
        <w:t>Travel Consultant, promoted to Team Lead</w:t>
      </w:r>
    </w:p>
    <w:p w14:paraId="3183A726" w14:textId="77777777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Generated €463K in individual revenue within the first year, achieving 130% of sales targets while maintaining a 9/10 client satisfaction score across 600+ trips.</w:t>
      </w:r>
    </w:p>
    <w:p w14:paraId="22B01993" w14:textId="2F618483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 xml:space="preserve">Took </w:t>
      </w:r>
      <w:r w:rsidR="00BD2CA1">
        <w:rPr>
          <w:color w:val="111111"/>
        </w:rPr>
        <w:t xml:space="preserve">the </w:t>
      </w:r>
      <w:r>
        <w:rPr>
          <w:color w:val="111111"/>
        </w:rPr>
        <w:t>initiative to onboard and mentor new consultants on destination knowledge, client conversion, and pipeline management before being formally promoted to Team Lead.</w:t>
      </w:r>
    </w:p>
    <w:p w14:paraId="58D1DBCA" w14:textId="77777777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As Team Lead, managed a team of 6 against an annual target of €2.6M, delivering 100% monthly performance and a 25% improvement in team productivity through structured coaching and training.</w:t>
      </w:r>
    </w:p>
    <w:p w14:paraId="05E9C7DA" w14:textId="77777777" w:rsidR="00562522" w:rsidRDefault="00000000" w:rsidP="00CE7C99">
      <w:pPr>
        <w:pStyle w:val="ListParagraph"/>
        <w:numPr>
          <w:ilvl w:val="0"/>
          <w:numId w:val="2"/>
        </w:numPr>
        <w:spacing w:after="40"/>
        <w:jc w:val="both"/>
      </w:pPr>
      <w:r>
        <w:rPr>
          <w:color w:val="111111"/>
        </w:rPr>
        <w:t>Used Power BI to track customer trends, destination performance, and team KPIs, translating data insights into stronger sales strategies and improved client conversion.</w:t>
      </w:r>
    </w:p>
    <w:p w14:paraId="74E40070" w14:textId="77777777" w:rsidR="00E842F5" w:rsidRDefault="00E842F5" w:rsidP="00CE7C99">
      <w:pPr>
        <w:spacing w:after="30"/>
        <w:jc w:val="both"/>
        <w:rPr>
          <w:b/>
          <w:bCs/>
          <w:color w:val="1F5C8B"/>
          <w:sz w:val="22"/>
          <w:szCs w:val="22"/>
        </w:rPr>
      </w:pPr>
    </w:p>
    <w:p w14:paraId="7A3EC761" w14:textId="77777777" w:rsidR="00E842F5" w:rsidRDefault="00E842F5" w:rsidP="00E842F5">
      <w:pPr>
        <w:spacing w:after="30"/>
        <w:rPr>
          <w:b/>
          <w:bCs/>
          <w:color w:val="1F5C8B"/>
          <w:sz w:val="22"/>
          <w:szCs w:val="22"/>
        </w:rPr>
      </w:pPr>
    </w:p>
    <w:p w14:paraId="24D79C4C" w14:textId="77777777" w:rsidR="00E842F5" w:rsidRDefault="00E842F5" w:rsidP="00E842F5">
      <w:pPr>
        <w:spacing w:after="30"/>
        <w:rPr>
          <w:b/>
          <w:bCs/>
          <w:color w:val="1F5C8B"/>
          <w:sz w:val="22"/>
          <w:szCs w:val="22"/>
        </w:rPr>
      </w:pPr>
    </w:p>
    <w:p w14:paraId="6C348C58" w14:textId="1A6E9C99" w:rsidR="00E842F5" w:rsidRPr="00E842F5" w:rsidRDefault="00E842F5" w:rsidP="00E842F5">
      <w:pPr>
        <w:spacing w:after="30"/>
        <w:jc w:val="center"/>
        <w:rPr>
          <w:color w:val="808080" w:themeColor="background1" w:themeShade="80"/>
        </w:rPr>
      </w:pPr>
      <w:r w:rsidRPr="00E842F5">
        <w:rPr>
          <w:color w:val="808080" w:themeColor="background1" w:themeShade="80"/>
          <w:sz w:val="18"/>
          <w:szCs w:val="18"/>
        </w:rPr>
        <w:lastRenderedPageBreak/>
        <w:t xml:space="preserve">Düsseldorf, Germany  |  +49 155 6041 6431  |  </w:t>
      </w:r>
      <w:hyperlink r:id="rId7" w:history="1">
        <w:r w:rsidRPr="00E842F5">
          <w:rPr>
            <w:rStyle w:val="Hyperlink"/>
            <w:color w:val="808080" w:themeColor="background1" w:themeShade="80"/>
            <w:sz w:val="18"/>
            <w:szCs w:val="18"/>
          </w:rPr>
          <w:t>shruthishankar1604@gmail.com</w:t>
        </w:r>
      </w:hyperlink>
      <w:r w:rsidRPr="00E842F5">
        <w:rPr>
          <w:color w:val="808080" w:themeColor="background1" w:themeShade="80"/>
        </w:rPr>
        <w:t xml:space="preserve"> |</w:t>
      </w:r>
      <w:hyperlink r:id="rId8" w:history="1">
        <w:r w:rsidRPr="00E842F5">
          <w:rPr>
            <w:rStyle w:val="Hyperlink"/>
            <w:color w:val="808080" w:themeColor="background1" w:themeShade="80"/>
            <w:sz w:val="18"/>
            <w:szCs w:val="18"/>
          </w:rPr>
          <w:t>LinkedIn</w:t>
        </w:r>
      </w:hyperlink>
    </w:p>
    <w:p w14:paraId="2F57298F" w14:textId="044BD4EF" w:rsidR="00E842F5" w:rsidRPr="00E842F5" w:rsidRDefault="00000000" w:rsidP="00E842F5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SKILLS &amp; TOOLS</w:t>
      </w:r>
    </w:p>
    <w:p w14:paraId="6B86E33B" w14:textId="7C8E0AF3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Brand &amp; Marketing:  </w:t>
      </w:r>
      <w:r>
        <w:rPr>
          <w:color w:val="111111"/>
        </w:rPr>
        <w:t>Brand Strategy, Brand Positioning, Campaign Development, Market Research, Competitive Analysis, Locali</w:t>
      </w:r>
      <w:r w:rsidR="00E842F5">
        <w:rPr>
          <w:color w:val="111111"/>
        </w:rPr>
        <w:t>z</w:t>
      </w:r>
      <w:r>
        <w:rPr>
          <w:color w:val="111111"/>
        </w:rPr>
        <w:t>ation, Brand Architecture</w:t>
      </w:r>
    </w:p>
    <w:p w14:paraId="30C85023" w14:textId="77777777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Tools &amp; Data:  </w:t>
      </w:r>
      <w:r>
        <w:rPr>
          <w:color w:val="111111"/>
        </w:rPr>
        <w:t>Power BI, Excel (pivot tables, dashboards), Google Analytics 4 (in progress), R Programming, Amazon A+ content, Social Media Marketing, Digital Marketing (online course - in progress)</w:t>
      </w:r>
    </w:p>
    <w:p w14:paraId="0FB71261" w14:textId="77777777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AI &amp; Design:  </w:t>
      </w:r>
      <w:r>
        <w:rPr>
          <w:color w:val="111111"/>
        </w:rPr>
        <w:t>ChatGPT, Claude, Microsoft Copilot, Adobe Firefly - used for creative ideation, brief writing, and content iteration; Adobe Creative Cloud (learning); PowerPoint (advanced)</w:t>
      </w:r>
    </w:p>
    <w:p w14:paraId="7D48C789" w14:textId="77777777" w:rsidR="00562522" w:rsidRDefault="00000000" w:rsidP="00CE7C99">
      <w:pPr>
        <w:spacing w:after="50"/>
        <w:jc w:val="both"/>
      </w:pPr>
      <w:r>
        <w:rPr>
          <w:b/>
          <w:bCs/>
          <w:color w:val="111111"/>
        </w:rPr>
        <w:t xml:space="preserve">Languages:  </w:t>
      </w:r>
      <w:r>
        <w:rPr>
          <w:color w:val="111111"/>
        </w:rPr>
        <w:t>English (native), Hindi (native), Tamil (native), German (A2 - improving)</w:t>
      </w:r>
    </w:p>
    <w:p w14:paraId="6C1BCABA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EDUCATION</w:t>
      </w:r>
    </w:p>
    <w:p w14:paraId="013D3A6F" w14:textId="77777777" w:rsidR="00562522" w:rsidRDefault="00000000" w:rsidP="00CE7C99">
      <w:pPr>
        <w:tabs>
          <w:tab w:val="right" w:pos="9906"/>
        </w:tabs>
        <w:spacing w:before="140" w:after="20"/>
        <w:jc w:val="both"/>
      </w:pPr>
      <w:r>
        <w:rPr>
          <w:b/>
          <w:bCs/>
          <w:color w:val="111111"/>
        </w:rPr>
        <w:t>WHU - Otto Beisheim School of Management</w:t>
      </w:r>
      <w:r>
        <w:rPr>
          <w:color w:val="111111"/>
        </w:rPr>
        <w:t xml:space="preserve">, </w:t>
      </w:r>
      <w:proofErr w:type="spellStart"/>
      <w:r>
        <w:rPr>
          <w:color w:val="111111"/>
        </w:rPr>
        <w:t>Vallendar</w:t>
      </w:r>
      <w:proofErr w:type="spellEnd"/>
      <w:r>
        <w:rPr>
          <w:color w:val="111111"/>
        </w:rPr>
        <w:t>, Germany</w:t>
      </w:r>
      <w:r>
        <w:rPr>
          <w:b/>
          <w:bCs/>
          <w:color w:val="111111"/>
        </w:rPr>
        <w:tab/>
        <w:t>08/2024 - 08/2026</w:t>
      </w:r>
    </w:p>
    <w:p w14:paraId="24F7675A" w14:textId="77777777" w:rsidR="00562522" w:rsidRDefault="00000000" w:rsidP="00CE7C99">
      <w:pPr>
        <w:spacing w:after="60"/>
        <w:jc w:val="both"/>
      </w:pPr>
      <w:r>
        <w:rPr>
          <w:b/>
          <w:bCs/>
          <w:i/>
          <w:iCs/>
          <w:color w:val="1F5C8B"/>
        </w:rPr>
        <w:t>M.Sc. International Business</w:t>
      </w:r>
    </w:p>
    <w:p w14:paraId="4244B5EC" w14:textId="676FE47A" w:rsidR="00562522" w:rsidRDefault="00000000" w:rsidP="00CE7C99">
      <w:pPr>
        <w:spacing w:after="60"/>
        <w:jc w:val="both"/>
      </w:pPr>
      <w:r>
        <w:rPr>
          <w:color w:val="555555"/>
        </w:rPr>
        <w:t>Relevant courses: Strategic Marketing, Consumer Behavior, Data Analytics, International Strategy, Industry Analysis, Strategy &amp; Performance</w:t>
      </w:r>
    </w:p>
    <w:p w14:paraId="6103F5FD" w14:textId="77777777" w:rsidR="00562522" w:rsidRDefault="00000000" w:rsidP="00CE7C99">
      <w:pPr>
        <w:tabs>
          <w:tab w:val="right" w:pos="9906"/>
        </w:tabs>
        <w:spacing w:before="140" w:after="20"/>
        <w:jc w:val="both"/>
      </w:pPr>
      <w:r>
        <w:rPr>
          <w:b/>
          <w:bCs/>
          <w:color w:val="111111"/>
        </w:rPr>
        <w:t>SASTRA University</w:t>
      </w:r>
      <w:r>
        <w:rPr>
          <w:color w:val="111111"/>
        </w:rPr>
        <w:t>, Thanjavur, India</w:t>
      </w:r>
      <w:r>
        <w:rPr>
          <w:b/>
          <w:bCs/>
          <w:color w:val="111111"/>
        </w:rPr>
        <w:tab/>
        <w:t>06/2015 - 05/2019</w:t>
      </w:r>
    </w:p>
    <w:p w14:paraId="7000C592" w14:textId="77777777" w:rsidR="00562522" w:rsidRDefault="00000000" w:rsidP="00CE7C99">
      <w:pPr>
        <w:spacing w:after="60"/>
        <w:jc w:val="both"/>
      </w:pPr>
      <w:proofErr w:type="spellStart"/>
      <w:proofErr w:type="gramStart"/>
      <w:r>
        <w:rPr>
          <w:b/>
          <w:bCs/>
          <w:i/>
          <w:iCs/>
          <w:color w:val="1F5C8B"/>
        </w:rPr>
        <w:t>B.Tech</w:t>
      </w:r>
      <w:proofErr w:type="spellEnd"/>
      <w:proofErr w:type="gramEnd"/>
      <w:r>
        <w:rPr>
          <w:b/>
          <w:bCs/>
          <w:i/>
          <w:iCs/>
          <w:color w:val="1F5C8B"/>
        </w:rPr>
        <w:t xml:space="preserve"> in Biotechnology</w:t>
      </w:r>
    </w:p>
    <w:p w14:paraId="68A869FF" w14:textId="77777777" w:rsidR="00562522" w:rsidRDefault="00000000">
      <w:pPr>
        <w:pBdr>
          <w:bottom w:val="single" w:sz="8" w:space="4" w:color="1F5C8B"/>
        </w:pBdr>
        <w:spacing w:before="180" w:after="60"/>
      </w:pPr>
      <w:r>
        <w:rPr>
          <w:b/>
          <w:bCs/>
          <w:color w:val="1F5C8B"/>
          <w:sz w:val="22"/>
          <w:szCs w:val="22"/>
        </w:rPr>
        <w:t>INTERESTS</w:t>
      </w:r>
    </w:p>
    <w:p w14:paraId="1FF75480" w14:textId="64D792BB" w:rsidR="00562522" w:rsidRDefault="00000000" w:rsidP="00CE7C99">
      <w:pPr>
        <w:spacing w:after="60"/>
        <w:jc w:val="both"/>
      </w:pPr>
      <w:proofErr w:type="gramStart"/>
      <w:r>
        <w:rPr>
          <w:color w:val="555555"/>
        </w:rPr>
        <w:t>Yoga  |</w:t>
      </w:r>
      <w:proofErr w:type="gramEnd"/>
      <w:r>
        <w:rPr>
          <w:color w:val="555555"/>
        </w:rPr>
        <w:t xml:space="preserve">  </w:t>
      </w:r>
      <w:proofErr w:type="gramStart"/>
      <w:r w:rsidR="007146E9">
        <w:rPr>
          <w:color w:val="555555"/>
        </w:rPr>
        <w:t>Reading</w:t>
      </w:r>
      <w:r>
        <w:rPr>
          <w:color w:val="555555"/>
        </w:rPr>
        <w:t xml:space="preserve">  |</w:t>
      </w:r>
      <w:proofErr w:type="gramEnd"/>
      <w:r>
        <w:rPr>
          <w:color w:val="555555"/>
        </w:rPr>
        <w:t xml:space="preserve">  Carnatic Music (Indian </w:t>
      </w:r>
      <w:proofErr w:type="gramStart"/>
      <w:r>
        <w:rPr>
          <w:color w:val="555555"/>
        </w:rPr>
        <w:t>Classical)  |</w:t>
      </w:r>
      <w:proofErr w:type="gramEnd"/>
      <w:r>
        <w:rPr>
          <w:color w:val="555555"/>
        </w:rPr>
        <w:t xml:space="preserve">  Bharatanatyam (Indian Classical Dance)</w:t>
      </w:r>
    </w:p>
    <w:sectPr w:rsidR="00562522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E664B"/>
    <w:multiLevelType w:val="hybridMultilevel"/>
    <w:tmpl w:val="20D01ECE"/>
    <w:lvl w:ilvl="0" w:tplc="3C5CEC66">
      <w:start w:val="1"/>
      <w:numFmt w:val="bullet"/>
      <w:lvlText w:val="●"/>
      <w:lvlJc w:val="left"/>
      <w:pPr>
        <w:ind w:left="720" w:hanging="360"/>
      </w:pPr>
    </w:lvl>
    <w:lvl w:ilvl="1" w:tplc="9C145028">
      <w:start w:val="1"/>
      <w:numFmt w:val="bullet"/>
      <w:lvlText w:val="○"/>
      <w:lvlJc w:val="left"/>
      <w:pPr>
        <w:ind w:left="1440" w:hanging="360"/>
      </w:pPr>
    </w:lvl>
    <w:lvl w:ilvl="2" w:tplc="9500B454">
      <w:start w:val="1"/>
      <w:numFmt w:val="bullet"/>
      <w:lvlText w:val="■"/>
      <w:lvlJc w:val="left"/>
      <w:pPr>
        <w:ind w:left="2160" w:hanging="360"/>
      </w:pPr>
    </w:lvl>
    <w:lvl w:ilvl="3" w:tplc="A9941C76">
      <w:start w:val="1"/>
      <w:numFmt w:val="bullet"/>
      <w:lvlText w:val="●"/>
      <w:lvlJc w:val="left"/>
      <w:pPr>
        <w:ind w:left="2880" w:hanging="360"/>
      </w:pPr>
    </w:lvl>
    <w:lvl w:ilvl="4" w:tplc="25D47ED0">
      <w:start w:val="1"/>
      <w:numFmt w:val="bullet"/>
      <w:lvlText w:val="○"/>
      <w:lvlJc w:val="left"/>
      <w:pPr>
        <w:ind w:left="3600" w:hanging="360"/>
      </w:pPr>
    </w:lvl>
    <w:lvl w:ilvl="5" w:tplc="5A46BF18">
      <w:start w:val="1"/>
      <w:numFmt w:val="bullet"/>
      <w:lvlText w:val="■"/>
      <w:lvlJc w:val="left"/>
      <w:pPr>
        <w:ind w:left="4320" w:hanging="360"/>
      </w:pPr>
    </w:lvl>
    <w:lvl w:ilvl="6" w:tplc="8FD20FB4">
      <w:start w:val="1"/>
      <w:numFmt w:val="bullet"/>
      <w:lvlText w:val="●"/>
      <w:lvlJc w:val="left"/>
      <w:pPr>
        <w:ind w:left="5040" w:hanging="360"/>
      </w:pPr>
    </w:lvl>
    <w:lvl w:ilvl="7" w:tplc="BBDA427C">
      <w:start w:val="1"/>
      <w:numFmt w:val="bullet"/>
      <w:lvlText w:val="●"/>
      <w:lvlJc w:val="left"/>
      <w:pPr>
        <w:ind w:left="5760" w:hanging="360"/>
      </w:pPr>
    </w:lvl>
    <w:lvl w:ilvl="8" w:tplc="F2461F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1516D4"/>
    <w:multiLevelType w:val="hybridMultilevel"/>
    <w:tmpl w:val="F482A4E0"/>
    <w:lvl w:ilvl="0" w:tplc="AB58ED28">
      <w:start w:val="1"/>
      <w:numFmt w:val="bullet"/>
      <w:lvlText w:val="•"/>
      <w:lvlJc w:val="left"/>
      <w:pPr>
        <w:ind w:left="480" w:hanging="240"/>
      </w:pPr>
    </w:lvl>
    <w:lvl w:ilvl="1" w:tplc="A77A9EE0">
      <w:numFmt w:val="decimal"/>
      <w:lvlText w:val=""/>
      <w:lvlJc w:val="left"/>
    </w:lvl>
    <w:lvl w:ilvl="2" w:tplc="A2728E74">
      <w:numFmt w:val="decimal"/>
      <w:lvlText w:val=""/>
      <w:lvlJc w:val="left"/>
    </w:lvl>
    <w:lvl w:ilvl="3" w:tplc="9014B2D8">
      <w:numFmt w:val="decimal"/>
      <w:lvlText w:val=""/>
      <w:lvlJc w:val="left"/>
    </w:lvl>
    <w:lvl w:ilvl="4" w:tplc="A4409F3C">
      <w:numFmt w:val="decimal"/>
      <w:lvlText w:val=""/>
      <w:lvlJc w:val="left"/>
    </w:lvl>
    <w:lvl w:ilvl="5" w:tplc="6B40DD2E">
      <w:numFmt w:val="decimal"/>
      <w:lvlText w:val=""/>
      <w:lvlJc w:val="left"/>
    </w:lvl>
    <w:lvl w:ilvl="6" w:tplc="BB5AFBC4">
      <w:numFmt w:val="decimal"/>
      <w:lvlText w:val=""/>
      <w:lvlJc w:val="left"/>
    </w:lvl>
    <w:lvl w:ilvl="7" w:tplc="3280A74A">
      <w:numFmt w:val="decimal"/>
      <w:lvlText w:val=""/>
      <w:lvlJc w:val="left"/>
    </w:lvl>
    <w:lvl w:ilvl="8" w:tplc="594C2A70">
      <w:numFmt w:val="decimal"/>
      <w:lvlText w:val=""/>
      <w:lvlJc w:val="left"/>
    </w:lvl>
  </w:abstractNum>
  <w:num w:numId="1" w16cid:durableId="1153446265">
    <w:abstractNumId w:val="0"/>
    <w:lvlOverride w:ilvl="0">
      <w:startOverride w:val="1"/>
    </w:lvlOverride>
  </w:num>
  <w:num w:numId="2" w16cid:durableId="1953949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522"/>
    <w:rsid w:val="00263B59"/>
    <w:rsid w:val="003C2DEA"/>
    <w:rsid w:val="004A3691"/>
    <w:rsid w:val="00562522"/>
    <w:rsid w:val="007146E9"/>
    <w:rsid w:val="00964B72"/>
    <w:rsid w:val="00A13429"/>
    <w:rsid w:val="00B813AD"/>
    <w:rsid w:val="00BD2CA1"/>
    <w:rsid w:val="00CE7C99"/>
    <w:rsid w:val="00E842F5"/>
    <w:rsid w:val="00FC3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A37EF"/>
  <w15:docId w15:val="{C86F2FC0-171F-7641-92E7-C3FB718D6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E842F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842F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842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shruthisankaranarayana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ruthishankar160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shruthisankaranarayanan" TargetMode="External"/><Relationship Id="rId5" Type="http://schemas.openxmlformats.org/officeDocument/2006/relationships/hyperlink" Target="mailto:shruthishankar1604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Sankaranarayanan, Shruthi</cp:lastModifiedBy>
  <cp:revision>6</cp:revision>
  <dcterms:created xsi:type="dcterms:W3CDTF">2026-04-08T03:24:00Z</dcterms:created>
  <dcterms:modified xsi:type="dcterms:W3CDTF">2026-06-01T19:36:00Z</dcterms:modified>
</cp:coreProperties>
</file>