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5D22F" w14:textId="5C3CE651" w:rsidR="00835F22" w:rsidRPr="00835F22" w:rsidRDefault="00835F22" w:rsidP="00835F22">
      <w:pPr>
        <w:spacing w:line="276" w:lineRule="auto"/>
        <w:rPr>
          <w:rFonts w:ascii="Times New Roman" w:hAnsi="Times New Roman" w:cs="Times New Roman"/>
          <w:b/>
          <w:bCs/>
          <w:sz w:val="32"/>
          <w:szCs w:val="32"/>
        </w:rPr>
      </w:pPr>
      <w:r w:rsidRPr="00835F22">
        <w:rPr>
          <w:rFonts w:ascii="Times New Roman" w:hAnsi="Times New Roman" w:cs="Times New Roman"/>
          <w:b/>
          <w:bCs/>
          <w:sz w:val="32"/>
          <w:szCs w:val="32"/>
        </w:rPr>
        <w:t>1. Introduction</w:t>
      </w:r>
      <w:r w:rsidRPr="00835F22">
        <w:rPr>
          <w:rFonts w:ascii="Times New Roman" w:hAnsi="Times New Roman" w:cs="Times New Roman"/>
          <w:b/>
          <w:bCs/>
          <w:sz w:val="32"/>
          <w:szCs w:val="32"/>
        </w:rPr>
        <w:t>:</w:t>
      </w:r>
    </w:p>
    <w:p w14:paraId="44FD17FC"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Sustainable development means meeting the needs of the present generation without affecting the ability of future generations to meet their own needs. In today's world, technology plays an important role in achieving sustainable development. Among the different technologies, </w:t>
      </w:r>
      <w:r w:rsidRPr="00835F22">
        <w:rPr>
          <w:rFonts w:ascii="Times New Roman" w:hAnsi="Times New Roman" w:cs="Times New Roman"/>
          <w:b/>
          <w:bCs/>
          <w:sz w:val="24"/>
          <w:szCs w:val="24"/>
        </w:rPr>
        <w:t>Artificial Intelligence (AI) and Machine Learning (ML)</w:t>
      </w:r>
      <w:r w:rsidRPr="00835F22">
        <w:rPr>
          <w:rFonts w:ascii="Times New Roman" w:hAnsi="Times New Roman" w:cs="Times New Roman"/>
          <w:sz w:val="24"/>
          <w:szCs w:val="24"/>
        </w:rPr>
        <w:t xml:space="preserve"> are becoming increasingly important because they can </w:t>
      </w:r>
      <w:proofErr w:type="spellStart"/>
      <w:r w:rsidRPr="00835F22">
        <w:rPr>
          <w:rFonts w:ascii="Times New Roman" w:hAnsi="Times New Roman" w:cs="Times New Roman"/>
          <w:sz w:val="24"/>
          <w:szCs w:val="24"/>
        </w:rPr>
        <w:t>analyze</w:t>
      </w:r>
      <w:proofErr w:type="spellEnd"/>
      <w:r w:rsidRPr="00835F22">
        <w:rPr>
          <w:rFonts w:ascii="Times New Roman" w:hAnsi="Times New Roman" w:cs="Times New Roman"/>
          <w:sz w:val="24"/>
          <w:szCs w:val="24"/>
        </w:rPr>
        <w:t xml:space="preserve"> large amounts of data, identify patterns, make predictions, and support better decision-making.</w:t>
      </w:r>
    </w:p>
    <w:p w14:paraId="3C8E0041"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The </w:t>
      </w:r>
      <w:r w:rsidRPr="00835F22">
        <w:rPr>
          <w:rFonts w:ascii="Times New Roman" w:hAnsi="Times New Roman" w:cs="Times New Roman"/>
          <w:b/>
          <w:bCs/>
          <w:sz w:val="24"/>
          <w:szCs w:val="24"/>
        </w:rPr>
        <w:t>United Nations Sustainable Development Goals (SDGs)</w:t>
      </w:r>
      <w:r w:rsidRPr="00835F22">
        <w:rPr>
          <w:rFonts w:ascii="Times New Roman" w:hAnsi="Times New Roman" w:cs="Times New Roman"/>
          <w:sz w:val="24"/>
          <w:szCs w:val="24"/>
        </w:rPr>
        <w:t xml:space="preserve"> are a set of 17 global goals introduced in 2015 as part of the </w:t>
      </w:r>
      <w:r w:rsidRPr="00835F22">
        <w:rPr>
          <w:rFonts w:ascii="Times New Roman" w:hAnsi="Times New Roman" w:cs="Times New Roman"/>
          <w:b/>
          <w:bCs/>
          <w:sz w:val="24"/>
          <w:szCs w:val="24"/>
        </w:rPr>
        <w:t>2030 Agenda for Sustainable Development</w:t>
      </w:r>
      <w:r w:rsidRPr="00835F22">
        <w:rPr>
          <w:rFonts w:ascii="Times New Roman" w:hAnsi="Times New Roman" w:cs="Times New Roman"/>
          <w:sz w:val="24"/>
          <w:szCs w:val="24"/>
        </w:rPr>
        <w:t>. These goals address major global challenges such as poverty, hunger, quality education, good health, clean water, affordable energy, climate change, and sustainable cities.</w:t>
      </w:r>
    </w:p>
    <w:p w14:paraId="2EAC920F"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Artificial Intelligence and Machine Learning can contribute to many of these goals. For example, AI can help doctors identify diseases, ML can support personalized learning, AI-based systems can improve agricultural production, and intelligent systems can help monitor pollution and climate-related changes.</w:t>
      </w:r>
    </w:p>
    <w:p w14:paraId="2D6C1820"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For </w:t>
      </w:r>
      <w:r w:rsidRPr="00835F22">
        <w:rPr>
          <w:rFonts w:ascii="Times New Roman" w:hAnsi="Times New Roman" w:cs="Times New Roman"/>
          <w:b/>
          <w:bCs/>
          <w:sz w:val="24"/>
          <w:szCs w:val="24"/>
        </w:rPr>
        <w:t>AI &amp; ML students</w:t>
      </w:r>
      <w:r w:rsidRPr="00835F22">
        <w:rPr>
          <w:rFonts w:ascii="Times New Roman" w:hAnsi="Times New Roman" w:cs="Times New Roman"/>
          <w:sz w:val="24"/>
          <w:szCs w:val="24"/>
        </w:rPr>
        <w:t>, understanding sustainability is important because the applications developed by future engineers can have a direct impact on society and the environment. Students can learn how to design intelligent systems that solve real-world problems while considering factors such as energy consumption, fairness, privacy, accessibility, and environmental impact.</w:t>
      </w:r>
    </w:p>
    <w:p w14:paraId="26E652D3"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Therefore, the combination of </w:t>
      </w:r>
      <w:r w:rsidRPr="00835F22">
        <w:rPr>
          <w:rFonts w:ascii="Times New Roman" w:hAnsi="Times New Roman" w:cs="Times New Roman"/>
          <w:b/>
          <w:bCs/>
          <w:sz w:val="24"/>
          <w:szCs w:val="24"/>
        </w:rPr>
        <w:t>Sustainable Development Goals and AI &amp; ML education</w:t>
      </w:r>
      <w:r w:rsidRPr="00835F22">
        <w:rPr>
          <w:rFonts w:ascii="Times New Roman" w:hAnsi="Times New Roman" w:cs="Times New Roman"/>
          <w:sz w:val="24"/>
          <w:szCs w:val="24"/>
        </w:rPr>
        <w:t xml:space="preserve"> </w:t>
      </w:r>
      <w:proofErr w:type="gramStart"/>
      <w:r w:rsidRPr="00835F22">
        <w:rPr>
          <w:rFonts w:ascii="Times New Roman" w:hAnsi="Times New Roman" w:cs="Times New Roman"/>
          <w:sz w:val="24"/>
          <w:szCs w:val="24"/>
        </w:rPr>
        <w:t>helps</w:t>
      </w:r>
      <w:proofErr w:type="gramEnd"/>
      <w:r w:rsidRPr="00835F22">
        <w:rPr>
          <w:rFonts w:ascii="Times New Roman" w:hAnsi="Times New Roman" w:cs="Times New Roman"/>
          <w:sz w:val="24"/>
          <w:szCs w:val="24"/>
        </w:rPr>
        <w:t xml:space="preserve"> students understand not only how to build intelligent systems but also how to use technology responsibly for the benefit of society.</w:t>
      </w:r>
    </w:p>
    <w:p w14:paraId="12C8B726" w14:textId="77777777" w:rsidR="00835F22" w:rsidRPr="00835F22" w:rsidRDefault="00835F22" w:rsidP="00835F22">
      <w:pPr>
        <w:spacing w:line="276" w:lineRule="auto"/>
        <w:rPr>
          <w:rFonts w:ascii="Times New Roman" w:hAnsi="Times New Roman" w:cs="Times New Roman"/>
          <w:b/>
          <w:bCs/>
          <w:sz w:val="32"/>
          <w:szCs w:val="32"/>
        </w:rPr>
      </w:pPr>
      <w:r w:rsidRPr="00835F22">
        <w:rPr>
          <w:rFonts w:ascii="Times New Roman" w:hAnsi="Times New Roman" w:cs="Times New Roman"/>
          <w:b/>
          <w:bCs/>
          <w:sz w:val="32"/>
          <w:szCs w:val="32"/>
        </w:rPr>
        <w:t>Chapter 1: Sustainable Development Goals</w:t>
      </w:r>
    </w:p>
    <w:p w14:paraId="3926DE7C" w14:textId="77777777" w:rsidR="00835F22" w:rsidRPr="00835F22" w:rsidRDefault="00835F22" w:rsidP="00835F22">
      <w:pPr>
        <w:spacing w:line="276" w:lineRule="auto"/>
        <w:rPr>
          <w:rFonts w:ascii="Times New Roman" w:hAnsi="Times New Roman" w:cs="Times New Roman"/>
          <w:b/>
          <w:bCs/>
          <w:sz w:val="28"/>
          <w:szCs w:val="28"/>
        </w:rPr>
      </w:pPr>
      <w:r w:rsidRPr="00835F22">
        <w:rPr>
          <w:rFonts w:ascii="Times New Roman" w:hAnsi="Times New Roman" w:cs="Times New Roman"/>
          <w:b/>
          <w:bCs/>
          <w:sz w:val="28"/>
          <w:szCs w:val="28"/>
        </w:rPr>
        <w:t>1.1 Meaning of Sustainable Development</w:t>
      </w:r>
    </w:p>
    <w:p w14:paraId="2331FEEF"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Sustainable development is a development approach that balances </w:t>
      </w:r>
      <w:r w:rsidRPr="00835F22">
        <w:rPr>
          <w:rFonts w:ascii="Times New Roman" w:hAnsi="Times New Roman" w:cs="Times New Roman"/>
          <w:b/>
          <w:bCs/>
          <w:sz w:val="24"/>
          <w:szCs w:val="24"/>
        </w:rPr>
        <w:t>economic growth, social well-being, and environmental protection</w:t>
      </w:r>
      <w:r w:rsidRPr="00835F22">
        <w:rPr>
          <w:rFonts w:ascii="Times New Roman" w:hAnsi="Times New Roman" w:cs="Times New Roman"/>
          <w:sz w:val="24"/>
          <w:szCs w:val="24"/>
        </w:rPr>
        <w:t>. It focuses on improving people's quality of life while protecting natural resources for future generations.</w:t>
      </w:r>
    </w:p>
    <w:p w14:paraId="500DE007"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For example, using renewable energy instead of depending completely on fossil fuels can support economic development while reducing environmental damage. Similarly, providing quality education and healthcare helps improve social development.</w:t>
      </w:r>
    </w:p>
    <w:p w14:paraId="3F585824"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Sustainable development can generally be understood through three major areas:</w:t>
      </w:r>
    </w:p>
    <w:p w14:paraId="3B3A30A0" w14:textId="77777777" w:rsidR="00835F22" w:rsidRPr="00835F22" w:rsidRDefault="00835F22" w:rsidP="00835F22">
      <w:pPr>
        <w:numPr>
          <w:ilvl w:val="0"/>
          <w:numId w:val="1"/>
        </w:numPr>
        <w:spacing w:line="276" w:lineRule="auto"/>
        <w:rPr>
          <w:rFonts w:ascii="Times New Roman" w:hAnsi="Times New Roman" w:cs="Times New Roman"/>
          <w:sz w:val="24"/>
          <w:szCs w:val="24"/>
        </w:rPr>
      </w:pPr>
      <w:r w:rsidRPr="00835F22">
        <w:rPr>
          <w:rFonts w:ascii="Times New Roman" w:hAnsi="Times New Roman" w:cs="Times New Roman"/>
          <w:b/>
          <w:bCs/>
          <w:sz w:val="24"/>
          <w:szCs w:val="24"/>
        </w:rPr>
        <w:t>Economic sustainability</w:t>
      </w:r>
      <w:r w:rsidRPr="00835F22">
        <w:rPr>
          <w:rFonts w:ascii="Times New Roman" w:hAnsi="Times New Roman" w:cs="Times New Roman"/>
          <w:sz w:val="24"/>
          <w:szCs w:val="24"/>
        </w:rPr>
        <w:t xml:space="preserve"> – supporting economic growth and employment. </w:t>
      </w:r>
    </w:p>
    <w:p w14:paraId="435C468F" w14:textId="77777777" w:rsidR="00835F22" w:rsidRPr="00835F22" w:rsidRDefault="00835F22" w:rsidP="00835F22">
      <w:pPr>
        <w:numPr>
          <w:ilvl w:val="0"/>
          <w:numId w:val="1"/>
        </w:numPr>
        <w:spacing w:line="276" w:lineRule="auto"/>
        <w:rPr>
          <w:rFonts w:ascii="Times New Roman" w:hAnsi="Times New Roman" w:cs="Times New Roman"/>
          <w:sz w:val="24"/>
          <w:szCs w:val="24"/>
        </w:rPr>
      </w:pPr>
      <w:r w:rsidRPr="00835F22">
        <w:rPr>
          <w:rFonts w:ascii="Times New Roman" w:hAnsi="Times New Roman" w:cs="Times New Roman"/>
          <w:b/>
          <w:bCs/>
          <w:sz w:val="24"/>
          <w:szCs w:val="24"/>
        </w:rPr>
        <w:t>Social sustainability</w:t>
      </w:r>
      <w:r w:rsidRPr="00835F22">
        <w:rPr>
          <w:rFonts w:ascii="Times New Roman" w:hAnsi="Times New Roman" w:cs="Times New Roman"/>
          <w:sz w:val="24"/>
          <w:szCs w:val="24"/>
        </w:rPr>
        <w:t xml:space="preserve"> – improving education, healthcare, equality, and living </w:t>
      </w:r>
    </w:p>
    <w:p w14:paraId="426831E8" w14:textId="5D1D2D36" w:rsidR="00835F22" w:rsidRPr="00835F22" w:rsidRDefault="00835F22" w:rsidP="00835F22">
      <w:pPr>
        <w:spacing w:line="276" w:lineRule="auto"/>
        <w:ind w:left="720"/>
        <w:rPr>
          <w:rFonts w:ascii="Times New Roman" w:hAnsi="Times New Roman" w:cs="Times New Roman"/>
          <w:sz w:val="24"/>
          <w:szCs w:val="24"/>
        </w:rPr>
      </w:pPr>
      <w:r w:rsidRPr="00835F22">
        <w:rPr>
          <w:rFonts w:ascii="Times New Roman" w:hAnsi="Times New Roman" w:cs="Times New Roman"/>
          <w:sz w:val="24"/>
          <w:szCs w:val="24"/>
        </w:rPr>
        <w:t xml:space="preserve">conditions. </w:t>
      </w:r>
    </w:p>
    <w:p w14:paraId="324F6B92" w14:textId="77777777" w:rsidR="00835F22" w:rsidRPr="00835F22" w:rsidRDefault="00835F22" w:rsidP="00835F22">
      <w:pPr>
        <w:numPr>
          <w:ilvl w:val="0"/>
          <w:numId w:val="1"/>
        </w:numPr>
        <w:spacing w:line="276" w:lineRule="auto"/>
        <w:rPr>
          <w:rFonts w:ascii="Times New Roman" w:hAnsi="Times New Roman" w:cs="Times New Roman"/>
          <w:sz w:val="24"/>
          <w:szCs w:val="24"/>
        </w:rPr>
      </w:pPr>
      <w:r w:rsidRPr="00835F22">
        <w:rPr>
          <w:rFonts w:ascii="Times New Roman" w:hAnsi="Times New Roman" w:cs="Times New Roman"/>
          <w:b/>
          <w:bCs/>
          <w:sz w:val="24"/>
          <w:szCs w:val="24"/>
        </w:rPr>
        <w:t>Environmental sustainability</w:t>
      </w:r>
      <w:r w:rsidRPr="00835F22">
        <w:rPr>
          <w:rFonts w:ascii="Times New Roman" w:hAnsi="Times New Roman" w:cs="Times New Roman"/>
          <w:sz w:val="24"/>
          <w:szCs w:val="24"/>
        </w:rPr>
        <w:t xml:space="preserve"> – protecting natural resources and reducing pollution. </w:t>
      </w:r>
    </w:p>
    <w:p w14:paraId="4C40E16C" w14:textId="77777777" w:rsidR="00835F22" w:rsidRPr="00835F22" w:rsidRDefault="00835F22" w:rsidP="00835F22">
      <w:pPr>
        <w:spacing w:line="276" w:lineRule="auto"/>
        <w:rPr>
          <w:rFonts w:ascii="Times New Roman" w:hAnsi="Times New Roman" w:cs="Times New Roman"/>
          <w:sz w:val="24"/>
          <w:szCs w:val="24"/>
        </w:rPr>
      </w:pPr>
    </w:p>
    <w:p w14:paraId="69166C07" w14:textId="77777777" w:rsidR="00835F22" w:rsidRPr="00835F22" w:rsidRDefault="00835F22" w:rsidP="00835F22">
      <w:pPr>
        <w:spacing w:line="276" w:lineRule="auto"/>
        <w:rPr>
          <w:rFonts w:ascii="Times New Roman" w:hAnsi="Times New Roman" w:cs="Times New Roman"/>
          <w:sz w:val="24"/>
          <w:szCs w:val="24"/>
        </w:rPr>
      </w:pPr>
    </w:p>
    <w:p w14:paraId="5AD67DCD" w14:textId="77777777" w:rsidR="00835F22" w:rsidRPr="00835F22" w:rsidRDefault="00835F22" w:rsidP="00835F22">
      <w:pPr>
        <w:spacing w:line="276" w:lineRule="auto"/>
        <w:rPr>
          <w:rFonts w:ascii="Times New Roman" w:hAnsi="Times New Roman" w:cs="Times New Roman"/>
          <w:b/>
          <w:bCs/>
          <w:sz w:val="28"/>
          <w:szCs w:val="28"/>
        </w:rPr>
      </w:pPr>
      <w:r w:rsidRPr="00835F22">
        <w:rPr>
          <w:rFonts w:ascii="Times New Roman" w:hAnsi="Times New Roman" w:cs="Times New Roman"/>
          <w:b/>
          <w:bCs/>
          <w:sz w:val="28"/>
          <w:szCs w:val="28"/>
        </w:rPr>
        <w:t>1.2 United Nations Sustainable Development Goals</w:t>
      </w:r>
    </w:p>
    <w:p w14:paraId="71A506D9"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The United Nations introduced </w:t>
      </w:r>
      <w:r w:rsidRPr="00835F22">
        <w:rPr>
          <w:rFonts w:ascii="Times New Roman" w:hAnsi="Times New Roman" w:cs="Times New Roman"/>
          <w:b/>
          <w:bCs/>
          <w:sz w:val="24"/>
          <w:szCs w:val="24"/>
        </w:rPr>
        <w:t>17 Sustainable Development Goals (SDGs)</w:t>
      </w:r>
      <w:r w:rsidRPr="00835F22">
        <w:rPr>
          <w:rFonts w:ascii="Times New Roman" w:hAnsi="Times New Roman" w:cs="Times New Roman"/>
          <w:sz w:val="24"/>
          <w:szCs w:val="24"/>
        </w:rPr>
        <w:t xml:space="preserve"> to address major global challenges. These goals are intended to guide countries and organizations toward sustainable development by 2030.</w:t>
      </w:r>
    </w:p>
    <w:p w14:paraId="6304A9D1"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The 17 SDGs are:</w:t>
      </w:r>
    </w:p>
    <w:p w14:paraId="44F3A1D9" w14:textId="77777777" w:rsidR="00835F22" w:rsidRPr="00835F22" w:rsidRDefault="00835F22" w:rsidP="00835F22">
      <w:pPr>
        <w:numPr>
          <w:ilvl w:val="0"/>
          <w:numId w:val="2"/>
        </w:numPr>
        <w:spacing w:line="276" w:lineRule="auto"/>
        <w:rPr>
          <w:rFonts w:ascii="Times New Roman" w:hAnsi="Times New Roman" w:cs="Times New Roman"/>
          <w:sz w:val="24"/>
          <w:szCs w:val="24"/>
        </w:rPr>
      </w:pPr>
      <w:r w:rsidRPr="00835F22">
        <w:rPr>
          <w:rFonts w:ascii="Times New Roman" w:hAnsi="Times New Roman" w:cs="Times New Roman"/>
          <w:b/>
          <w:bCs/>
          <w:sz w:val="24"/>
          <w:szCs w:val="24"/>
        </w:rPr>
        <w:t>No Poverty</w:t>
      </w:r>
      <w:r w:rsidRPr="00835F22">
        <w:rPr>
          <w:rFonts w:ascii="Times New Roman" w:hAnsi="Times New Roman" w:cs="Times New Roman"/>
          <w:sz w:val="24"/>
          <w:szCs w:val="24"/>
        </w:rPr>
        <w:t xml:space="preserve"> </w:t>
      </w:r>
    </w:p>
    <w:p w14:paraId="5194E363" w14:textId="77777777" w:rsidR="00835F22" w:rsidRPr="00835F22" w:rsidRDefault="00835F22" w:rsidP="00835F22">
      <w:pPr>
        <w:numPr>
          <w:ilvl w:val="0"/>
          <w:numId w:val="2"/>
        </w:numPr>
        <w:spacing w:line="276" w:lineRule="auto"/>
        <w:rPr>
          <w:rFonts w:ascii="Times New Roman" w:hAnsi="Times New Roman" w:cs="Times New Roman"/>
          <w:sz w:val="24"/>
          <w:szCs w:val="24"/>
        </w:rPr>
      </w:pPr>
      <w:r w:rsidRPr="00835F22">
        <w:rPr>
          <w:rFonts w:ascii="Times New Roman" w:hAnsi="Times New Roman" w:cs="Times New Roman"/>
          <w:b/>
          <w:bCs/>
          <w:sz w:val="24"/>
          <w:szCs w:val="24"/>
        </w:rPr>
        <w:t>Zero Hunger</w:t>
      </w:r>
      <w:r w:rsidRPr="00835F22">
        <w:rPr>
          <w:rFonts w:ascii="Times New Roman" w:hAnsi="Times New Roman" w:cs="Times New Roman"/>
          <w:sz w:val="24"/>
          <w:szCs w:val="24"/>
        </w:rPr>
        <w:t xml:space="preserve"> </w:t>
      </w:r>
    </w:p>
    <w:p w14:paraId="57E439D6" w14:textId="77777777" w:rsidR="00835F22" w:rsidRPr="00835F22" w:rsidRDefault="00835F22" w:rsidP="00835F22">
      <w:pPr>
        <w:numPr>
          <w:ilvl w:val="0"/>
          <w:numId w:val="2"/>
        </w:numPr>
        <w:spacing w:line="276" w:lineRule="auto"/>
        <w:rPr>
          <w:rFonts w:ascii="Times New Roman" w:hAnsi="Times New Roman" w:cs="Times New Roman"/>
          <w:sz w:val="24"/>
          <w:szCs w:val="24"/>
        </w:rPr>
      </w:pPr>
      <w:r w:rsidRPr="00835F22">
        <w:rPr>
          <w:rFonts w:ascii="Times New Roman" w:hAnsi="Times New Roman" w:cs="Times New Roman"/>
          <w:b/>
          <w:bCs/>
          <w:sz w:val="24"/>
          <w:szCs w:val="24"/>
        </w:rPr>
        <w:t>Good Health and Well-being</w:t>
      </w:r>
      <w:r w:rsidRPr="00835F22">
        <w:rPr>
          <w:rFonts w:ascii="Times New Roman" w:hAnsi="Times New Roman" w:cs="Times New Roman"/>
          <w:sz w:val="24"/>
          <w:szCs w:val="24"/>
        </w:rPr>
        <w:t xml:space="preserve"> </w:t>
      </w:r>
    </w:p>
    <w:p w14:paraId="698B9DA8" w14:textId="77777777" w:rsidR="00835F22" w:rsidRPr="00835F22" w:rsidRDefault="00835F22" w:rsidP="00835F22">
      <w:pPr>
        <w:numPr>
          <w:ilvl w:val="0"/>
          <w:numId w:val="2"/>
        </w:numPr>
        <w:spacing w:line="276" w:lineRule="auto"/>
        <w:rPr>
          <w:rFonts w:ascii="Times New Roman" w:hAnsi="Times New Roman" w:cs="Times New Roman"/>
          <w:sz w:val="24"/>
          <w:szCs w:val="24"/>
        </w:rPr>
      </w:pPr>
      <w:r w:rsidRPr="00835F22">
        <w:rPr>
          <w:rFonts w:ascii="Times New Roman" w:hAnsi="Times New Roman" w:cs="Times New Roman"/>
          <w:b/>
          <w:bCs/>
          <w:sz w:val="24"/>
          <w:szCs w:val="24"/>
        </w:rPr>
        <w:t>Quality Education</w:t>
      </w:r>
      <w:r w:rsidRPr="00835F22">
        <w:rPr>
          <w:rFonts w:ascii="Times New Roman" w:hAnsi="Times New Roman" w:cs="Times New Roman"/>
          <w:sz w:val="24"/>
          <w:szCs w:val="24"/>
        </w:rPr>
        <w:t xml:space="preserve"> </w:t>
      </w:r>
    </w:p>
    <w:p w14:paraId="2C2C2AD9" w14:textId="77777777" w:rsidR="00835F22" w:rsidRPr="00835F22" w:rsidRDefault="00835F22" w:rsidP="00835F22">
      <w:pPr>
        <w:numPr>
          <w:ilvl w:val="0"/>
          <w:numId w:val="2"/>
        </w:numPr>
        <w:spacing w:line="276" w:lineRule="auto"/>
        <w:rPr>
          <w:rFonts w:ascii="Times New Roman" w:hAnsi="Times New Roman" w:cs="Times New Roman"/>
          <w:sz w:val="24"/>
          <w:szCs w:val="24"/>
        </w:rPr>
      </w:pPr>
      <w:r w:rsidRPr="00835F22">
        <w:rPr>
          <w:rFonts w:ascii="Times New Roman" w:hAnsi="Times New Roman" w:cs="Times New Roman"/>
          <w:b/>
          <w:bCs/>
          <w:sz w:val="24"/>
          <w:szCs w:val="24"/>
        </w:rPr>
        <w:t>Gender Equality</w:t>
      </w:r>
      <w:r w:rsidRPr="00835F22">
        <w:rPr>
          <w:rFonts w:ascii="Times New Roman" w:hAnsi="Times New Roman" w:cs="Times New Roman"/>
          <w:sz w:val="24"/>
          <w:szCs w:val="24"/>
        </w:rPr>
        <w:t xml:space="preserve"> </w:t>
      </w:r>
    </w:p>
    <w:p w14:paraId="35748121" w14:textId="77777777" w:rsidR="00835F22" w:rsidRPr="00835F22" w:rsidRDefault="00835F22" w:rsidP="00835F22">
      <w:pPr>
        <w:numPr>
          <w:ilvl w:val="0"/>
          <w:numId w:val="2"/>
        </w:numPr>
        <w:spacing w:line="276" w:lineRule="auto"/>
        <w:rPr>
          <w:rFonts w:ascii="Times New Roman" w:hAnsi="Times New Roman" w:cs="Times New Roman"/>
          <w:sz w:val="24"/>
          <w:szCs w:val="24"/>
        </w:rPr>
      </w:pPr>
      <w:r w:rsidRPr="00835F22">
        <w:rPr>
          <w:rFonts w:ascii="Times New Roman" w:hAnsi="Times New Roman" w:cs="Times New Roman"/>
          <w:b/>
          <w:bCs/>
          <w:sz w:val="24"/>
          <w:szCs w:val="24"/>
        </w:rPr>
        <w:t>Clean Water and Sanitation</w:t>
      </w:r>
      <w:r w:rsidRPr="00835F22">
        <w:rPr>
          <w:rFonts w:ascii="Times New Roman" w:hAnsi="Times New Roman" w:cs="Times New Roman"/>
          <w:sz w:val="24"/>
          <w:szCs w:val="24"/>
        </w:rPr>
        <w:t xml:space="preserve"> </w:t>
      </w:r>
    </w:p>
    <w:p w14:paraId="518A8E9A" w14:textId="77777777" w:rsidR="00835F22" w:rsidRPr="00835F22" w:rsidRDefault="00835F22" w:rsidP="00835F22">
      <w:pPr>
        <w:numPr>
          <w:ilvl w:val="0"/>
          <w:numId w:val="2"/>
        </w:numPr>
        <w:spacing w:line="276" w:lineRule="auto"/>
        <w:rPr>
          <w:rFonts w:ascii="Times New Roman" w:hAnsi="Times New Roman" w:cs="Times New Roman"/>
          <w:sz w:val="24"/>
          <w:szCs w:val="24"/>
        </w:rPr>
      </w:pPr>
      <w:r w:rsidRPr="00835F22">
        <w:rPr>
          <w:rFonts w:ascii="Times New Roman" w:hAnsi="Times New Roman" w:cs="Times New Roman"/>
          <w:b/>
          <w:bCs/>
          <w:sz w:val="24"/>
          <w:szCs w:val="24"/>
        </w:rPr>
        <w:t>Affordable and Clean Energy</w:t>
      </w:r>
      <w:r w:rsidRPr="00835F22">
        <w:rPr>
          <w:rFonts w:ascii="Times New Roman" w:hAnsi="Times New Roman" w:cs="Times New Roman"/>
          <w:sz w:val="24"/>
          <w:szCs w:val="24"/>
        </w:rPr>
        <w:t xml:space="preserve"> </w:t>
      </w:r>
    </w:p>
    <w:p w14:paraId="4B8D8BF3" w14:textId="77777777" w:rsidR="00835F22" w:rsidRPr="00835F22" w:rsidRDefault="00835F22" w:rsidP="00835F22">
      <w:pPr>
        <w:numPr>
          <w:ilvl w:val="0"/>
          <w:numId w:val="2"/>
        </w:numPr>
        <w:spacing w:line="276" w:lineRule="auto"/>
        <w:rPr>
          <w:rFonts w:ascii="Times New Roman" w:hAnsi="Times New Roman" w:cs="Times New Roman"/>
          <w:sz w:val="24"/>
          <w:szCs w:val="24"/>
        </w:rPr>
      </w:pPr>
      <w:r w:rsidRPr="00835F22">
        <w:rPr>
          <w:rFonts w:ascii="Times New Roman" w:hAnsi="Times New Roman" w:cs="Times New Roman"/>
          <w:b/>
          <w:bCs/>
          <w:sz w:val="24"/>
          <w:szCs w:val="24"/>
        </w:rPr>
        <w:t>Decent Work and Economic Growth</w:t>
      </w:r>
      <w:r w:rsidRPr="00835F22">
        <w:rPr>
          <w:rFonts w:ascii="Times New Roman" w:hAnsi="Times New Roman" w:cs="Times New Roman"/>
          <w:sz w:val="24"/>
          <w:szCs w:val="24"/>
        </w:rPr>
        <w:t xml:space="preserve"> </w:t>
      </w:r>
    </w:p>
    <w:p w14:paraId="103ED999" w14:textId="77777777" w:rsidR="00835F22" w:rsidRPr="00835F22" w:rsidRDefault="00835F22" w:rsidP="00835F22">
      <w:pPr>
        <w:numPr>
          <w:ilvl w:val="0"/>
          <w:numId w:val="2"/>
        </w:numPr>
        <w:spacing w:line="276" w:lineRule="auto"/>
        <w:rPr>
          <w:rFonts w:ascii="Times New Roman" w:hAnsi="Times New Roman" w:cs="Times New Roman"/>
          <w:sz w:val="24"/>
          <w:szCs w:val="24"/>
        </w:rPr>
      </w:pPr>
      <w:r w:rsidRPr="00835F22">
        <w:rPr>
          <w:rFonts w:ascii="Times New Roman" w:hAnsi="Times New Roman" w:cs="Times New Roman"/>
          <w:b/>
          <w:bCs/>
          <w:sz w:val="24"/>
          <w:szCs w:val="24"/>
        </w:rPr>
        <w:t>Industry, Innovation and Infrastructure</w:t>
      </w:r>
      <w:r w:rsidRPr="00835F22">
        <w:rPr>
          <w:rFonts w:ascii="Times New Roman" w:hAnsi="Times New Roman" w:cs="Times New Roman"/>
          <w:sz w:val="24"/>
          <w:szCs w:val="24"/>
        </w:rPr>
        <w:t xml:space="preserve"> </w:t>
      </w:r>
    </w:p>
    <w:p w14:paraId="562E80C6" w14:textId="77777777" w:rsidR="00835F22" w:rsidRPr="00835F22" w:rsidRDefault="00835F22" w:rsidP="00835F22">
      <w:pPr>
        <w:numPr>
          <w:ilvl w:val="0"/>
          <w:numId w:val="2"/>
        </w:numPr>
        <w:spacing w:line="276" w:lineRule="auto"/>
        <w:rPr>
          <w:rFonts w:ascii="Times New Roman" w:hAnsi="Times New Roman" w:cs="Times New Roman"/>
          <w:sz w:val="24"/>
          <w:szCs w:val="24"/>
        </w:rPr>
      </w:pPr>
      <w:r w:rsidRPr="00835F22">
        <w:rPr>
          <w:rFonts w:ascii="Times New Roman" w:hAnsi="Times New Roman" w:cs="Times New Roman"/>
          <w:b/>
          <w:bCs/>
          <w:sz w:val="24"/>
          <w:szCs w:val="24"/>
        </w:rPr>
        <w:t>Reduced Inequalities</w:t>
      </w:r>
      <w:r w:rsidRPr="00835F22">
        <w:rPr>
          <w:rFonts w:ascii="Times New Roman" w:hAnsi="Times New Roman" w:cs="Times New Roman"/>
          <w:sz w:val="24"/>
          <w:szCs w:val="24"/>
        </w:rPr>
        <w:t xml:space="preserve"> </w:t>
      </w:r>
    </w:p>
    <w:p w14:paraId="510EFCA0" w14:textId="77777777" w:rsidR="00835F22" w:rsidRPr="00835F22" w:rsidRDefault="00835F22" w:rsidP="00835F22">
      <w:pPr>
        <w:numPr>
          <w:ilvl w:val="0"/>
          <w:numId w:val="2"/>
        </w:numPr>
        <w:spacing w:line="276" w:lineRule="auto"/>
        <w:rPr>
          <w:rFonts w:ascii="Times New Roman" w:hAnsi="Times New Roman" w:cs="Times New Roman"/>
          <w:sz w:val="24"/>
          <w:szCs w:val="24"/>
        </w:rPr>
      </w:pPr>
      <w:r w:rsidRPr="00835F22">
        <w:rPr>
          <w:rFonts w:ascii="Times New Roman" w:hAnsi="Times New Roman" w:cs="Times New Roman"/>
          <w:b/>
          <w:bCs/>
          <w:sz w:val="24"/>
          <w:szCs w:val="24"/>
        </w:rPr>
        <w:t>Sustainable Cities and Communities</w:t>
      </w:r>
      <w:r w:rsidRPr="00835F22">
        <w:rPr>
          <w:rFonts w:ascii="Times New Roman" w:hAnsi="Times New Roman" w:cs="Times New Roman"/>
          <w:sz w:val="24"/>
          <w:szCs w:val="24"/>
        </w:rPr>
        <w:t xml:space="preserve"> </w:t>
      </w:r>
    </w:p>
    <w:p w14:paraId="46FE7804" w14:textId="77777777" w:rsidR="00835F22" w:rsidRPr="00835F22" w:rsidRDefault="00835F22" w:rsidP="00835F22">
      <w:pPr>
        <w:numPr>
          <w:ilvl w:val="0"/>
          <w:numId w:val="2"/>
        </w:numPr>
        <w:spacing w:line="276" w:lineRule="auto"/>
        <w:rPr>
          <w:rFonts w:ascii="Times New Roman" w:hAnsi="Times New Roman" w:cs="Times New Roman"/>
          <w:sz w:val="24"/>
          <w:szCs w:val="24"/>
        </w:rPr>
      </w:pPr>
      <w:r w:rsidRPr="00835F22">
        <w:rPr>
          <w:rFonts w:ascii="Times New Roman" w:hAnsi="Times New Roman" w:cs="Times New Roman"/>
          <w:b/>
          <w:bCs/>
          <w:sz w:val="24"/>
          <w:szCs w:val="24"/>
        </w:rPr>
        <w:t>Responsible Consumption and Production</w:t>
      </w:r>
      <w:r w:rsidRPr="00835F22">
        <w:rPr>
          <w:rFonts w:ascii="Times New Roman" w:hAnsi="Times New Roman" w:cs="Times New Roman"/>
          <w:sz w:val="24"/>
          <w:szCs w:val="24"/>
        </w:rPr>
        <w:t xml:space="preserve"> </w:t>
      </w:r>
    </w:p>
    <w:p w14:paraId="2B4F0EE4" w14:textId="77777777" w:rsidR="00835F22" w:rsidRPr="00835F22" w:rsidRDefault="00835F22" w:rsidP="00835F22">
      <w:pPr>
        <w:numPr>
          <w:ilvl w:val="0"/>
          <w:numId w:val="2"/>
        </w:numPr>
        <w:spacing w:line="276" w:lineRule="auto"/>
        <w:rPr>
          <w:rFonts w:ascii="Times New Roman" w:hAnsi="Times New Roman" w:cs="Times New Roman"/>
          <w:sz w:val="24"/>
          <w:szCs w:val="24"/>
        </w:rPr>
      </w:pPr>
      <w:r w:rsidRPr="00835F22">
        <w:rPr>
          <w:rFonts w:ascii="Times New Roman" w:hAnsi="Times New Roman" w:cs="Times New Roman"/>
          <w:b/>
          <w:bCs/>
          <w:sz w:val="24"/>
          <w:szCs w:val="24"/>
        </w:rPr>
        <w:t>Climate Action</w:t>
      </w:r>
      <w:r w:rsidRPr="00835F22">
        <w:rPr>
          <w:rFonts w:ascii="Times New Roman" w:hAnsi="Times New Roman" w:cs="Times New Roman"/>
          <w:sz w:val="24"/>
          <w:szCs w:val="24"/>
        </w:rPr>
        <w:t xml:space="preserve"> </w:t>
      </w:r>
    </w:p>
    <w:p w14:paraId="12FB07B7" w14:textId="77777777" w:rsidR="00835F22" w:rsidRPr="00835F22" w:rsidRDefault="00835F22" w:rsidP="00835F22">
      <w:pPr>
        <w:numPr>
          <w:ilvl w:val="0"/>
          <w:numId w:val="2"/>
        </w:numPr>
        <w:spacing w:line="276" w:lineRule="auto"/>
        <w:rPr>
          <w:rFonts w:ascii="Times New Roman" w:hAnsi="Times New Roman" w:cs="Times New Roman"/>
          <w:sz w:val="24"/>
          <w:szCs w:val="24"/>
        </w:rPr>
      </w:pPr>
      <w:r w:rsidRPr="00835F22">
        <w:rPr>
          <w:rFonts w:ascii="Times New Roman" w:hAnsi="Times New Roman" w:cs="Times New Roman"/>
          <w:b/>
          <w:bCs/>
          <w:sz w:val="24"/>
          <w:szCs w:val="24"/>
        </w:rPr>
        <w:t>Life Below Water</w:t>
      </w:r>
      <w:r w:rsidRPr="00835F22">
        <w:rPr>
          <w:rFonts w:ascii="Times New Roman" w:hAnsi="Times New Roman" w:cs="Times New Roman"/>
          <w:sz w:val="24"/>
          <w:szCs w:val="24"/>
        </w:rPr>
        <w:t xml:space="preserve"> </w:t>
      </w:r>
    </w:p>
    <w:p w14:paraId="4363A483" w14:textId="77777777" w:rsidR="00835F22" w:rsidRPr="00835F22" w:rsidRDefault="00835F22" w:rsidP="00835F22">
      <w:pPr>
        <w:numPr>
          <w:ilvl w:val="0"/>
          <w:numId w:val="2"/>
        </w:numPr>
        <w:spacing w:line="276" w:lineRule="auto"/>
        <w:rPr>
          <w:rFonts w:ascii="Times New Roman" w:hAnsi="Times New Roman" w:cs="Times New Roman"/>
          <w:sz w:val="24"/>
          <w:szCs w:val="24"/>
        </w:rPr>
      </w:pPr>
      <w:r w:rsidRPr="00835F22">
        <w:rPr>
          <w:rFonts w:ascii="Times New Roman" w:hAnsi="Times New Roman" w:cs="Times New Roman"/>
          <w:b/>
          <w:bCs/>
          <w:sz w:val="24"/>
          <w:szCs w:val="24"/>
        </w:rPr>
        <w:t>Life on Land</w:t>
      </w:r>
      <w:r w:rsidRPr="00835F22">
        <w:rPr>
          <w:rFonts w:ascii="Times New Roman" w:hAnsi="Times New Roman" w:cs="Times New Roman"/>
          <w:sz w:val="24"/>
          <w:szCs w:val="24"/>
        </w:rPr>
        <w:t xml:space="preserve"> </w:t>
      </w:r>
    </w:p>
    <w:p w14:paraId="60AB15CC" w14:textId="77777777" w:rsidR="00835F22" w:rsidRPr="00835F22" w:rsidRDefault="00835F22" w:rsidP="00835F22">
      <w:pPr>
        <w:numPr>
          <w:ilvl w:val="0"/>
          <w:numId w:val="2"/>
        </w:numPr>
        <w:spacing w:line="276" w:lineRule="auto"/>
        <w:rPr>
          <w:rFonts w:ascii="Times New Roman" w:hAnsi="Times New Roman" w:cs="Times New Roman"/>
          <w:sz w:val="24"/>
          <w:szCs w:val="24"/>
        </w:rPr>
      </w:pPr>
      <w:r w:rsidRPr="00835F22">
        <w:rPr>
          <w:rFonts w:ascii="Times New Roman" w:hAnsi="Times New Roman" w:cs="Times New Roman"/>
          <w:b/>
          <w:bCs/>
          <w:sz w:val="24"/>
          <w:szCs w:val="24"/>
        </w:rPr>
        <w:t>Peace, Justice and Strong Institutions</w:t>
      </w:r>
      <w:r w:rsidRPr="00835F22">
        <w:rPr>
          <w:rFonts w:ascii="Times New Roman" w:hAnsi="Times New Roman" w:cs="Times New Roman"/>
          <w:sz w:val="24"/>
          <w:szCs w:val="24"/>
        </w:rPr>
        <w:t xml:space="preserve"> </w:t>
      </w:r>
    </w:p>
    <w:p w14:paraId="1E7015A4" w14:textId="77777777" w:rsidR="00835F22" w:rsidRPr="00835F22" w:rsidRDefault="00835F22" w:rsidP="00835F22">
      <w:pPr>
        <w:numPr>
          <w:ilvl w:val="0"/>
          <w:numId w:val="2"/>
        </w:numPr>
        <w:spacing w:line="276" w:lineRule="auto"/>
        <w:rPr>
          <w:rFonts w:ascii="Times New Roman" w:hAnsi="Times New Roman" w:cs="Times New Roman"/>
          <w:sz w:val="24"/>
          <w:szCs w:val="24"/>
        </w:rPr>
      </w:pPr>
      <w:r w:rsidRPr="00835F22">
        <w:rPr>
          <w:rFonts w:ascii="Times New Roman" w:hAnsi="Times New Roman" w:cs="Times New Roman"/>
          <w:b/>
          <w:bCs/>
          <w:sz w:val="24"/>
          <w:szCs w:val="24"/>
        </w:rPr>
        <w:t>Partnerships for the Goals</w:t>
      </w:r>
      <w:r w:rsidRPr="00835F22">
        <w:rPr>
          <w:rFonts w:ascii="Times New Roman" w:hAnsi="Times New Roman" w:cs="Times New Roman"/>
          <w:sz w:val="24"/>
          <w:szCs w:val="24"/>
        </w:rPr>
        <w:t xml:space="preserve"> </w:t>
      </w:r>
    </w:p>
    <w:p w14:paraId="4CFB08F2"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These goals are interconnected. Progress in one goal can support progress in other goals.</w:t>
      </w:r>
    </w:p>
    <w:p w14:paraId="559319FC" w14:textId="5963BA71" w:rsidR="00835F22" w:rsidRPr="00835F22" w:rsidRDefault="00835F22" w:rsidP="00835F22">
      <w:pPr>
        <w:spacing w:line="276" w:lineRule="auto"/>
        <w:rPr>
          <w:rFonts w:ascii="Times New Roman" w:hAnsi="Times New Roman" w:cs="Times New Roman"/>
          <w:sz w:val="24"/>
          <w:szCs w:val="24"/>
        </w:rPr>
      </w:pPr>
    </w:p>
    <w:p w14:paraId="0758ABDF" w14:textId="77777777" w:rsidR="00835F22" w:rsidRPr="00835F22" w:rsidRDefault="00835F22" w:rsidP="00835F22">
      <w:pPr>
        <w:spacing w:line="276" w:lineRule="auto"/>
        <w:rPr>
          <w:rFonts w:ascii="Times New Roman" w:hAnsi="Times New Roman" w:cs="Times New Roman"/>
          <w:b/>
          <w:bCs/>
          <w:sz w:val="28"/>
          <w:szCs w:val="28"/>
        </w:rPr>
      </w:pPr>
      <w:r w:rsidRPr="00835F22">
        <w:rPr>
          <w:rFonts w:ascii="Times New Roman" w:hAnsi="Times New Roman" w:cs="Times New Roman"/>
          <w:b/>
          <w:bCs/>
          <w:sz w:val="28"/>
          <w:szCs w:val="28"/>
        </w:rPr>
        <w:t>1.3 Importance of SDGs</w:t>
      </w:r>
    </w:p>
    <w:p w14:paraId="6FC63CE3"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SDGs are important because they provide a common framework for addressing global problems. They encourage governments, educational institutions, industries, researchers, and individuals to work toward sustainable development.</w:t>
      </w:r>
    </w:p>
    <w:p w14:paraId="231AB71E"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lastRenderedPageBreak/>
        <w:t>For engineering students, SDGs provide an opportunity to apply technical knowledge to real-world problems.</w:t>
      </w:r>
    </w:p>
    <w:p w14:paraId="52EFCE0B"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For example:</w:t>
      </w:r>
    </w:p>
    <w:p w14:paraId="54C05529" w14:textId="77777777" w:rsidR="00835F22" w:rsidRPr="00835F22" w:rsidRDefault="00835F22" w:rsidP="00835F22">
      <w:pPr>
        <w:numPr>
          <w:ilvl w:val="0"/>
          <w:numId w:val="3"/>
        </w:num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AI can help improve healthcare. </w:t>
      </w:r>
    </w:p>
    <w:p w14:paraId="718FE593" w14:textId="77777777" w:rsidR="00835F22" w:rsidRPr="00835F22" w:rsidRDefault="00835F22" w:rsidP="00835F22">
      <w:pPr>
        <w:numPr>
          <w:ilvl w:val="0"/>
          <w:numId w:val="3"/>
        </w:num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ML can support smart agriculture. </w:t>
      </w:r>
    </w:p>
    <w:p w14:paraId="386736E2" w14:textId="77777777" w:rsidR="00835F22" w:rsidRPr="00835F22" w:rsidRDefault="00835F22" w:rsidP="00835F22">
      <w:pPr>
        <w:numPr>
          <w:ilvl w:val="0"/>
          <w:numId w:val="3"/>
        </w:num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Data analysis can help monitor climate change. </w:t>
      </w:r>
    </w:p>
    <w:p w14:paraId="6AB146F4" w14:textId="77777777" w:rsidR="00835F22" w:rsidRPr="00835F22" w:rsidRDefault="00835F22" w:rsidP="00835F22">
      <w:pPr>
        <w:numPr>
          <w:ilvl w:val="0"/>
          <w:numId w:val="3"/>
        </w:num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Intelligent transportation can reduce traffic and fuel consumption. </w:t>
      </w:r>
    </w:p>
    <w:p w14:paraId="2DFBEA17" w14:textId="77777777" w:rsidR="00835F22" w:rsidRPr="00835F22" w:rsidRDefault="00835F22" w:rsidP="00835F22">
      <w:pPr>
        <w:numPr>
          <w:ilvl w:val="0"/>
          <w:numId w:val="3"/>
        </w:num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AI-based educational systems can support personalized learning. </w:t>
      </w:r>
    </w:p>
    <w:p w14:paraId="345039F7"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Thus, technology and sustainability can work together to create solutions that are useful for society.</w:t>
      </w:r>
    </w:p>
    <w:p w14:paraId="6CF12A25" w14:textId="77777777" w:rsidR="00835F22" w:rsidRPr="00835F22" w:rsidRDefault="00835F22" w:rsidP="00835F22">
      <w:pPr>
        <w:spacing w:line="276" w:lineRule="auto"/>
        <w:rPr>
          <w:rFonts w:ascii="Times New Roman" w:hAnsi="Times New Roman" w:cs="Times New Roman"/>
          <w:b/>
          <w:bCs/>
          <w:sz w:val="32"/>
          <w:szCs w:val="32"/>
        </w:rPr>
      </w:pPr>
      <w:r w:rsidRPr="00835F22">
        <w:rPr>
          <w:rFonts w:ascii="Times New Roman" w:hAnsi="Times New Roman" w:cs="Times New Roman"/>
          <w:b/>
          <w:bCs/>
          <w:sz w:val="32"/>
          <w:szCs w:val="32"/>
        </w:rPr>
        <w:t>Chapter 2: Role of AI and ML in Achieving Sustainable Development Goals</w:t>
      </w:r>
    </w:p>
    <w:p w14:paraId="7AEAB19E"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Artificial Intelligence and Machine Learning are technologies that can process large amounts of information and identify useful patterns. AI systems can perform tasks that normally require human intelligence, while ML enables systems to learn patterns from data and improve their performance.</w:t>
      </w:r>
    </w:p>
    <w:p w14:paraId="18ACF50F"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AI &amp; ML can contribute to several Sustainable Development Goals.</w:t>
      </w:r>
    </w:p>
    <w:p w14:paraId="3E420143" w14:textId="77777777" w:rsidR="00835F22" w:rsidRPr="00835F22" w:rsidRDefault="00835F22" w:rsidP="00835F22">
      <w:pPr>
        <w:spacing w:line="276" w:lineRule="auto"/>
        <w:rPr>
          <w:rFonts w:ascii="Times New Roman" w:hAnsi="Times New Roman" w:cs="Times New Roman"/>
          <w:b/>
          <w:bCs/>
          <w:sz w:val="28"/>
          <w:szCs w:val="28"/>
        </w:rPr>
      </w:pPr>
      <w:r w:rsidRPr="00835F22">
        <w:rPr>
          <w:rFonts w:ascii="Times New Roman" w:hAnsi="Times New Roman" w:cs="Times New Roman"/>
          <w:b/>
          <w:bCs/>
          <w:sz w:val="28"/>
          <w:szCs w:val="28"/>
        </w:rPr>
        <w:t>2.1 AI &amp; ML for Quality Education – SDG 4</w:t>
      </w:r>
    </w:p>
    <w:p w14:paraId="053745C1"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AI can be used to improve the quality and accessibility of education.</w:t>
      </w:r>
    </w:p>
    <w:p w14:paraId="347BAB7F"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AI-based learning platforms can </w:t>
      </w:r>
      <w:proofErr w:type="spellStart"/>
      <w:r w:rsidRPr="00835F22">
        <w:rPr>
          <w:rFonts w:ascii="Times New Roman" w:hAnsi="Times New Roman" w:cs="Times New Roman"/>
          <w:sz w:val="24"/>
          <w:szCs w:val="24"/>
        </w:rPr>
        <w:t>analyze</w:t>
      </w:r>
      <w:proofErr w:type="spellEnd"/>
      <w:r w:rsidRPr="00835F22">
        <w:rPr>
          <w:rFonts w:ascii="Times New Roman" w:hAnsi="Times New Roman" w:cs="Times New Roman"/>
          <w:sz w:val="24"/>
          <w:szCs w:val="24"/>
        </w:rPr>
        <w:t xml:space="preserve"> a student's performance and recommend learning materials according to their needs. Machine Learning can identify areas where a student is struggling and provide additional exercises.</w:t>
      </w:r>
    </w:p>
    <w:p w14:paraId="076EEB53"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For AI &amp; ML students, projects such as </w:t>
      </w:r>
      <w:r w:rsidRPr="00835F22">
        <w:rPr>
          <w:rFonts w:ascii="Times New Roman" w:hAnsi="Times New Roman" w:cs="Times New Roman"/>
          <w:b/>
          <w:bCs/>
          <w:sz w:val="24"/>
          <w:szCs w:val="24"/>
        </w:rPr>
        <w:t>student performance prediction systems, intelligent tutoring systems, and personalized learning applications</w:t>
      </w:r>
      <w:r w:rsidRPr="00835F22">
        <w:rPr>
          <w:rFonts w:ascii="Times New Roman" w:hAnsi="Times New Roman" w:cs="Times New Roman"/>
          <w:sz w:val="24"/>
          <w:szCs w:val="24"/>
        </w:rPr>
        <w:t xml:space="preserve"> can demonstrate how technology supports SDG 4.</w:t>
      </w:r>
    </w:p>
    <w:p w14:paraId="45468DDE" w14:textId="77777777" w:rsidR="00835F22" w:rsidRPr="00835F22" w:rsidRDefault="00835F22" w:rsidP="00835F22">
      <w:pPr>
        <w:spacing w:line="276" w:lineRule="auto"/>
        <w:rPr>
          <w:rFonts w:ascii="Times New Roman" w:hAnsi="Times New Roman" w:cs="Times New Roman"/>
          <w:b/>
          <w:bCs/>
          <w:sz w:val="24"/>
          <w:szCs w:val="24"/>
        </w:rPr>
      </w:pPr>
      <w:r w:rsidRPr="00835F22">
        <w:rPr>
          <w:rFonts w:ascii="Times New Roman" w:hAnsi="Times New Roman" w:cs="Times New Roman"/>
          <w:b/>
          <w:bCs/>
          <w:sz w:val="24"/>
          <w:szCs w:val="24"/>
        </w:rPr>
        <w:t>Example</w:t>
      </w:r>
    </w:p>
    <w:p w14:paraId="3EBD58C3"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A Machine Learning model can </w:t>
      </w:r>
      <w:proofErr w:type="spellStart"/>
      <w:r w:rsidRPr="00835F22">
        <w:rPr>
          <w:rFonts w:ascii="Times New Roman" w:hAnsi="Times New Roman" w:cs="Times New Roman"/>
          <w:sz w:val="24"/>
          <w:szCs w:val="24"/>
        </w:rPr>
        <w:t>analyze</w:t>
      </w:r>
      <w:proofErr w:type="spellEnd"/>
      <w:r w:rsidRPr="00835F22">
        <w:rPr>
          <w:rFonts w:ascii="Times New Roman" w:hAnsi="Times New Roman" w:cs="Times New Roman"/>
          <w:sz w:val="24"/>
          <w:szCs w:val="24"/>
        </w:rPr>
        <w:t>:</w:t>
      </w:r>
    </w:p>
    <w:p w14:paraId="010305E3" w14:textId="77777777" w:rsidR="00835F22" w:rsidRPr="00835F22" w:rsidRDefault="00835F22" w:rsidP="00835F22">
      <w:pPr>
        <w:numPr>
          <w:ilvl w:val="0"/>
          <w:numId w:val="4"/>
        </w:num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Attendance </w:t>
      </w:r>
    </w:p>
    <w:p w14:paraId="6C058F28" w14:textId="77777777" w:rsidR="00835F22" w:rsidRPr="00835F22" w:rsidRDefault="00835F22" w:rsidP="00835F22">
      <w:pPr>
        <w:numPr>
          <w:ilvl w:val="0"/>
          <w:numId w:val="4"/>
        </w:num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Assignment marks </w:t>
      </w:r>
    </w:p>
    <w:p w14:paraId="2C51EC7E" w14:textId="77777777" w:rsidR="00835F22" w:rsidRPr="00835F22" w:rsidRDefault="00835F22" w:rsidP="00835F22">
      <w:pPr>
        <w:numPr>
          <w:ilvl w:val="0"/>
          <w:numId w:val="4"/>
        </w:num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Examination scores </w:t>
      </w:r>
    </w:p>
    <w:p w14:paraId="5DEA5FA2" w14:textId="77777777" w:rsidR="00835F22" w:rsidRPr="00835F22" w:rsidRDefault="00835F22" w:rsidP="00835F22">
      <w:pPr>
        <w:numPr>
          <w:ilvl w:val="0"/>
          <w:numId w:val="4"/>
        </w:num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Study time </w:t>
      </w:r>
    </w:p>
    <w:p w14:paraId="0363BD18"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and predict whether a student may require additional academic support.</w:t>
      </w:r>
    </w:p>
    <w:p w14:paraId="245A0322"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lastRenderedPageBreak/>
        <w:pict w14:anchorId="2011519E">
          <v:rect id="_x0000_i1051" style="width:0;height:1.5pt" o:hralign="center" o:hrstd="t" o:hr="t" fillcolor="#a0a0a0" stroked="f"/>
        </w:pict>
      </w:r>
    </w:p>
    <w:p w14:paraId="2C36F8C8" w14:textId="77777777" w:rsidR="00835F22" w:rsidRPr="00835F22" w:rsidRDefault="00835F22" w:rsidP="00835F22">
      <w:pPr>
        <w:spacing w:line="276" w:lineRule="auto"/>
        <w:rPr>
          <w:rFonts w:ascii="Times New Roman" w:hAnsi="Times New Roman" w:cs="Times New Roman"/>
          <w:b/>
          <w:bCs/>
          <w:sz w:val="28"/>
          <w:szCs w:val="28"/>
        </w:rPr>
      </w:pPr>
      <w:r w:rsidRPr="00835F22">
        <w:rPr>
          <w:rFonts w:ascii="Times New Roman" w:hAnsi="Times New Roman" w:cs="Times New Roman"/>
          <w:b/>
          <w:bCs/>
          <w:sz w:val="28"/>
          <w:szCs w:val="28"/>
        </w:rPr>
        <w:t>2.2 AI &amp; ML for Good Health – SDG 3</w:t>
      </w:r>
    </w:p>
    <w:p w14:paraId="53F2EACB"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AI and ML have applications in healthcare. Machine Learning models can </w:t>
      </w:r>
      <w:proofErr w:type="spellStart"/>
      <w:r w:rsidRPr="00835F22">
        <w:rPr>
          <w:rFonts w:ascii="Times New Roman" w:hAnsi="Times New Roman" w:cs="Times New Roman"/>
          <w:sz w:val="24"/>
          <w:szCs w:val="24"/>
        </w:rPr>
        <w:t>analyze</w:t>
      </w:r>
      <w:proofErr w:type="spellEnd"/>
      <w:r w:rsidRPr="00835F22">
        <w:rPr>
          <w:rFonts w:ascii="Times New Roman" w:hAnsi="Times New Roman" w:cs="Times New Roman"/>
          <w:sz w:val="24"/>
          <w:szCs w:val="24"/>
        </w:rPr>
        <w:t xml:space="preserve"> medical data and assist healthcare professionals in identifying possible diseases.</w:t>
      </w:r>
    </w:p>
    <w:p w14:paraId="29265B4B"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AI can also be used for:</w:t>
      </w:r>
    </w:p>
    <w:p w14:paraId="3F891527" w14:textId="77777777" w:rsidR="00835F22" w:rsidRPr="00835F22" w:rsidRDefault="00835F22" w:rsidP="00835F22">
      <w:pPr>
        <w:numPr>
          <w:ilvl w:val="0"/>
          <w:numId w:val="5"/>
        </w:num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Medical image analysis </w:t>
      </w:r>
    </w:p>
    <w:p w14:paraId="08FD48E5" w14:textId="77777777" w:rsidR="00835F22" w:rsidRPr="00835F22" w:rsidRDefault="00835F22" w:rsidP="00835F22">
      <w:pPr>
        <w:numPr>
          <w:ilvl w:val="0"/>
          <w:numId w:val="5"/>
        </w:num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Disease-risk prediction </w:t>
      </w:r>
    </w:p>
    <w:p w14:paraId="77E236DB" w14:textId="77777777" w:rsidR="00835F22" w:rsidRPr="00835F22" w:rsidRDefault="00835F22" w:rsidP="00835F22">
      <w:pPr>
        <w:numPr>
          <w:ilvl w:val="0"/>
          <w:numId w:val="5"/>
        </w:num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Patient monitoring </w:t>
      </w:r>
    </w:p>
    <w:p w14:paraId="3C5F5C35" w14:textId="77777777" w:rsidR="00835F22" w:rsidRPr="00835F22" w:rsidRDefault="00835F22" w:rsidP="00835F22">
      <w:pPr>
        <w:numPr>
          <w:ilvl w:val="0"/>
          <w:numId w:val="5"/>
        </w:num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Drug research </w:t>
      </w:r>
    </w:p>
    <w:p w14:paraId="31611F6B" w14:textId="77777777" w:rsidR="00835F22" w:rsidRPr="00835F22" w:rsidRDefault="00835F22" w:rsidP="00835F22">
      <w:pPr>
        <w:numPr>
          <w:ilvl w:val="0"/>
          <w:numId w:val="5"/>
        </w:num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Health data analysis </w:t>
      </w:r>
    </w:p>
    <w:p w14:paraId="75FF0E41"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For example, an ML model can be trained using medical images to identify patterns associated with certain diseases. Such systems are designed to </w:t>
      </w:r>
      <w:r w:rsidRPr="00835F22">
        <w:rPr>
          <w:rFonts w:ascii="Times New Roman" w:hAnsi="Times New Roman" w:cs="Times New Roman"/>
          <w:b/>
          <w:bCs/>
          <w:sz w:val="24"/>
          <w:szCs w:val="24"/>
        </w:rPr>
        <w:t>assist healthcare professionals</w:t>
      </w:r>
      <w:r w:rsidRPr="00835F22">
        <w:rPr>
          <w:rFonts w:ascii="Times New Roman" w:hAnsi="Times New Roman" w:cs="Times New Roman"/>
          <w:sz w:val="24"/>
          <w:szCs w:val="24"/>
        </w:rPr>
        <w:t>, rather than replace them.</w:t>
      </w:r>
    </w:p>
    <w:p w14:paraId="54D2D144"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AI &amp; ML students can develop educational projects such as disease-risk prediction or medical-image classification while learning about data quality, privacy, and responsible AI.</w:t>
      </w:r>
    </w:p>
    <w:p w14:paraId="36B30F12" w14:textId="612AF901" w:rsidR="00835F22" w:rsidRPr="00835F22" w:rsidRDefault="00835F22" w:rsidP="00835F22">
      <w:pPr>
        <w:spacing w:line="276" w:lineRule="auto"/>
        <w:rPr>
          <w:rFonts w:ascii="Times New Roman" w:hAnsi="Times New Roman" w:cs="Times New Roman"/>
          <w:sz w:val="28"/>
          <w:szCs w:val="28"/>
        </w:rPr>
      </w:pPr>
    </w:p>
    <w:p w14:paraId="0E55F890" w14:textId="77777777" w:rsidR="00835F22" w:rsidRPr="00835F22" w:rsidRDefault="00835F22" w:rsidP="00835F22">
      <w:pPr>
        <w:spacing w:line="276" w:lineRule="auto"/>
        <w:rPr>
          <w:rFonts w:ascii="Times New Roman" w:hAnsi="Times New Roman" w:cs="Times New Roman"/>
          <w:b/>
          <w:bCs/>
          <w:sz w:val="28"/>
          <w:szCs w:val="28"/>
        </w:rPr>
      </w:pPr>
      <w:r w:rsidRPr="00835F22">
        <w:rPr>
          <w:rFonts w:ascii="Times New Roman" w:hAnsi="Times New Roman" w:cs="Times New Roman"/>
          <w:b/>
          <w:bCs/>
          <w:sz w:val="28"/>
          <w:szCs w:val="28"/>
        </w:rPr>
        <w:t>2.3 AI &amp; ML for Zero Hunger – SDG 2</w:t>
      </w:r>
    </w:p>
    <w:p w14:paraId="132D69AF"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Agriculture is another important area where AI and ML can contribute to sustainability.</w:t>
      </w:r>
    </w:p>
    <w:p w14:paraId="503C08FC"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Machine Learning can </w:t>
      </w:r>
      <w:proofErr w:type="spellStart"/>
      <w:r w:rsidRPr="00835F22">
        <w:rPr>
          <w:rFonts w:ascii="Times New Roman" w:hAnsi="Times New Roman" w:cs="Times New Roman"/>
          <w:sz w:val="24"/>
          <w:szCs w:val="24"/>
        </w:rPr>
        <w:t>analyze</w:t>
      </w:r>
      <w:proofErr w:type="spellEnd"/>
      <w:r w:rsidRPr="00835F22">
        <w:rPr>
          <w:rFonts w:ascii="Times New Roman" w:hAnsi="Times New Roman" w:cs="Times New Roman"/>
          <w:sz w:val="24"/>
          <w:szCs w:val="24"/>
        </w:rPr>
        <w:t xml:space="preserve"> information such as:</w:t>
      </w:r>
    </w:p>
    <w:p w14:paraId="2A317E0B" w14:textId="77777777" w:rsidR="00835F22" w:rsidRPr="00835F22" w:rsidRDefault="00835F22" w:rsidP="00835F22">
      <w:pPr>
        <w:numPr>
          <w:ilvl w:val="0"/>
          <w:numId w:val="6"/>
        </w:num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Soil conditions </w:t>
      </w:r>
    </w:p>
    <w:p w14:paraId="47BD454F" w14:textId="77777777" w:rsidR="00835F22" w:rsidRPr="00835F22" w:rsidRDefault="00835F22" w:rsidP="00835F22">
      <w:pPr>
        <w:numPr>
          <w:ilvl w:val="0"/>
          <w:numId w:val="6"/>
        </w:num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Weather data </w:t>
      </w:r>
    </w:p>
    <w:p w14:paraId="4318D552" w14:textId="77777777" w:rsidR="00835F22" w:rsidRPr="00835F22" w:rsidRDefault="00835F22" w:rsidP="00835F22">
      <w:pPr>
        <w:numPr>
          <w:ilvl w:val="0"/>
          <w:numId w:val="6"/>
        </w:num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Crop characteristics </w:t>
      </w:r>
    </w:p>
    <w:p w14:paraId="2ABC7AAA" w14:textId="77777777" w:rsidR="00835F22" w:rsidRPr="00835F22" w:rsidRDefault="00835F22" w:rsidP="00835F22">
      <w:pPr>
        <w:numPr>
          <w:ilvl w:val="0"/>
          <w:numId w:val="6"/>
        </w:num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Water availability </w:t>
      </w:r>
    </w:p>
    <w:p w14:paraId="1BBA975D" w14:textId="77777777" w:rsidR="00835F22" w:rsidRPr="00835F22" w:rsidRDefault="00835F22" w:rsidP="00835F22">
      <w:pPr>
        <w:numPr>
          <w:ilvl w:val="0"/>
          <w:numId w:val="6"/>
        </w:num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Plant images </w:t>
      </w:r>
    </w:p>
    <w:p w14:paraId="604D88D3"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This information can help farmers make better decisions about crops, irrigation, and disease management.</w:t>
      </w:r>
    </w:p>
    <w:p w14:paraId="1986EFC8"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For example, an image-classification model can identify whether a plant leaf shows signs of a particular disease. Early identification can help reduce crop losses.</w:t>
      </w:r>
    </w:p>
    <w:p w14:paraId="68A97910"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AI-based agriculture can therefore support food production while helping use resources more efficiently.</w:t>
      </w:r>
    </w:p>
    <w:p w14:paraId="5648AFDB" w14:textId="77777777" w:rsidR="00835F22" w:rsidRPr="00835F22" w:rsidRDefault="00835F22" w:rsidP="00835F22">
      <w:pPr>
        <w:spacing w:line="276" w:lineRule="auto"/>
        <w:rPr>
          <w:rFonts w:ascii="Times New Roman" w:hAnsi="Times New Roman" w:cs="Times New Roman"/>
          <w:b/>
          <w:bCs/>
          <w:sz w:val="24"/>
          <w:szCs w:val="24"/>
        </w:rPr>
      </w:pPr>
    </w:p>
    <w:p w14:paraId="3E0B81B0" w14:textId="77777777" w:rsidR="00835F22" w:rsidRPr="00835F22" w:rsidRDefault="00835F22" w:rsidP="00835F22">
      <w:pPr>
        <w:spacing w:line="276" w:lineRule="auto"/>
        <w:rPr>
          <w:rFonts w:ascii="Times New Roman" w:hAnsi="Times New Roman" w:cs="Times New Roman"/>
          <w:b/>
          <w:bCs/>
          <w:sz w:val="24"/>
          <w:szCs w:val="24"/>
        </w:rPr>
      </w:pPr>
    </w:p>
    <w:p w14:paraId="40565442" w14:textId="77777777" w:rsidR="00835F22" w:rsidRPr="00835F22" w:rsidRDefault="00835F22" w:rsidP="00835F22">
      <w:pPr>
        <w:spacing w:line="276" w:lineRule="auto"/>
        <w:rPr>
          <w:rFonts w:ascii="Times New Roman" w:hAnsi="Times New Roman" w:cs="Times New Roman"/>
          <w:b/>
          <w:bCs/>
          <w:sz w:val="24"/>
          <w:szCs w:val="24"/>
        </w:rPr>
      </w:pPr>
    </w:p>
    <w:p w14:paraId="767EF666" w14:textId="5A7B1EB8" w:rsidR="00835F22" w:rsidRPr="00835F22" w:rsidRDefault="00835F22" w:rsidP="00835F22">
      <w:pPr>
        <w:spacing w:line="276" w:lineRule="auto"/>
        <w:rPr>
          <w:rFonts w:ascii="Times New Roman" w:hAnsi="Times New Roman" w:cs="Times New Roman"/>
          <w:b/>
          <w:bCs/>
          <w:sz w:val="32"/>
          <w:szCs w:val="32"/>
        </w:rPr>
      </w:pPr>
      <w:r w:rsidRPr="00835F22">
        <w:rPr>
          <w:rFonts w:ascii="Times New Roman" w:hAnsi="Times New Roman" w:cs="Times New Roman"/>
          <w:b/>
          <w:bCs/>
          <w:sz w:val="32"/>
          <w:szCs w:val="32"/>
        </w:rPr>
        <w:t>Conclusion</w:t>
      </w:r>
    </w:p>
    <w:p w14:paraId="7FBF9AE4"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Sustainable Development Goals provide a framework for addressing important social, economic, and environmental challenges. Artificial Intelligence and Machine Learning can support these goals by </w:t>
      </w:r>
      <w:proofErr w:type="spellStart"/>
      <w:r w:rsidRPr="00835F22">
        <w:rPr>
          <w:rFonts w:ascii="Times New Roman" w:hAnsi="Times New Roman" w:cs="Times New Roman"/>
          <w:sz w:val="24"/>
          <w:szCs w:val="24"/>
        </w:rPr>
        <w:t>analyzing</w:t>
      </w:r>
      <w:proofErr w:type="spellEnd"/>
      <w:r w:rsidRPr="00835F22">
        <w:rPr>
          <w:rFonts w:ascii="Times New Roman" w:hAnsi="Times New Roman" w:cs="Times New Roman"/>
          <w:sz w:val="24"/>
          <w:szCs w:val="24"/>
        </w:rPr>
        <w:t xml:space="preserve"> data, making predictions, improving decision-making, and developing intelligent solutions.</w:t>
      </w:r>
    </w:p>
    <w:p w14:paraId="74A61622"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For AI &amp; ML students, sustainability provides an opportunity to apply their technical knowledge to meaningful real-world problems. Projects related to healthcare, education, agriculture, clean energy, water management, smart cities, waste management, and climate action can demonstrate how AI can contribute to sustainable development.</w:t>
      </w:r>
    </w:p>
    <w:p w14:paraId="22AC198E"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 xml:space="preserve">At the same time, AI systems should be developed responsibly. Students should understand that successful AI is not only about achieving high accuracy but also about considering </w:t>
      </w:r>
      <w:r w:rsidRPr="00835F22">
        <w:rPr>
          <w:rFonts w:ascii="Times New Roman" w:hAnsi="Times New Roman" w:cs="Times New Roman"/>
          <w:b/>
          <w:bCs/>
          <w:sz w:val="24"/>
          <w:szCs w:val="24"/>
        </w:rPr>
        <w:t>people, society, environment, privacy, fairness, and long-term impact</w:t>
      </w:r>
      <w:r w:rsidRPr="00835F22">
        <w:rPr>
          <w:rFonts w:ascii="Times New Roman" w:hAnsi="Times New Roman" w:cs="Times New Roman"/>
          <w:sz w:val="24"/>
          <w:szCs w:val="24"/>
        </w:rPr>
        <w:t>.</w:t>
      </w:r>
    </w:p>
    <w:p w14:paraId="3F5D1229" w14:textId="77777777" w:rsidR="00835F22" w:rsidRPr="00835F22" w:rsidRDefault="00835F22" w:rsidP="00835F22">
      <w:pPr>
        <w:spacing w:line="276" w:lineRule="auto"/>
        <w:rPr>
          <w:rFonts w:ascii="Times New Roman" w:hAnsi="Times New Roman" w:cs="Times New Roman"/>
          <w:sz w:val="24"/>
          <w:szCs w:val="24"/>
        </w:rPr>
      </w:pPr>
      <w:r w:rsidRPr="00835F22">
        <w:rPr>
          <w:rFonts w:ascii="Times New Roman" w:hAnsi="Times New Roman" w:cs="Times New Roman"/>
          <w:sz w:val="24"/>
          <w:szCs w:val="24"/>
        </w:rPr>
        <w:t>Therefore, integrating SDGs into AI &amp; ML education can help students become technically skilled professionals who can use technology to address real-world challenges and contribute to a more sustainable future.</w:t>
      </w:r>
    </w:p>
    <w:p w14:paraId="5C06AFEA" w14:textId="1A4B98A0" w:rsidR="004F5DDE" w:rsidRPr="00835F22" w:rsidRDefault="004F5DDE" w:rsidP="00835F22">
      <w:pPr>
        <w:spacing w:line="276" w:lineRule="auto"/>
        <w:rPr>
          <w:rFonts w:ascii="Times New Roman" w:hAnsi="Times New Roman" w:cs="Times New Roman"/>
          <w:sz w:val="24"/>
          <w:szCs w:val="24"/>
        </w:rPr>
      </w:pPr>
    </w:p>
    <w:sectPr w:rsidR="004F5DDE" w:rsidRPr="00835F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40CA4"/>
    <w:multiLevelType w:val="multilevel"/>
    <w:tmpl w:val="5C5C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4D1AFB"/>
    <w:multiLevelType w:val="multilevel"/>
    <w:tmpl w:val="9CCCA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EA0E60"/>
    <w:multiLevelType w:val="multilevel"/>
    <w:tmpl w:val="7172B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B571B9"/>
    <w:multiLevelType w:val="multilevel"/>
    <w:tmpl w:val="1042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521C7A"/>
    <w:multiLevelType w:val="multilevel"/>
    <w:tmpl w:val="5B58A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7326BF"/>
    <w:multiLevelType w:val="multilevel"/>
    <w:tmpl w:val="6862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614922">
    <w:abstractNumId w:val="5"/>
  </w:num>
  <w:num w:numId="2" w16cid:durableId="564802824">
    <w:abstractNumId w:val="4"/>
  </w:num>
  <w:num w:numId="3" w16cid:durableId="2009821682">
    <w:abstractNumId w:val="3"/>
  </w:num>
  <w:num w:numId="4" w16cid:durableId="1642806562">
    <w:abstractNumId w:val="1"/>
  </w:num>
  <w:num w:numId="5" w16cid:durableId="360518027">
    <w:abstractNumId w:val="0"/>
  </w:num>
  <w:num w:numId="6" w16cid:durableId="2918645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F22"/>
    <w:rsid w:val="001D4519"/>
    <w:rsid w:val="0024053E"/>
    <w:rsid w:val="004F5DDE"/>
    <w:rsid w:val="005C1639"/>
    <w:rsid w:val="00835F22"/>
    <w:rsid w:val="008A33DA"/>
    <w:rsid w:val="009A4A77"/>
    <w:rsid w:val="00A34E21"/>
    <w:rsid w:val="00BB1C6B"/>
    <w:rsid w:val="00CD5605"/>
    <w:rsid w:val="00EB20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84D16"/>
  <w15:chartTrackingRefBased/>
  <w15:docId w15:val="{D6339970-1FD6-4DCD-9CD9-E203B5E68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F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5F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5F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5F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5F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5F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F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F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F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F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5F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5F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5F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5F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5F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F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F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F22"/>
    <w:rPr>
      <w:rFonts w:eastAsiaTheme="majorEastAsia" w:cstheme="majorBidi"/>
      <w:color w:val="272727" w:themeColor="text1" w:themeTint="D8"/>
    </w:rPr>
  </w:style>
  <w:style w:type="paragraph" w:styleId="Title">
    <w:name w:val="Title"/>
    <w:basedOn w:val="Normal"/>
    <w:next w:val="Normal"/>
    <w:link w:val="TitleChar"/>
    <w:uiPriority w:val="10"/>
    <w:qFormat/>
    <w:rsid w:val="00835F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F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F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F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F22"/>
    <w:pPr>
      <w:spacing w:before="160"/>
      <w:jc w:val="center"/>
    </w:pPr>
    <w:rPr>
      <w:i/>
      <w:iCs/>
      <w:color w:val="404040" w:themeColor="text1" w:themeTint="BF"/>
    </w:rPr>
  </w:style>
  <w:style w:type="character" w:customStyle="1" w:styleId="QuoteChar">
    <w:name w:val="Quote Char"/>
    <w:basedOn w:val="DefaultParagraphFont"/>
    <w:link w:val="Quote"/>
    <w:uiPriority w:val="29"/>
    <w:rsid w:val="00835F22"/>
    <w:rPr>
      <w:i/>
      <w:iCs/>
      <w:color w:val="404040" w:themeColor="text1" w:themeTint="BF"/>
    </w:rPr>
  </w:style>
  <w:style w:type="paragraph" w:styleId="ListParagraph">
    <w:name w:val="List Paragraph"/>
    <w:basedOn w:val="Normal"/>
    <w:uiPriority w:val="34"/>
    <w:qFormat/>
    <w:rsid w:val="00835F22"/>
    <w:pPr>
      <w:ind w:left="720"/>
      <w:contextualSpacing/>
    </w:pPr>
  </w:style>
  <w:style w:type="character" w:styleId="IntenseEmphasis">
    <w:name w:val="Intense Emphasis"/>
    <w:basedOn w:val="DefaultParagraphFont"/>
    <w:uiPriority w:val="21"/>
    <w:qFormat/>
    <w:rsid w:val="00835F22"/>
    <w:rPr>
      <w:i/>
      <w:iCs/>
      <w:color w:val="2F5496" w:themeColor="accent1" w:themeShade="BF"/>
    </w:rPr>
  </w:style>
  <w:style w:type="paragraph" w:styleId="IntenseQuote">
    <w:name w:val="Intense Quote"/>
    <w:basedOn w:val="Normal"/>
    <w:next w:val="Normal"/>
    <w:link w:val="IntenseQuoteChar"/>
    <w:uiPriority w:val="30"/>
    <w:qFormat/>
    <w:rsid w:val="00835F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5F22"/>
    <w:rPr>
      <w:i/>
      <w:iCs/>
      <w:color w:val="2F5496" w:themeColor="accent1" w:themeShade="BF"/>
    </w:rPr>
  </w:style>
  <w:style w:type="character" w:styleId="IntenseReference">
    <w:name w:val="Intense Reference"/>
    <w:basedOn w:val="DefaultParagraphFont"/>
    <w:uiPriority w:val="32"/>
    <w:qFormat/>
    <w:rsid w:val="00835F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1155</Words>
  <Characters>6589</Characters>
  <Application>Microsoft Office Word</Application>
  <DocSecurity>0</DocSecurity>
  <Lines>54</Lines>
  <Paragraphs>15</Paragraphs>
  <ScaleCrop>false</ScaleCrop>
  <Company/>
  <LinksUpToDate>false</LinksUpToDate>
  <CharactersWithSpaces>7729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P</dc:creator>
  <cp:keywords/>
  <dc:description/>
  <cp:lastModifiedBy>Preethi P</cp:lastModifiedBy>
  <cp:revision>1</cp:revision>
  <dcterms:created xsi:type="dcterms:W3CDTF">2026-09-29T17:15:00Z</dcterms:created>
  <dcterms:modified xsi:type="dcterms:W3CDTF">2026-09-29T17:25:00Z</dcterms:modified>
</cp:coreProperties>
</file>