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7996" w:rsidRDefault="00BE7996" w:rsidP="00BE7996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48"/>
          <w:szCs w:val="48"/>
          <w:u w:val="single"/>
        </w:rPr>
      </w:pPr>
      <w:r w:rsidRPr="00BE7996">
        <w:rPr>
          <w:rFonts w:ascii="Arial" w:eastAsia="Times New Roman" w:hAnsi="Arial" w:cs="Arial"/>
          <w:b/>
          <w:bCs/>
          <w:color w:val="000000"/>
          <w:sz w:val="48"/>
          <w:szCs w:val="48"/>
          <w:u w:val="single"/>
        </w:rPr>
        <w:t>Performance anal</w:t>
      </w:r>
      <w:r>
        <w:rPr>
          <w:rFonts w:ascii="Arial" w:eastAsia="Times New Roman" w:hAnsi="Arial" w:cs="Arial"/>
          <w:b/>
          <w:bCs/>
          <w:color w:val="000000"/>
          <w:sz w:val="48"/>
          <w:szCs w:val="48"/>
          <w:u w:val="single"/>
        </w:rPr>
        <w:t xml:space="preserve">ysis of </w:t>
      </w:r>
    </w:p>
    <w:p w:rsidR="00BE7996" w:rsidRPr="00BE7996" w:rsidRDefault="00BE7996" w:rsidP="00BE799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48"/>
          <w:szCs w:val="48"/>
          <w:u w:val="single"/>
        </w:rPr>
        <w:t xml:space="preserve">Kobe Bryant’s NBA </w:t>
      </w:r>
      <w:r w:rsidRPr="00BE7996">
        <w:rPr>
          <w:rFonts w:ascii="Arial" w:eastAsia="Times New Roman" w:hAnsi="Arial" w:cs="Arial"/>
          <w:b/>
          <w:bCs/>
          <w:color w:val="000000"/>
          <w:sz w:val="48"/>
          <w:szCs w:val="48"/>
          <w:u w:val="single"/>
        </w:rPr>
        <w:t>career</w:t>
      </w:r>
    </w:p>
    <w:p w:rsidR="00BE7996" w:rsidRPr="00BE7996" w:rsidRDefault="00BE7996" w:rsidP="00BE79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E7996" w:rsidRPr="00BE7996" w:rsidRDefault="00BE7996" w:rsidP="00AD5280">
      <w:pPr>
        <w:spacing w:after="0" w:line="240" w:lineRule="auto"/>
        <w:jc w:val="both"/>
        <w:rPr>
          <w:rFonts w:eastAsia="Times New Roman" w:cs="Times New Roman"/>
          <w:sz w:val="24"/>
          <w:szCs w:val="24"/>
        </w:rPr>
      </w:pPr>
      <w:r w:rsidRPr="00BE7996">
        <w:rPr>
          <w:rFonts w:eastAsia="Times New Roman" w:cs="Arial"/>
          <w:b/>
          <w:bCs/>
          <w:color w:val="000000"/>
          <w:sz w:val="24"/>
          <w:szCs w:val="24"/>
        </w:rPr>
        <w:t>Team Members:</w:t>
      </w:r>
    </w:p>
    <w:p w:rsidR="00BE7996" w:rsidRPr="00BE7996" w:rsidRDefault="00BE7996" w:rsidP="00AD5280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4"/>
        </w:rPr>
      </w:pPr>
      <w:r w:rsidRPr="00BE7996">
        <w:rPr>
          <w:rFonts w:eastAsia="Times New Roman" w:cs="Arial"/>
          <w:color w:val="000000"/>
          <w:sz w:val="24"/>
          <w:szCs w:val="24"/>
        </w:rPr>
        <w:t xml:space="preserve">Vipul Munot - </w:t>
      </w:r>
      <w:hyperlink r:id="rId5" w:history="1">
        <w:r w:rsidRPr="00AD5280">
          <w:rPr>
            <w:rFonts w:eastAsia="Times New Roman" w:cs="Arial"/>
            <w:color w:val="1155CC"/>
            <w:sz w:val="24"/>
            <w:szCs w:val="24"/>
            <w:u w:val="single"/>
          </w:rPr>
          <w:t>vipmunot@iu.edu</w:t>
        </w:r>
      </w:hyperlink>
    </w:p>
    <w:p w:rsidR="00BE7996" w:rsidRPr="00BE7996" w:rsidRDefault="00BE7996" w:rsidP="00AD5280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4"/>
        </w:rPr>
      </w:pPr>
      <w:r w:rsidRPr="00BE7996">
        <w:rPr>
          <w:rFonts w:eastAsia="Times New Roman" w:cs="Arial"/>
          <w:color w:val="000000"/>
          <w:sz w:val="24"/>
          <w:szCs w:val="24"/>
        </w:rPr>
        <w:t xml:space="preserve">Siddharth Jayasankar - </w:t>
      </w:r>
      <w:hyperlink r:id="rId6" w:history="1">
        <w:r w:rsidRPr="00AD5280">
          <w:rPr>
            <w:rFonts w:eastAsia="Times New Roman" w:cs="Arial"/>
            <w:color w:val="1155CC"/>
            <w:sz w:val="24"/>
            <w:szCs w:val="24"/>
            <w:u w:val="single"/>
          </w:rPr>
          <w:t>sidjyas@iu.edu</w:t>
        </w:r>
      </w:hyperlink>
      <w:r w:rsidRPr="00BE7996">
        <w:rPr>
          <w:rFonts w:eastAsia="Times New Roman" w:cs="Arial"/>
          <w:color w:val="000000"/>
          <w:sz w:val="24"/>
          <w:szCs w:val="24"/>
        </w:rPr>
        <w:t xml:space="preserve"> </w:t>
      </w:r>
    </w:p>
    <w:p w:rsidR="00BE7996" w:rsidRPr="00BE7996" w:rsidRDefault="00BE7996" w:rsidP="00AD5280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4"/>
        </w:rPr>
      </w:pPr>
      <w:r w:rsidRPr="00BE7996">
        <w:rPr>
          <w:rFonts w:eastAsia="Times New Roman" w:cs="Arial"/>
          <w:color w:val="000000"/>
          <w:sz w:val="24"/>
          <w:szCs w:val="24"/>
        </w:rPr>
        <w:t xml:space="preserve">Anirudh K Muralidhar - </w:t>
      </w:r>
      <w:hyperlink r:id="rId7" w:history="1">
        <w:r w:rsidRPr="00AD5280">
          <w:rPr>
            <w:rFonts w:eastAsia="Times New Roman" w:cs="Arial"/>
            <w:color w:val="1155CC"/>
            <w:sz w:val="24"/>
            <w:szCs w:val="24"/>
            <w:u w:val="single"/>
          </w:rPr>
          <w:t>anikamal@iu.edu</w:t>
        </w:r>
      </w:hyperlink>
      <w:r w:rsidRPr="00BE7996">
        <w:rPr>
          <w:rFonts w:eastAsia="Times New Roman" w:cs="Arial"/>
          <w:color w:val="000000"/>
          <w:sz w:val="24"/>
          <w:szCs w:val="24"/>
        </w:rPr>
        <w:t xml:space="preserve"> </w:t>
      </w:r>
    </w:p>
    <w:p w:rsidR="00BE7996" w:rsidRPr="00BE7996" w:rsidRDefault="00BE7996" w:rsidP="00AD5280">
      <w:pPr>
        <w:spacing w:after="240" w:line="240" w:lineRule="auto"/>
        <w:jc w:val="both"/>
        <w:rPr>
          <w:rFonts w:eastAsia="Times New Roman" w:cs="Times New Roman"/>
          <w:sz w:val="24"/>
          <w:szCs w:val="24"/>
        </w:rPr>
      </w:pPr>
    </w:p>
    <w:p w:rsidR="00BE7996" w:rsidRPr="00BE7996" w:rsidRDefault="00BE7996" w:rsidP="00AD5280">
      <w:pPr>
        <w:spacing w:after="0" w:line="240" w:lineRule="auto"/>
        <w:jc w:val="both"/>
        <w:rPr>
          <w:rFonts w:eastAsia="Times New Roman" w:cs="Times New Roman"/>
          <w:sz w:val="24"/>
          <w:szCs w:val="24"/>
        </w:rPr>
      </w:pPr>
      <w:r w:rsidRPr="00BE7996">
        <w:rPr>
          <w:rFonts w:eastAsia="Times New Roman" w:cs="Arial"/>
          <w:b/>
          <w:bCs/>
          <w:color w:val="000000"/>
          <w:sz w:val="24"/>
          <w:szCs w:val="24"/>
          <w:u w:val="single"/>
        </w:rPr>
        <w:t>Abstract</w:t>
      </w:r>
    </w:p>
    <w:p w:rsidR="00BE7996" w:rsidRPr="00BE7996" w:rsidRDefault="00BE7996" w:rsidP="00AD5280">
      <w:pPr>
        <w:spacing w:after="0" w:line="240" w:lineRule="auto"/>
        <w:jc w:val="both"/>
        <w:rPr>
          <w:rFonts w:eastAsia="Times New Roman" w:cs="Times New Roman"/>
          <w:sz w:val="24"/>
          <w:szCs w:val="24"/>
        </w:rPr>
      </w:pPr>
      <w:r w:rsidRPr="00AD5280">
        <w:rPr>
          <w:rFonts w:eastAsia="Times New Roman" w:cs="Arial"/>
          <w:color w:val="000000"/>
          <w:sz w:val="24"/>
          <w:szCs w:val="24"/>
        </w:rPr>
        <w:t>The aim</w:t>
      </w:r>
      <w:r w:rsidRPr="00BE7996">
        <w:rPr>
          <w:rFonts w:eastAsia="Times New Roman" w:cs="Arial"/>
          <w:color w:val="000000"/>
          <w:sz w:val="24"/>
          <w:szCs w:val="24"/>
        </w:rPr>
        <w:t xml:space="preserve"> of this project is to </w:t>
      </w:r>
      <w:r w:rsidRPr="00AD5280">
        <w:rPr>
          <w:rFonts w:eastAsia="Times New Roman" w:cs="Arial"/>
          <w:color w:val="000000"/>
          <w:sz w:val="24"/>
          <w:szCs w:val="24"/>
        </w:rPr>
        <w:t>analyze</w:t>
      </w:r>
      <w:r w:rsidRPr="00BE7996">
        <w:rPr>
          <w:rFonts w:eastAsia="Times New Roman" w:cs="Arial"/>
          <w:color w:val="000000"/>
          <w:sz w:val="24"/>
          <w:szCs w:val="24"/>
        </w:rPr>
        <w:t xml:space="preserve"> the </w:t>
      </w:r>
      <w:r w:rsidRPr="00AD5280">
        <w:rPr>
          <w:rFonts w:eastAsia="Times New Roman" w:cs="Arial"/>
          <w:color w:val="000000"/>
          <w:sz w:val="24"/>
          <w:szCs w:val="24"/>
        </w:rPr>
        <w:t>career</w:t>
      </w:r>
      <w:r w:rsidRPr="00BE7996">
        <w:rPr>
          <w:rFonts w:eastAsia="Times New Roman" w:cs="Arial"/>
          <w:color w:val="000000"/>
          <w:sz w:val="24"/>
          <w:szCs w:val="24"/>
        </w:rPr>
        <w:t xml:space="preserve"> of basketball player Kobe Bryant</w:t>
      </w:r>
      <w:r w:rsidRPr="00AD5280">
        <w:rPr>
          <w:rFonts w:eastAsia="Times New Roman" w:cs="Arial"/>
          <w:color w:val="000000"/>
          <w:sz w:val="24"/>
          <w:szCs w:val="24"/>
        </w:rPr>
        <w:t xml:space="preserve"> who played for team Los Angeles Lakers from 1996 to 2016. We plan to carry out this analysis by producing high quality visualizations</w:t>
      </w:r>
      <w:r w:rsidR="00AD5280" w:rsidRPr="00AD5280">
        <w:rPr>
          <w:rFonts w:eastAsia="Times New Roman" w:cs="Arial"/>
          <w:color w:val="000000"/>
          <w:sz w:val="24"/>
          <w:szCs w:val="24"/>
        </w:rPr>
        <w:t>.</w:t>
      </w:r>
      <w:r w:rsidR="00AD5280" w:rsidRPr="00AD5280">
        <w:rPr>
          <w:rFonts w:eastAsia="Times New Roman" w:cs="Times New Roman"/>
          <w:sz w:val="24"/>
          <w:szCs w:val="24"/>
        </w:rPr>
        <w:t xml:space="preserve"> This project would enable us to come up with innovative visualizations for the sport </w:t>
      </w:r>
      <w:r w:rsidR="00AD5280">
        <w:rPr>
          <w:rFonts w:eastAsia="Times New Roman" w:cs="Times New Roman"/>
          <w:sz w:val="24"/>
          <w:szCs w:val="24"/>
        </w:rPr>
        <w:t>facilitating</w:t>
      </w:r>
      <w:r w:rsidR="00AD5280" w:rsidRPr="00AD5280">
        <w:rPr>
          <w:rFonts w:eastAsia="Times New Roman" w:cs="Times New Roman"/>
          <w:sz w:val="24"/>
          <w:szCs w:val="24"/>
        </w:rPr>
        <w:t xml:space="preserve"> effective analysis of basketball payers.</w:t>
      </w:r>
    </w:p>
    <w:p w:rsidR="00AD5280" w:rsidRDefault="00AD5280" w:rsidP="00AD5280">
      <w:pPr>
        <w:spacing w:after="0" w:line="240" w:lineRule="auto"/>
        <w:jc w:val="both"/>
        <w:rPr>
          <w:rFonts w:eastAsia="Times New Roman" w:cs="Arial"/>
          <w:b/>
          <w:bCs/>
          <w:color w:val="000000"/>
          <w:sz w:val="24"/>
          <w:szCs w:val="24"/>
          <w:u w:val="single"/>
        </w:rPr>
      </w:pPr>
    </w:p>
    <w:p w:rsidR="00AD5280" w:rsidRPr="00BE7996" w:rsidRDefault="00BE7996" w:rsidP="00AD5280">
      <w:pPr>
        <w:spacing w:after="0" w:line="240" w:lineRule="auto"/>
        <w:jc w:val="both"/>
        <w:rPr>
          <w:rFonts w:eastAsia="Times New Roman" w:cs="Times New Roman"/>
          <w:sz w:val="24"/>
          <w:szCs w:val="24"/>
        </w:rPr>
      </w:pPr>
      <w:r w:rsidRPr="00BE7996">
        <w:rPr>
          <w:rFonts w:eastAsia="Times New Roman" w:cs="Arial"/>
          <w:b/>
          <w:bCs/>
          <w:color w:val="000000"/>
          <w:sz w:val="24"/>
          <w:szCs w:val="24"/>
          <w:u w:val="single"/>
        </w:rPr>
        <w:t>Introduction</w:t>
      </w:r>
    </w:p>
    <w:p w:rsidR="00BE7996" w:rsidRPr="00BE7996" w:rsidRDefault="00BE7996" w:rsidP="00AD5280">
      <w:pPr>
        <w:spacing w:after="0" w:line="240" w:lineRule="auto"/>
        <w:jc w:val="both"/>
        <w:rPr>
          <w:rFonts w:eastAsia="Times New Roman" w:cs="Times New Roman"/>
          <w:sz w:val="24"/>
          <w:szCs w:val="24"/>
        </w:rPr>
      </w:pPr>
      <w:r w:rsidRPr="00BE7996">
        <w:rPr>
          <w:rFonts w:eastAsia="Times New Roman" w:cs="Arial"/>
          <w:color w:val="000000"/>
          <w:sz w:val="24"/>
          <w:szCs w:val="24"/>
        </w:rPr>
        <w:t>Nowadays big data is being used in almost all the domains. Sports informatics</w:t>
      </w:r>
      <w:r w:rsidR="0015737D">
        <w:rPr>
          <w:rFonts w:eastAsia="Times New Roman" w:cs="Arial"/>
          <w:color w:val="000000"/>
          <w:sz w:val="24"/>
          <w:szCs w:val="24"/>
        </w:rPr>
        <w:t xml:space="preserve"> and analytics is also venturing into</w:t>
      </w:r>
      <w:r w:rsidR="00AD5280">
        <w:rPr>
          <w:rFonts w:eastAsia="Times New Roman" w:cs="Arial"/>
          <w:color w:val="000000"/>
          <w:sz w:val="24"/>
          <w:szCs w:val="24"/>
        </w:rPr>
        <w:t xml:space="preserve"> big data to</w:t>
      </w:r>
      <w:r w:rsidR="0015737D">
        <w:rPr>
          <w:rFonts w:eastAsia="Times New Roman" w:cs="Arial"/>
          <w:color w:val="000000"/>
          <w:sz w:val="24"/>
          <w:szCs w:val="24"/>
        </w:rPr>
        <w:t xml:space="preserve"> perform in-depth analysis in order to come up with better strategies and team composition.</w:t>
      </w:r>
      <w:r w:rsidRPr="00BE7996">
        <w:rPr>
          <w:rFonts w:eastAsia="Times New Roman" w:cs="Arial"/>
          <w:color w:val="000000"/>
          <w:sz w:val="24"/>
          <w:szCs w:val="24"/>
        </w:rPr>
        <w:t xml:space="preserve"> Baseball is a sport where advanced analytics is already being used to </w:t>
      </w:r>
      <w:r w:rsidRPr="00AD5280">
        <w:rPr>
          <w:rFonts w:eastAsia="Times New Roman" w:cs="Arial"/>
          <w:color w:val="000000"/>
          <w:sz w:val="24"/>
          <w:szCs w:val="24"/>
        </w:rPr>
        <w:t>great extent</w:t>
      </w:r>
      <w:r w:rsidR="00557F53">
        <w:rPr>
          <w:rFonts w:eastAsia="Times New Roman" w:cs="Arial"/>
          <w:color w:val="000000"/>
          <w:sz w:val="24"/>
          <w:szCs w:val="24"/>
        </w:rPr>
        <w:t xml:space="preserve"> (The movie Money B</w:t>
      </w:r>
      <w:r w:rsidR="0015737D">
        <w:rPr>
          <w:rFonts w:eastAsia="Times New Roman" w:cs="Arial"/>
          <w:color w:val="000000"/>
          <w:sz w:val="24"/>
          <w:szCs w:val="24"/>
        </w:rPr>
        <w:t xml:space="preserve">all </w:t>
      </w:r>
      <w:r w:rsidR="00557F53">
        <w:rPr>
          <w:rFonts w:eastAsia="Times New Roman" w:cs="Arial"/>
          <w:color w:val="000000"/>
          <w:sz w:val="24"/>
          <w:szCs w:val="24"/>
        </w:rPr>
        <w:t>is a great example of how advanced analytics can be used to develop better strategies and team composition which would lead to the success of the team</w:t>
      </w:r>
      <w:r w:rsidRPr="00BE7996">
        <w:rPr>
          <w:rFonts w:eastAsia="Times New Roman" w:cs="Arial"/>
          <w:color w:val="000000"/>
          <w:sz w:val="24"/>
          <w:szCs w:val="24"/>
        </w:rPr>
        <w:t>.</w:t>
      </w:r>
      <w:r w:rsidR="00557F53">
        <w:rPr>
          <w:rFonts w:eastAsia="Times New Roman" w:cs="Arial"/>
          <w:color w:val="000000"/>
          <w:sz w:val="24"/>
          <w:szCs w:val="24"/>
        </w:rPr>
        <w:t>)</w:t>
      </w:r>
      <w:r w:rsidRPr="00BE7996">
        <w:rPr>
          <w:rFonts w:eastAsia="Times New Roman" w:cs="Arial"/>
          <w:color w:val="000000"/>
          <w:sz w:val="24"/>
          <w:szCs w:val="24"/>
        </w:rPr>
        <w:t xml:space="preserve"> </w:t>
      </w:r>
    </w:p>
    <w:p w:rsidR="00BE7996" w:rsidRPr="00BE7996" w:rsidRDefault="00557F53" w:rsidP="00AD5280">
      <w:pPr>
        <w:spacing w:after="0" w:line="240" w:lineRule="auto"/>
        <w:jc w:val="both"/>
        <w:rPr>
          <w:rFonts w:eastAsia="Times New Roman" w:cs="Times New Roman"/>
          <w:sz w:val="24"/>
          <w:szCs w:val="24"/>
        </w:rPr>
      </w:pPr>
      <w:r>
        <w:rPr>
          <w:rFonts w:eastAsia="Times New Roman" w:cs="Arial"/>
          <w:color w:val="000000"/>
          <w:sz w:val="24"/>
          <w:szCs w:val="24"/>
        </w:rPr>
        <w:t>Basket</w:t>
      </w:r>
      <w:r w:rsidR="00BE7996" w:rsidRPr="00BE7996">
        <w:rPr>
          <w:rFonts w:eastAsia="Times New Roman" w:cs="Arial"/>
          <w:color w:val="000000"/>
          <w:sz w:val="24"/>
          <w:szCs w:val="24"/>
        </w:rPr>
        <w:t>ball is</w:t>
      </w:r>
      <w:r>
        <w:rPr>
          <w:rFonts w:eastAsia="Times New Roman" w:cs="Arial"/>
          <w:color w:val="000000"/>
          <w:sz w:val="24"/>
          <w:szCs w:val="24"/>
        </w:rPr>
        <w:t xml:space="preserve"> another sport in which advanced analytics is gaining prominence</w:t>
      </w:r>
      <w:r w:rsidR="00BE7996" w:rsidRPr="00BE7996">
        <w:rPr>
          <w:rFonts w:eastAsia="Times New Roman" w:cs="Arial"/>
          <w:color w:val="000000"/>
          <w:sz w:val="24"/>
          <w:szCs w:val="24"/>
        </w:rPr>
        <w:t xml:space="preserve">. </w:t>
      </w:r>
      <w:r>
        <w:rPr>
          <w:rFonts w:eastAsia="Times New Roman" w:cs="Times New Roman"/>
          <w:sz w:val="24"/>
          <w:szCs w:val="24"/>
        </w:rPr>
        <w:t xml:space="preserve">This project would provide a </w:t>
      </w:r>
      <w:r w:rsidR="005C0064">
        <w:rPr>
          <w:rFonts w:eastAsia="Times New Roman" w:cs="Times New Roman"/>
          <w:sz w:val="24"/>
          <w:szCs w:val="24"/>
        </w:rPr>
        <w:t xml:space="preserve">unique way to perform effective analysis by developing rich visualizations. The visualizations would help analyze the game play of a player, his strong zones, weak zones, current form, his performance against different teams etc. </w:t>
      </w:r>
    </w:p>
    <w:p w:rsidR="00BE7996" w:rsidRPr="00BE7996" w:rsidRDefault="005C0064" w:rsidP="00AD5280">
      <w:pPr>
        <w:spacing w:after="0" w:line="240" w:lineRule="auto"/>
        <w:jc w:val="both"/>
        <w:rPr>
          <w:rFonts w:eastAsia="Times New Roman" w:cs="Arial"/>
          <w:color w:val="000000"/>
          <w:sz w:val="24"/>
          <w:szCs w:val="24"/>
        </w:rPr>
      </w:pPr>
      <w:r>
        <w:rPr>
          <w:rFonts w:eastAsia="Times New Roman" w:cs="Arial"/>
          <w:color w:val="000000"/>
          <w:sz w:val="24"/>
          <w:szCs w:val="24"/>
        </w:rPr>
        <w:t>Also, we would like to utilize machine learning techniques to predict a player’s performance</w:t>
      </w:r>
      <w:r w:rsidR="00BE7996" w:rsidRPr="00BE7996">
        <w:rPr>
          <w:rFonts w:eastAsia="Times New Roman" w:cs="Arial"/>
          <w:color w:val="000000"/>
          <w:sz w:val="24"/>
          <w:szCs w:val="24"/>
        </w:rPr>
        <w:t xml:space="preserve"> in the future. </w:t>
      </w:r>
      <w:r>
        <w:rPr>
          <w:rFonts w:eastAsia="Times New Roman" w:cs="Arial"/>
          <w:color w:val="000000"/>
          <w:sz w:val="24"/>
          <w:szCs w:val="24"/>
        </w:rPr>
        <w:t xml:space="preserve">We </w:t>
      </w:r>
      <w:r w:rsidR="00EB35F2">
        <w:rPr>
          <w:rFonts w:eastAsia="Times New Roman" w:cs="Arial"/>
          <w:color w:val="000000"/>
          <w:sz w:val="24"/>
          <w:szCs w:val="24"/>
        </w:rPr>
        <w:t xml:space="preserve">also </w:t>
      </w:r>
      <w:r>
        <w:rPr>
          <w:rFonts w:eastAsia="Times New Roman" w:cs="Arial"/>
          <w:color w:val="000000"/>
          <w:sz w:val="24"/>
          <w:szCs w:val="24"/>
        </w:rPr>
        <w:t>plan to visualize this to showcase how good our predictive mode</w:t>
      </w:r>
      <w:r w:rsidR="00EB35F2">
        <w:rPr>
          <w:rFonts w:eastAsia="Times New Roman" w:cs="Arial"/>
          <w:color w:val="000000"/>
          <w:sz w:val="24"/>
          <w:szCs w:val="24"/>
        </w:rPr>
        <w:t>l performs.</w:t>
      </w:r>
    </w:p>
    <w:p w:rsidR="00BE7996" w:rsidRPr="00BE7996" w:rsidRDefault="00BE7996" w:rsidP="00AD5280">
      <w:pPr>
        <w:spacing w:after="0" w:line="240" w:lineRule="auto"/>
        <w:jc w:val="both"/>
        <w:rPr>
          <w:rFonts w:eastAsia="Times New Roman" w:cs="Times New Roman"/>
          <w:sz w:val="24"/>
          <w:szCs w:val="24"/>
        </w:rPr>
      </w:pPr>
    </w:p>
    <w:p w:rsidR="00BE7996" w:rsidRPr="00BE7996" w:rsidRDefault="00BE7996" w:rsidP="00AD5280">
      <w:pPr>
        <w:spacing w:after="0" w:line="240" w:lineRule="auto"/>
        <w:jc w:val="both"/>
        <w:rPr>
          <w:rFonts w:eastAsia="Times New Roman" w:cs="Times New Roman"/>
          <w:sz w:val="24"/>
          <w:szCs w:val="24"/>
        </w:rPr>
      </w:pPr>
      <w:r w:rsidRPr="00BE7996">
        <w:rPr>
          <w:rFonts w:eastAsia="Times New Roman" w:cs="Arial"/>
          <w:b/>
          <w:bCs/>
          <w:color w:val="000000"/>
          <w:sz w:val="24"/>
          <w:szCs w:val="24"/>
          <w:u w:val="single"/>
        </w:rPr>
        <w:t>Background and related work</w:t>
      </w:r>
    </w:p>
    <w:p w:rsidR="00BE7996" w:rsidRPr="00BE7996" w:rsidRDefault="00491BFC" w:rsidP="00AD5280">
      <w:pPr>
        <w:spacing w:after="0" w:line="240" w:lineRule="auto"/>
        <w:jc w:val="both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Similar analysis was done on basketball player </w:t>
      </w:r>
      <w:hyperlink r:id="rId8" w:history="1">
        <w:r w:rsidRPr="00117C59">
          <w:rPr>
            <w:rStyle w:val="Hyperlink"/>
            <w:rFonts w:eastAsia="Times New Roman" w:cs="Times New Roman"/>
            <w:sz w:val="24"/>
            <w:szCs w:val="24"/>
          </w:rPr>
          <w:t>James Harden</w:t>
        </w:r>
      </w:hyperlink>
      <w:r>
        <w:rPr>
          <w:rFonts w:eastAsia="Times New Roman" w:cs="Times New Roman"/>
          <w:sz w:val="24"/>
          <w:szCs w:val="24"/>
        </w:rPr>
        <w:t>.</w:t>
      </w:r>
      <w:r w:rsidR="001153E5">
        <w:rPr>
          <w:rFonts w:eastAsia="Times New Roman" w:cs="Times New Roman"/>
          <w:sz w:val="24"/>
          <w:szCs w:val="24"/>
        </w:rPr>
        <w:t xml:space="preserve"> Due to b</w:t>
      </w:r>
      <w:r w:rsidR="001054FB">
        <w:rPr>
          <w:rFonts w:eastAsia="Times New Roman" w:cs="Times New Roman"/>
          <w:sz w:val="24"/>
          <w:szCs w:val="24"/>
        </w:rPr>
        <w:t xml:space="preserve">oom in big data there has been deeper integration between sponsorship and players. It is changing the basketball management itself.  </w:t>
      </w:r>
      <w:r w:rsidR="00F30AEA">
        <w:rPr>
          <w:rFonts w:eastAsia="Times New Roman" w:cs="Times New Roman"/>
          <w:sz w:val="24"/>
          <w:szCs w:val="24"/>
        </w:rPr>
        <w:t>Many companies are doing sports analytics</w:t>
      </w:r>
      <w:r w:rsidR="003A0174">
        <w:rPr>
          <w:rFonts w:eastAsia="Times New Roman" w:cs="Times New Roman"/>
          <w:sz w:val="24"/>
          <w:szCs w:val="24"/>
        </w:rPr>
        <w:t xml:space="preserve"> to accurately predict the winnings. </w:t>
      </w:r>
      <w:bookmarkStart w:id="0" w:name="_GoBack"/>
      <w:bookmarkEnd w:id="0"/>
    </w:p>
    <w:p w:rsidR="00BE7996" w:rsidRPr="00BE7996" w:rsidRDefault="00BE7996" w:rsidP="00AD5280">
      <w:pPr>
        <w:spacing w:after="0" w:line="240" w:lineRule="auto"/>
        <w:jc w:val="both"/>
        <w:rPr>
          <w:rFonts w:eastAsia="Times New Roman" w:cs="Times New Roman"/>
          <w:sz w:val="24"/>
          <w:szCs w:val="24"/>
        </w:rPr>
      </w:pPr>
      <w:r w:rsidRPr="00BE7996">
        <w:rPr>
          <w:rFonts w:eastAsia="Times New Roman" w:cs="Arial"/>
          <w:b/>
          <w:bCs/>
          <w:color w:val="000000"/>
          <w:sz w:val="24"/>
          <w:szCs w:val="24"/>
          <w:u w:val="single"/>
        </w:rPr>
        <w:t>Datasets:</w:t>
      </w:r>
    </w:p>
    <w:p w:rsidR="00BE7996" w:rsidRPr="00BE7996" w:rsidRDefault="00BE7996" w:rsidP="00AD5280">
      <w:pPr>
        <w:spacing w:after="0" w:line="240" w:lineRule="auto"/>
        <w:jc w:val="both"/>
        <w:rPr>
          <w:rFonts w:eastAsia="Times New Roman" w:cs="Times New Roman"/>
          <w:sz w:val="24"/>
          <w:szCs w:val="24"/>
        </w:rPr>
      </w:pPr>
      <w:r w:rsidRPr="00BE7996">
        <w:rPr>
          <w:rFonts w:eastAsia="Times New Roman" w:cs="Arial"/>
          <w:color w:val="000000"/>
          <w:sz w:val="24"/>
          <w:szCs w:val="24"/>
        </w:rPr>
        <w:t>For this project we</w:t>
      </w:r>
      <w:r w:rsidR="00012DAF">
        <w:rPr>
          <w:rFonts w:eastAsia="Times New Roman" w:cs="Arial"/>
          <w:color w:val="000000"/>
          <w:sz w:val="24"/>
          <w:szCs w:val="24"/>
        </w:rPr>
        <w:t xml:space="preserve"> would be using</w:t>
      </w:r>
      <w:r w:rsidRPr="00BE7996">
        <w:rPr>
          <w:rFonts w:eastAsia="Times New Roman" w:cs="Arial"/>
          <w:color w:val="000000"/>
          <w:sz w:val="24"/>
          <w:szCs w:val="24"/>
        </w:rPr>
        <w:t xml:space="preserve"> the data</w:t>
      </w:r>
      <w:r w:rsidR="00012DAF">
        <w:rPr>
          <w:rFonts w:eastAsia="Times New Roman" w:cs="Arial"/>
          <w:color w:val="000000"/>
          <w:sz w:val="24"/>
          <w:szCs w:val="24"/>
        </w:rPr>
        <w:t>set provided by Kaggle.</w:t>
      </w:r>
    </w:p>
    <w:p w:rsidR="00BE7996" w:rsidRDefault="00BE7996" w:rsidP="00AD5280">
      <w:pPr>
        <w:spacing w:after="0" w:line="240" w:lineRule="auto"/>
        <w:jc w:val="both"/>
        <w:rPr>
          <w:rFonts w:eastAsia="Times New Roman" w:cs="Arial"/>
          <w:color w:val="000000"/>
          <w:sz w:val="24"/>
          <w:szCs w:val="24"/>
        </w:rPr>
      </w:pPr>
      <w:r w:rsidRPr="00BE7996">
        <w:rPr>
          <w:rFonts w:eastAsia="Times New Roman" w:cs="Arial"/>
          <w:color w:val="000000"/>
          <w:sz w:val="24"/>
          <w:szCs w:val="24"/>
        </w:rPr>
        <w:t xml:space="preserve">Link: </w:t>
      </w:r>
      <w:hyperlink r:id="rId9" w:history="1">
        <w:r w:rsidRPr="00AD5280">
          <w:rPr>
            <w:rFonts w:eastAsia="Times New Roman" w:cs="Arial"/>
            <w:color w:val="1155CC"/>
            <w:sz w:val="24"/>
            <w:szCs w:val="24"/>
            <w:u w:val="single"/>
          </w:rPr>
          <w:t>https://www.kaggle.com/c/kobe-bryant-shot-selection/data</w:t>
        </w:r>
      </w:hyperlink>
      <w:r w:rsidRPr="00BE7996">
        <w:rPr>
          <w:rFonts w:eastAsia="Times New Roman" w:cs="Arial"/>
          <w:color w:val="000000"/>
          <w:sz w:val="24"/>
          <w:szCs w:val="24"/>
        </w:rPr>
        <w:t xml:space="preserve"> </w:t>
      </w:r>
    </w:p>
    <w:p w:rsidR="00012DAF" w:rsidRPr="00BE7996" w:rsidRDefault="00012DAF" w:rsidP="00AD5280">
      <w:pPr>
        <w:spacing w:after="0" w:line="240" w:lineRule="auto"/>
        <w:jc w:val="both"/>
        <w:rPr>
          <w:rFonts w:eastAsia="Times New Roman" w:cs="Times New Roman"/>
          <w:sz w:val="24"/>
          <w:szCs w:val="24"/>
        </w:rPr>
      </w:pPr>
      <w:r>
        <w:rPr>
          <w:rFonts w:eastAsia="Times New Roman" w:cs="Arial"/>
          <w:color w:val="000000"/>
          <w:sz w:val="24"/>
          <w:szCs w:val="24"/>
        </w:rPr>
        <w:t xml:space="preserve">The original source of this data is from </w:t>
      </w:r>
      <w:hyperlink r:id="rId10" w:history="1">
        <w:r w:rsidRPr="00012DAF">
          <w:rPr>
            <w:rStyle w:val="Hyperlink"/>
            <w:rFonts w:ascii="Helvetica" w:hAnsi="Helvetica"/>
            <w:shd w:val="clear" w:color="auto" w:fill="FFFFFF"/>
          </w:rPr>
          <w:t>visit stats.nba.com</w:t>
        </w:r>
      </w:hyperlink>
      <w:r>
        <w:rPr>
          <w:rFonts w:ascii="Helvetica" w:hAnsi="Helvetica"/>
          <w:color w:val="555555"/>
          <w:shd w:val="clear" w:color="auto" w:fill="FFFFFF"/>
        </w:rPr>
        <w:t> </w:t>
      </w:r>
    </w:p>
    <w:p w:rsidR="00BE7996" w:rsidRPr="00BE7996" w:rsidRDefault="00BE7996" w:rsidP="00AD5280">
      <w:pPr>
        <w:spacing w:after="0" w:line="240" w:lineRule="auto"/>
        <w:jc w:val="both"/>
        <w:rPr>
          <w:rFonts w:eastAsia="Times New Roman" w:cs="Times New Roman"/>
          <w:sz w:val="24"/>
          <w:szCs w:val="24"/>
        </w:rPr>
      </w:pPr>
    </w:p>
    <w:p w:rsidR="00BE7996" w:rsidRDefault="00012DAF" w:rsidP="00AD5280">
      <w:pPr>
        <w:spacing w:after="0" w:line="240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The data set includes 17 features and one class variable. The class variable is binary valued (0 – shot missed ,1 – Shot converted). The features are either discrete or continuous values.</w:t>
      </w:r>
      <w:r w:rsidRPr="00012DAF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 xml:space="preserve">The data </w:t>
      </w:r>
      <w:r>
        <w:rPr>
          <w:rFonts w:cs="Times New Roman"/>
          <w:sz w:val="24"/>
          <w:szCs w:val="24"/>
        </w:rPr>
        <w:lastRenderedPageBreak/>
        <w:t>set contains 25697 examples (After removal of missing data). Out of these 14232 belong to negative class and 11465 belong to positive class. The list of features is listed below.</w:t>
      </w:r>
    </w:p>
    <w:p w:rsidR="00E923CE" w:rsidRDefault="00E923CE" w:rsidP="00AD5280">
      <w:pPr>
        <w:spacing w:after="0" w:line="240" w:lineRule="auto"/>
        <w:jc w:val="both"/>
        <w:rPr>
          <w:rFonts w:cs="Times New Roman"/>
          <w:sz w:val="24"/>
          <w:szCs w:val="24"/>
        </w:rPr>
      </w:pPr>
    </w:p>
    <w:p w:rsidR="00012DAF" w:rsidRDefault="00012DAF" w:rsidP="00AD5280">
      <w:pPr>
        <w:spacing w:after="0" w:line="240" w:lineRule="auto"/>
        <w:jc w:val="both"/>
        <w:rPr>
          <w:rFonts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12DAF" w:rsidRPr="00B1531A" w:rsidTr="00213AB1">
        <w:tc>
          <w:tcPr>
            <w:tcW w:w="4675" w:type="dxa"/>
          </w:tcPr>
          <w:p w:rsidR="00012DAF" w:rsidRPr="00B1531A" w:rsidRDefault="00012DAF" w:rsidP="00213AB1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B1531A">
              <w:rPr>
                <w:rFonts w:cs="Times New Roman"/>
                <w:b/>
                <w:sz w:val="24"/>
                <w:szCs w:val="24"/>
              </w:rPr>
              <w:t>Feature</w:t>
            </w:r>
          </w:p>
        </w:tc>
        <w:tc>
          <w:tcPr>
            <w:tcW w:w="4675" w:type="dxa"/>
          </w:tcPr>
          <w:p w:rsidR="00012DAF" w:rsidRPr="00B1531A" w:rsidRDefault="00012DAF" w:rsidP="00213AB1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B1531A">
              <w:rPr>
                <w:rFonts w:cs="Times New Roman"/>
                <w:b/>
                <w:sz w:val="24"/>
                <w:szCs w:val="24"/>
              </w:rPr>
              <w:t>Type</w:t>
            </w:r>
          </w:p>
        </w:tc>
      </w:tr>
      <w:tr w:rsidR="00012DAF" w:rsidTr="00213AB1">
        <w:tc>
          <w:tcPr>
            <w:tcW w:w="4675" w:type="dxa"/>
          </w:tcPr>
          <w:p w:rsidR="00012DAF" w:rsidRDefault="00012DAF" w:rsidP="00213AB1">
            <w:pPr>
              <w:jc w:val="both"/>
              <w:rPr>
                <w:rFonts w:cs="Times New Roman"/>
                <w:sz w:val="24"/>
                <w:szCs w:val="24"/>
              </w:rPr>
            </w:pPr>
            <w:r w:rsidRPr="00B1531A">
              <w:rPr>
                <w:rFonts w:cs="Times New Roman"/>
                <w:sz w:val="24"/>
                <w:szCs w:val="24"/>
              </w:rPr>
              <w:t>action_type</w:t>
            </w:r>
          </w:p>
        </w:tc>
        <w:tc>
          <w:tcPr>
            <w:tcW w:w="4675" w:type="dxa"/>
          </w:tcPr>
          <w:p w:rsidR="00012DAF" w:rsidRDefault="00012DAF" w:rsidP="00213AB1">
            <w:pPr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Discrete</w:t>
            </w:r>
          </w:p>
        </w:tc>
      </w:tr>
      <w:tr w:rsidR="00012DAF" w:rsidTr="00213AB1">
        <w:tc>
          <w:tcPr>
            <w:tcW w:w="4675" w:type="dxa"/>
          </w:tcPr>
          <w:p w:rsidR="00012DAF" w:rsidRPr="00B1531A" w:rsidRDefault="00012DAF" w:rsidP="00213AB1">
            <w:pPr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combined_shot_type</w:t>
            </w:r>
          </w:p>
        </w:tc>
        <w:tc>
          <w:tcPr>
            <w:tcW w:w="4675" w:type="dxa"/>
          </w:tcPr>
          <w:p w:rsidR="00012DAF" w:rsidRDefault="00012DAF" w:rsidP="00213AB1">
            <w:pPr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Discrete</w:t>
            </w:r>
          </w:p>
        </w:tc>
      </w:tr>
      <w:tr w:rsidR="00012DAF" w:rsidTr="00213AB1">
        <w:tc>
          <w:tcPr>
            <w:tcW w:w="4675" w:type="dxa"/>
          </w:tcPr>
          <w:p w:rsidR="00012DAF" w:rsidRPr="00B1531A" w:rsidRDefault="00012DAF" w:rsidP="00213AB1">
            <w:pPr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loc_x (location on the court along x-axis)</w:t>
            </w:r>
          </w:p>
        </w:tc>
        <w:tc>
          <w:tcPr>
            <w:tcW w:w="4675" w:type="dxa"/>
          </w:tcPr>
          <w:p w:rsidR="00012DAF" w:rsidRDefault="00012DAF" w:rsidP="00213AB1">
            <w:pPr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Continuous</w:t>
            </w:r>
          </w:p>
        </w:tc>
      </w:tr>
      <w:tr w:rsidR="00012DAF" w:rsidTr="00213AB1">
        <w:tc>
          <w:tcPr>
            <w:tcW w:w="4675" w:type="dxa"/>
          </w:tcPr>
          <w:p w:rsidR="00012DAF" w:rsidRPr="00B1531A" w:rsidRDefault="00012DAF" w:rsidP="00213AB1">
            <w:pPr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loc_y(location on the court along y-axis)</w:t>
            </w:r>
          </w:p>
        </w:tc>
        <w:tc>
          <w:tcPr>
            <w:tcW w:w="4675" w:type="dxa"/>
          </w:tcPr>
          <w:p w:rsidR="00012DAF" w:rsidRDefault="00012DAF" w:rsidP="00213AB1">
            <w:pPr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Continuous</w:t>
            </w:r>
          </w:p>
        </w:tc>
      </w:tr>
      <w:tr w:rsidR="00012DAF" w:rsidTr="00213AB1">
        <w:tc>
          <w:tcPr>
            <w:tcW w:w="4675" w:type="dxa"/>
          </w:tcPr>
          <w:p w:rsidR="00012DAF" w:rsidRPr="00B1531A" w:rsidRDefault="00012DAF" w:rsidP="00213AB1">
            <w:pPr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minutes_remaining</w:t>
            </w:r>
          </w:p>
        </w:tc>
        <w:tc>
          <w:tcPr>
            <w:tcW w:w="4675" w:type="dxa"/>
          </w:tcPr>
          <w:p w:rsidR="00012DAF" w:rsidRDefault="00012DAF" w:rsidP="00213AB1">
            <w:pPr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Continuous</w:t>
            </w:r>
          </w:p>
        </w:tc>
      </w:tr>
      <w:tr w:rsidR="00012DAF" w:rsidTr="00213AB1">
        <w:tc>
          <w:tcPr>
            <w:tcW w:w="4675" w:type="dxa"/>
          </w:tcPr>
          <w:p w:rsidR="00012DAF" w:rsidRPr="00B1531A" w:rsidRDefault="00E3096D" w:rsidP="00213AB1">
            <w:pPr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</w:t>
            </w:r>
            <w:r w:rsidR="00012DAF">
              <w:rPr>
                <w:rFonts w:ascii="Calibri" w:hAnsi="Calibri"/>
                <w:color w:val="000000"/>
              </w:rPr>
              <w:t>eriod</w:t>
            </w:r>
          </w:p>
        </w:tc>
        <w:tc>
          <w:tcPr>
            <w:tcW w:w="4675" w:type="dxa"/>
          </w:tcPr>
          <w:p w:rsidR="00012DAF" w:rsidRDefault="00012DAF" w:rsidP="00213AB1">
            <w:pPr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Discrete(ordinal)</w:t>
            </w:r>
          </w:p>
        </w:tc>
      </w:tr>
      <w:tr w:rsidR="00012DAF" w:rsidTr="00213AB1">
        <w:tc>
          <w:tcPr>
            <w:tcW w:w="4675" w:type="dxa"/>
          </w:tcPr>
          <w:p w:rsidR="00012DAF" w:rsidRPr="00B1531A" w:rsidRDefault="00012DAF" w:rsidP="00213AB1">
            <w:pPr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Playoffs?</w:t>
            </w:r>
          </w:p>
        </w:tc>
        <w:tc>
          <w:tcPr>
            <w:tcW w:w="4675" w:type="dxa"/>
          </w:tcPr>
          <w:p w:rsidR="00012DAF" w:rsidRDefault="00012DAF" w:rsidP="00213AB1">
            <w:pPr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Discrete</w:t>
            </w:r>
          </w:p>
        </w:tc>
      </w:tr>
      <w:tr w:rsidR="00012DAF" w:rsidTr="00213AB1">
        <w:tc>
          <w:tcPr>
            <w:tcW w:w="4675" w:type="dxa"/>
          </w:tcPr>
          <w:p w:rsidR="00012DAF" w:rsidRPr="00B1531A" w:rsidRDefault="00E3096D" w:rsidP="00213AB1">
            <w:pPr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</w:t>
            </w:r>
            <w:r w:rsidR="00012DAF">
              <w:rPr>
                <w:rFonts w:ascii="Calibri" w:hAnsi="Calibri"/>
                <w:color w:val="000000"/>
              </w:rPr>
              <w:t>eason</w:t>
            </w:r>
          </w:p>
        </w:tc>
        <w:tc>
          <w:tcPr>
            <w:tcW w:w="4675" w:type="dxa"/>
          </w:tcPr>
          <w:p w:rsidR="00012DAF" w:rsidRDefault="00012DAF" w:rsidP="00213AB1">
            <w:pPr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Discrete</w:t>
            </w:r>
          </w:p>
        </w:tc>
      </w:tr>
      <w:tr w:rsidR="00012DAF" w:rsidTr="00213AB1">
        <w:tc>
          <w:tcPr>
            <w:tcW w:w="4675" w:type="dxa"/>
          </w:tcPr>
          <w:p w:rsidR="00012DAF" w:rsidRPr="00B1531A" w:rsidRDefault="00012DAF" w:rsidP="00213AB1">
            <w:pPr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seconds_remaining</w:t>
            </w:r>
          </w:p>
        </w:tc>
        <w:tc>
          <w:tcPr>
            <w:tcW w:w="4675" w:type="dxa"/>
          </w:tcPr>
          <w:p w:rsidR="00012DAF" w:rsidRDefault="00012DAF" w:rsidP="00213AB1">
            <w:pPr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Continuous</w:t>
            </w:r>
          </w:p>
        </w:tc>
      </w:tr>
      <w:tr w:rsidR="00012DAF" w:rsidTr="00213AB1">
        <w:tc>
          <w:tcPr>
            <w:tcW w:w="4675" w:type="dxa"/>
          </w:tcPr>
          <w:p w:rsidR="00012DAF" w:rsidRPr="00B1531A" w:rsidRDefault="00012DAF" w:rsidP="00213AB1">
            <w:pPr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shot_distance</w:t>
            </w:r>
          </w:p>
        </w:tc>
        <w:tc>
          <w:tcPr>
            <w:tcW w:w="4675" w:type="dxa"/>
          </w:tcPr>
          <w:p w:rsidR="00012DAF" w:rsidRDefault="00012DAF" w:rsidP="00213AB1">
            <w:pPr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Discrete</w:t>
            </w:r>
          </w:p>
        </w:tc>
      </w:tr>
      <w:tr w:rsidR="00012DAF" w:rsidTr="00213AB1">
        <w:tc>
          <w:tcPr>
            <w:tcW w:w="4675" w:type="dxa"/>
          </w:tcPr>
          <w:p w:rsidR="00012DAF" w:rsidRPr="00B1531A" w:rsidRDefault="00012DAF" w:rsidP="00213AB1">
            <w:pPr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shot_type</w:t>
            </w:r>
          </w:p>
        </w:tc>
        <w:tc>
          <w:tcPr>
            <w:tcW w:w="4675" w:type="dxa"/>
          </w:tcPr>
          <w:p w:rsidR="00012DAF" w:rsidRDefault="00012DAF" w:rsidP="00213AB1">
            <w:pPr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Discrete</w:t>
            </w:r>
          </w:p>
        </w:tc>
      </w:tr>
      <w:tr w:rsidR="00012DAF" w:rsidTr="00213AB1">
        <w:tc>
          <w:tcPr>
            <w:tcW w:w="4675" w:type="dxa"/>
          </w:tcPr>
          <w:p w:rsidR="00012DAF" w:rsidRPr="00B1531A" w:rsidRDefault="00012DAF" w:rsidP="00213AB1">
            <w:pPr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shot_zone_area</w:t>
            </w:r>
          </w:p>
        </w:tc>
        <w:tc>
          <w:tcPr>
            <w:tcW w:w="4675" w:type="dxa"/>
          </w:tcPr>
          <w:p w:rsidR="00012DAF" w:rsidRDefault="00012DAF" w:rsidP="00213AB1">
            <w:pPr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Discrete</w:t>
            </w:r>
          </w:p>
        </w:tc>
      </w:tr>
      <w:tr w:rsidR="00012DAF" w:rsidTr="00213AB1">
        <w:tc>
          <w:tcPr>
            <w:tcW w:w="4675" w:type="dxa"/>
          </w:tcPr>
          <w:p w:rsidR="00012DAF" w:rsidRPr="00B1531A" w:rsidRDefault="00012DAF" w:rsidP="00213AB1">
            <w:pPr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shot_zone_basic</w:t>
            </w:r>
          </w:p>
        </w:tc>
        <w:tc>
          <w:tcPr>
            <w:tcW w:w="4675" w:type="dxa"/>
          </w:tcPr>
          <w:p w:rsidR="00012DAF" w:rsidRDefault="00012DAF" w:rsidP="00213AB1">
            <w:pPr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Discrete</w:t>
            </w:r>
          </w:p>
        </w:tc>
      </w:tr>
      <w:tr w:rsidR="00012DAF" w:rsidTr="00213AB1">
        <w:tc>
          <w:tcPr>
            <w:tcW w:w="4675" w:type="dxa"/>
          </w:tcPr>
          <w:p w:rsidR="00012DAF" w:rsidRPr="00B1531A" w:rsidRDefault="00012DAF" w:rsidP="00213AB1">
            <w:pPr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shot_zone_range</w:t>
            </w:r>
          </w:p>
        </w:tc>
        <w:tc>
          <w:tcPr>
            <w:tcW w:w="4675" w:type="dxa"/>
          </w:tcPr>
          <w:p w:rsidR="00012DAF" w:rsidRDefault="00012DAF" w:rsidP="00213AB1">
            <w:pPr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Discrete</w:t>
            </w:r>
          </w:p>
        </w:tc>
      </w:tr>
      <w:tr w:rsidR="00012DAF" w:rsidTr="00213AB1">
        <w:tc>
          <w:tcPr>
            <w:tcW w:w="4675" w:type="dxa"/>
          </w:tcPr>
          <w:p w:rsidR="00012DAF" w:rsidRPr="00B1531A" w:rsidRDefault="00012DAF" w:rsidP="00213AB1">
            <w:pPr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game_date</w:t>
            </w:r>
          </w:p>
        </w:tc>
        <w:tc>
          <w:tcPr>
            <w:tcW w:w="4675" w:type="dxa"/>
          </w:tcPr>
          <w:p w:rsidR="00012DAF" w:rsidRDefault="00012DAF" w:rsidP="00213AB1">
            <w:pPr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Date</w:t>
            </w:r>
          </w:p>
        </w:tc>
      </w:tr>
      <w:tr w:rsidR="00012DAF" w:rsidTr="00213AB1">
        <w:tc>
          <w:tcPr>
            <w:tcW w:w="4675" w:type="dxa"/>
          </w:tcPr>
          <w:p w:rsidR="00012DAF" w:rsidRPr="00B1531A" w:rsidRDefault="00012DAF" w:rsidP="00213AB1">
            <w:pPr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Home/Away</w:t>
            </w:r>
          </w:p>
        </w:tc>
        <w:tc>
          <w:tcPr>
            <w:tcW w:w="4675" w:type="dxa"/>
          </w:tcPr>
          <w:p w:rsidR="00012DAF" w:rsidRDefault="00012DAF" w:rsidP="00213AB1">
            <w:pPr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Discrete</w:t>
            </w:r>
          </w:p>
        </w:tc>
      </w:tr>
      <w:tr w:rsidR="00012DAF" w:rsidTr="00213AB1">
        <w:tc>
          <w:tcPr>
            <w:tcW w:w="4675" w:type="dxa"/>
          </w:tcPr>
          <w:p w:rsidR="00012DAF" w:rsidRPr="00B1531A" w:rsidRDefault="00E3096D" w:rsidP="00213AB1">
            <w:pPr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</w:t>
            </w:r>
            <w:r w:rsidR="00012DAF">
              <w:rPr>
                <w:rFonts w:ascii="Calibri" w:hAnsi="Calibri"/>
                <w:color w:val="000000"/>
              </w:rPr>
              <w:t>pponent</w:t>
            </w:r>
          </w:p>
        </w:tc>
        <w:tc>
          <w:tcPr>
            <w:tcW w:w="4675" w:type="dxa"/>
          </w:tcPr>
          <w:p w:rsidR="00012DAF" w:rsidRDefault="00012DAF" w:rsidP="00213AB1">
            <w:pPr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Discrete</w:t>
            </w:r>
          </w:p>
        </w:tc>
      </w:tr>
      <w:tr w:rsidR="00012DAF" w:rsidTr="00213AB1">
        <w:tc>
          <w:tcPr>
            <w:tcW w:w="4675" w:type="dxa"/>
          </w:tcPr>
          <w:p w:rsidR="00012DAF" w:rsidRDefault="00012DAF" w:rsidP="00213AB1">
            <w:pPr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shot_made_flag (Class)</w:t>
            </w:r>
          </w:p>
        </w:tc>
        <w:tc>
          <w:tcPr>
            <w:tcW w:w="4675" w:type="dxa"/>
          </w:tcPr>
          <w:p w:rsidR="00012DAF" w:rsidRDefault="00012DAF" w:rsidP="00213AB1">
            <w:pPr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 – shot missed ,1 – Shot converted</w:t>
            </w:r>
          </w:p>
        </w:tc>
      </w:tr>
    </w:tbl>
    <w:p w:rsidR="00012DAF" w:rsidRPr="00BE7996" w:rsidRDefault="00012DAF" w:rsidP="00AD5280">
      <w:pPr>
        <w:spacing w:after="0" w:line="240" w:lineRule="auto"/>
        <w:jc w:val="both"/>
        <w:rPr>
          <w:rFonts w:eastAsia="Times New Roman" w:cs="Times New Roman"/>
          <w:sz w:val="24"/>
          <w:szCs w:val="24"/>
        </w:rPr>
      </w:pPr>
    </w:p>
    <w:p w:rsidR="00BE7996" w:rsidRPr="00BE7996" w:rsidRDefault="00BE7996" w:rsidP="00AD5280">
      <w:pPr>
        <w:spacing w:after="0" w:line="240" w:lineRule="auto"/>
        <w:jc w:val="both"/>
        <w:rPr>
          <w:rFonts w:eastAsia="Times New Roman" w:cs="Times New Roman"/>
          <w:sz w:val="24"/>
          <w:szCs w:val="24"/>
        </w:rPr>
      </w:pPr>
      <w:r w:rsidRPr="00BE7996">
        <w:rPr>
          <w:rFonts w:eastAsia="Times New Roman" w:cs="Arial"/>
          <w:b/>
          <w:bCs/>
          <w:color w:val="000000"/>
          <w:sz w:val="24"/>
          <w:szCs w:val="24"/>
          <w:u w:val="single"/>
        </w:rPr>
        <w:t>Techniques</w:t>
      </w:r>
    </w:p>
    <w:p w:rsidR="00BE7996" w:rsidRPr="00BE7996" w:rsidRDefault="00807599" w:rsidP="00AD5280">
      <w:pPr>
        <w:spacing w:after="0" w:line="240" w:lineRule="auto"/>
        <w:jc w:val="both"/>
        <w:rPr>
          <w:rFonts w:eastAsia="Times New Roman" w:cs="Times New Roman"/>
          <w:sz w:val="24"/>
          <w:szCs w:val="24"/>
        </w:rPr>
      </w:pPr>
      <w:r>
        <w:rPr>
          <w:rFonts w:eastAsia="Times New Roman" w:cs="Arial"/>
          <w:color w:val="000000"/>
          <w:sz w:val="24"/>
          <w:szCs w:val="24"/>
        </w:rPr>
        <w:t>For this project</w:t>
      </w:r>
      <w:r w:rsidR="00BE7996" w:rsidRPr="00BE7996">
        <w:rPr>
          <w:rFonts w:eastAsia="Times New Roman" w:cs="Arial"/>
          <w:color w:val="000000"/>
          <w:sz w:val="24"/>
          <w:szCs w:val="24"/>
        </w:rPr>
        <w:t xml:space="preserve"> we plan to</w:t>
      </w:r>
      <w:r>
        <w:rPr>
          <w:rFonts w:eastAsia="Times New Roman" w:cs="Arial"/>
          <w:color w:val="000000"/>
          <w:sz w:val="24"/>
          <w:szCs w:val="24"/>
        </w:rPr>
        <w:t xml:space="preserve"> use Python for cleaning and transforming data </w:t>
      </w:r>
      <w:r w:rsidR="00BE7996" w:rsidRPr="00BE7996">
        <w:rPr>
          <w:rFonts w:eastAsia="Times New Roman" w:cs="Arial"/>
          <w:color w:val="000000"/>
          <w:sz w:val="24"/>
          <w:szCs w:val="24"/>
        </w:rPr>
        <w:t xml:space="preserve">and </w:t>
      </w:r>
      <w:r w:rsidRPr="00BE7996">
        <w:rPr>
          <w:rFonts w:eastAsia="Times New Roman" w:cs="Arial"/>
          <w:color w:val="000000"/>
          <w:sz w:val="24"/>
          <w:szCs w:val="24"/>
        </w:rPr>
        <w:t>JavaScript</w:t>
      </w:r>
      <w:r>
        <w:rPr>
          <w:rFonts w:eastAsia="Times New Roman" w:cs="Arial"/>
          <w:color w:val="000000"/>
          <w:sz w:val="24"/>
          <w:szCs w:val="24"/>
        </w:rPr>
        <w:t xml:space="preserve"> (D3.js)</w:t>
      </w:r>
      <w:r w:rsidR="00BE7996" w:rsidRPr="00BE7996">
        <w:rPr>
          <w:rFonts w:eastAsia="Times New Roman" w:cs="Arial"/>
          <w:color w:val="000000"/>
          <w:sz w:val="24"/>
          <w:szCs w:val="24"/>
        </w:rPr>
        <w:t xml:space="preserve"> for ad</w:t>
      </w:r>
      <w:r>
        <w:rPr>
          <w:rFonts w:eastAsia="Times New Roman" w:cs="Arial"/>
          <w:color w:val="000000"/>
          <w:sz w:val="24"/>
          <w:szCs w:val="24"/>
        </w:rPr>
        <w:t>vanced visualization</w:t>
      </w:r>
      <w:r w:rsidR="00BE7996" w:rsidRPr="00BE7996">
        <w:rPr>
          <w:rFonts w:eastAsia="Times New Roman" w:cs="Arial"/>
          <w:color w:val="000000"/>
          <w:sz w:val="24"/>
          <w:szCs w:val="24"/>
        </w:rPr>
        <w:t>.</w:t>
      </w:r>
      <w:r>
        <w:rPr>
          <w:rFonts w:eastAsia="Times New Roman" w:cs="Arial"/>
          <w:color w:val="000000"/>
          <w:sz w:val="24"/>
          <w:szCs w:val="24"/>
        </w:rPr>
        <w:t xml:space="preserve"> We would also be using Python for building our machine learning model.</w:t>
      </w:r>
    </w:p>
    <w:p w:rsidR="00BE7996" w:rsidRPr="00BE7996" w:rsidRDefault="00BE7996" w:rsidP="00AD5280">
      <w:pPr>
        <w:spacing w:after="0" w:line="240" w:lineRule="auto"/>
        <w:jc w:val="both"/>
        <w:rPr>
          <w:rFonts w:eastAsia="Times New Roman" w:cs="Times New Roman"/>
          <w:sz w:val="24"/>
          <w:szCs w:val="24"/>
        </w:rPr>
      </w:pPr>
    </w:p>
    <w:p w:rsidR="00BE7996" w:rsidRPr="00BE7996" w:rsidRDefault="00BE7996" w:rsidP="00AD5280">
      <w:pPr>
        <w:spacing w:after="0" w:line="240" w:lineRule="auto"/>
        <w:jc w:val="both"/>
        <w:rPr>
          <w:rFonts w:eastAsia="Times New Roman" w:cs="Times New Roman"/>
          <w:sz w:val="24"/>
          <w:szCs w:val="24"/>
        </w:rPr>
      </w:pPr>
      <w:r w:rsidRPr="00BE7996">
        <w:rPr>
          <w:rFonts w:eastAsia="Times New Roman" w:cs="Arial"/>
          <w:b/>
          <w:bCs/>
          <w:color w:val="000000"/>
          <w:sz w:val="24"/>
          <w:szCs w:val="24"/>
          <w:u w:val="single"/>
        </w:rPr>
        <w:t>Research questions and working hypothesis</w:t>
      </w:r>
    </w:p>
    <w:p w:rsidR="00BE7996" w:rsidRPr="00BE7996" w:rsidRDefault="00BE7996" w:rsidP="00AD5280">
      <w:pPr>
        <w:spacing w:after="0" w:line="240" w:lineRule="auto"/>
        <w:jc w:val="both"/>
        <w:rPr>
          <w:rFonts w:eastAsia="Times New Roman" w:cs="Times New Roman"/>
          <w:sz w:val="24"/>
          <w:szCs w:val="24"/>
        </w:rPr>
      </w:pPr>
      <w:r w:rsidRPr="00BE7996">
        <w:rPr>
          <w:rFonts w:eastAsia="Times New Roman" w:cs="Arial"/>
          <w:color w:val="000000"/>
          <w:sz w:val="24"/>
          <w:szCs w:val="24"/>
        </w:rPr>
        <w:t xml:space="preserve">The main outcome will be understanding the performance of Kobe Bryant throughout his NBA career. </w:t>
      </w:r>
    </w:p>
    <w:p w:rsidR="00012DAF" w:rsidRDefault="00BE7996" w:rsidP="00012DAF">
      <w:pPr>
        <w:spacing w:after="0" w:line="240" w:lineRule="auto"/>
        <w:jc w:val="both"/>
        <w:rPr>
          <w:rFonts w:eastAsia="Times New Roman" w:cs="Times New Roman"/>
          <w:sz w:val="24"/>
          <w:szCs w:val="24"/>
        </w:rPr>
      </w:pPr>
      <w:r w:rsidRPr="00BE7996">
        <w:rPr>
          <w:rFonts w:eastAsia="Times New Roman" w:cs="Arial"/>
          <w:color w:val="000000"/>
          <w:sz w:val="24"/>
          <w:szCs w:val="24"/>
        </w:rPr>
        <w:t xml:space="preserve">Few interesting questions </w:t>
      </w:r>
      <w:r w:rsidR="00012DAF">
        <w:rPr>
          <w:rFonts w:eastAsia="Times New Roman" w:cs="Arial"/>
          <w:color w:val="000000"/>
          <w:sz w:val="24"/>
          <w:szCs w:val="24"/>
        </w:rPr>
        <w:t xml:space="preserve">which </w:t>
      </w:r>
      <w:r w:rsidRPr="00BE7996">
        <w:rPr>
          <w:rFonts w:eastAsia="Times New Roman" w:cs="Arial"/>
          <w:color w:val="000000"/>
          <w:sz w:val="24"/>
          <w:szCs w:val="24"/>
        </w:rPr>
        <w:t xml:space="preserve">can be </w:t>
      </w:r>
      <w:r w:rsidR="00012DAF">
        <w:rPr>
          <w:rFonts w:eastAsia="Times New Roman" w:cs="Arial"/>
          <w:color w:val="000000"/>
          <w:sz w:val="24"/>
          <w:szCs w:val="24"/>
        </w:rPr>
        <w:t xml:space="preserve">addressed through this project are </w:t>
      </w:r>
      <w:r w:rsidRPr="00BE7996">
        <w:rPr>
          <w:rFonts w:eastAsia="Times New Roman" w:cs="Arial"/>
          <w:color w:val="000000"/>
          <w:sz w:val="24"/>
          <w:szCs w:val="24"/>
        </w:rPr>
        <w:t>as follows</w:t>
      </w:r>
    </w:p>
    <w:p w:rsidR="00E3096D" w:rsidRPr="00E3096D" w:rsidRDefault="00E3096D" w:rsidP="00E3096D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What are Kobe’s strong zones and </w:t>
      </w:r>
      <w:r w:rsidRPr="00E3096D">
        <w:rPr>
          <w:rFonts w:eastAsia="Times New Roman" w:cs="Times New Roman"/>
          <w:sz w:val="24"/>
          <w:szCs w:val="24"/>
        </w:rPr>
        <w:t>weak zones?</w:t>
      </w:r>
    </w:p>
    <w:p w:rsidR="00E3096D" w:rsidRDefault="00E3096D" w:rsidP="00E3096D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Against which teams did he perform the best and worst?</w:t>
      </w:r>
    </w:p>
    <w:p w:rsidR="00E3096D" w:rsidRDefault="00E3096D" w:rsidP="00E3096D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When was the peak point in his career?</w:t>
      </w:r>
    </w:p>
    <w:p w:rsidR="00BE7996" w:rsidRDefault="00E3096D" w:rsidP="00AD5280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Would Kobe have performed good if he still played on without retiring?  </w:t>
      </w:r>
    </w:p>
    <w:p w:rsidR="00E3096D" w:rsidRPr="00E3096D" w:rsidRDefault="00E3096D" w:rsidP="00E3096D">
      <w:pPr>
        <w:spacing w:after="0" w:line="240" w:lineRule="auto"/>
        <w:ind w:left="360"/>
        <w:jc w:val="both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And more.</w:t>
      </w:r>
    </w:p>
    <w:p w:rsidR="00BE7996" w:rsidRPr="00BE7996" w:rsidRDefault="00BE7996" w:rsidP="00AD5280">
      <w:pPr>
        <w:spacing w:after="0" w:line="240" w:lineRule="auto"/>
        <w:jc w:val="both"/>
        <w:rPr>
          <w:rFonts w:eastAsia="Times New Roman" w:cs="Times New Roman"/>
          <w:sz w:val="24"/>
          <w:szCs w:val="24"/>
        </w:rPr>
      </w:pPr>
    </w:p>
    <w:p w:rsidR="00BE7996" w:rsidRPr="00BE7996" w:rsidRDefault="00BE7996" w:rsidP="00AD5280">
      <w:pPr>
        <w:spacing w:after="0" w:line="240" w:lineRule="auto"/>
        <w:jc w:val="both"/>
        <w:rPr>
          <w:rFonts w:eastAsia="Times New Roman" w:cs="Times New Roman"/>
          <w:sz w:val="24"/>
          <w:szCs w:val="24"/>
        </w:rPr>
      </w:pPr>
      <w:r w:rsidRPr="00BE7996">
        <w:rPr>
          <w:rFonts w:eastAsia="Times New Roman" w:cs="Arial"/>
          <w:b/>
          <w:bCs/>
          <w:color w:val="000000"/>
          <w:sz w:val="24"/>
          <w:szCs w:val="24"/>
          <w:u w:val="single"/>
        </w:rPr>
        <w:t>References:</w:t>
      </w:r>
    </w:p>
    <w:p w:rsidR="00EB35F2" w:rsidRDefault="003A0174" w:rsidP="00AD5280">
      <w:pPr>
        <w:jc w:val="both"/>
        <w:rPr>
          <w:sz w:val="24"/>
          <w:szCs w:val="24"/>
        </w:rPr>
      </w:pPr>
      <w:hyperlink r:id="rId11" w:history="1">
        <w:r w:rsidR="00EB35F2" w:rsidRPr="002E76FF">
          <w:rPr>
            <w:rStyle w:val="Hyperlink"/>
            <w:sz w:val="24"/>
            <w:szCs w:val="24"/>
          </w:rPr>
          <w:t>https://www.kaggle.com/c/kobe-bryant-shot-selection</w:t>
        </w:r>
      </w:hyperlink>
    </w:p>
    <w:p w:rsidR="00EB35F2" w:rsidRDefault="003A0174" w:rsidP="00AD5280">
      <w:pPr>
        <w:jc w:val="both"/>
        <w:rPr>
          <w:sz w:val="24"/>
          <w:szCs w:val="24"/>
        </w:rPr>
      </w:pPr>
      <w:hyperlink r:id="rId12" w:history="1">
        <w:r w:rsidR="00EB35F2" w:rsidRPr="002E76FF">
          <w:rPr>
            <w:rStyle w:val="Hyperlink"/>
            <w:sz w:val="24"/>
            <w:szCs w:val="24"/>
          </w:rPr>
          <w:t>https://en.wikipedia.org/wiki/Kobe_Bryant</w:t>
        </w:r>
      </w:hyperlink>
    </w:p>
    <w:p w:rsidR="00EB35F2" w:rsidRDefault="00EB35F2" w:rsidP="00AD5280">
      <w:pPr>
        <w:jc w:val="both"/>
        <w:rPr>
          <w:sz w:val="24"/>
          <w:szCs w:val="24"/>
        </w:rPr>
      </w:pPr>
    </w:p>
    <w:p w:rsidR="00EB35F2" w:rsidRPr="00AD5280" w:rsidRDefault="00EB35F2" w:rsidP="00AD5280">
      <w:pPr>
        <w:jc w:val="both"/>
        <w:rPr>
          <w:sz w:val="24"/>
          <w:szCs w:val="24"/>
        </w:rPr>
      </w:pPr>
    </w:p>
    <w:sectPr w:rsidR="00EB35F2" w:rsidRPr="00AD52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AA698E"/>
    <w:multiLevelType w:val="multilevel"/>
    <w:tmpl w:val="4F920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F9321A"/>
    <w:multiLevelType w:val="multilevel"/>
    <w:tmpl w:val="B98A9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9C264DE"/>
    <w:multiLevelType w:val="hybridMultilevel"/>
    <w:tmpl w:val="5582F0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996"/>
    <w:rsid w:val="00012DAF"/>
    <w:rsid w:val="001054FB"/>
    <w:rsid w:val="001153E5"/>
    <w:rsid w:val="00117C59"/>
    <w:rsid w:val="0015737D"/>
    <w:rsid w:val="003A0174"/>
    <w:rsid w:val="00491BFC"/>
    <w:rsid w:val="00557F53"/>
    <w:rsid w:val="005C0064"/>
    <w:rsid w:val="00807599"/>
    <w:rsid w:val="00AD5280"/>
    <w:rsid w:val="00BE7996"/>
    <w:rsid w:val="00CD2C41"/>
    <w:rsid w:val="00E3096D"/>
    <w:rsid w:val="00E923CE"/>
    <w:rsid w:val="00EB35F2"/>
    <w:rsid w:val="00F30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FBCE70-16CA-4DB4-82F2-8C0871FA6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E79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E7996"/>
    <w:rPr>
      <w:color w:val="0000FF"/>
      <w:u w:val="single"/>
    </w:rPr>
  </w:style>
  <w:style w:type="table" w:styleId="TableGrid">
    <w:name w:val="Table Grid"/>
    <w:basedOn w:val="TableNormal"/>
    <w:uiPriority w:val="39"/>
    <w:rsid w:val="00012D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12D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734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rantland.com/the-triangle/future-of-basketball-james-harden-daryl-morey-houston-rockets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nikamal@iu.edu" TargetMode="External"/><Relationship Id="rId12" Type="http://schemas.openxmlformats.org/officeDocument/2006/relationships/hyperlink" Target="https://en.wikipedia.org/wiki/Kobe_Bryan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idjyas@iu.edu" TargetMode="External"/><Relationship Id="rId11" Type="http://schemas.openxmlformats.org/officeDocument/2006/relationships/hyperlink" Target="https://www.kaggle.com/c/kobe-bryant-shot-selection" TargetMode="External"/><Relationship Id="rId5" Type="http://schemas.openxmlformats.org/officeDocument/2006/relationships/hyperlink" Target="mailto:vipmunot@iu.edu" TargetMode="External"/><Relationship Id="rId10" Type="http://schemas.openxmlformats.org/officeDocument/2006/relationships/hyperlink" Target="visit%20stats.nba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c/kobe-bryant-shot-selection/data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629</Words>
  <Characters>3589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Jayasankar</dc:creator>
  <cp:keywords/>
  <dc:description/>
  <cp:lastModifiedBy>Arihant</cp:lastModifiedBy>
  <cp:revision>8</cp:revision>
  <dcterms:created xsi:type="dcterms:W3CDTF">2016-09-22T16:31:00Z</dcterms:created>
  <dcterms:modified xsi:type="dcterms:W3CDTF">2016-09-23T01:48:00Z</dcterms:modified>
</cp:coreProperties>
</file>