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FABB7BC" w14:textId="736D9413" w:rsidR="009F7FCE" w:rsidRPr="00EE426C" w:rsidRDefault="00EC0EEE" w:rsidP="00AD3AA9">
      <w:pPr>
        <w:pStyle w:val="papertitle"/>
      </w:pPr>
      <w:r w:rsidRPr="000241EF">
        <w:t>Safe and Efficient Traffic Obstacle Detection using Fine-tuned Modified Faster R-CNN</w:t>
      </w:r>
    </w:p>
    <w:p w14:paraId="29B4972B" w14:textId="1BB98949" w:rsidR="003A4B01" w:rsidRPr="00EE426C" w:rsidRDefault="00B96EB5" w:rsidP="00EE426C">
      <w:pPr>
        <w:pStyle w:val="author"/>
      </w:pPr>
      <w:r>
        <w:t>Jyoti Madake</w:t>
      </w:r>
      <w:r w:rsidR="009B2539" w:rsidRPr="00EE426C">
        <w:rPr>
          <w:vertAlign w:val="superscript"/>
        </w:rPr>
        <w:t>1</w:t>
      </w:r>
      <w:r w:rsidR="009B2539">
        <w:rPr>
          <w:rStyle w:val="ORCID"/>
        </w:rPr>
        <w:t>[0000-1111-2222-3333]</w:t>
      </w:r>
      <w:r w:rsidR="003F1411">
        <w:t>,</w:t>
      </w:r>
      <w:r w:rsidR="009B2539" w:rsidRPr="00EE426C">
        <w:t xml:space="preserve"> </w:t>
      </w:r>
      <w:r w:rsidR="00875869">
        <w:t>Shruti Korpade</w:t>
      </w:r>
      <w:r w:rsidR="009B2539" w:rsidRPr="00EE426C">
        <w:rPr>
          <w:vertAlign w:val="superscript"/>
        </w:rPr>
        <w:t>2</w:t>
      </w:r>
      <w:r w:rsidR="009B2539">
        <w:rPr>
          <w:rStyle w:val="ORCID"/>
        </w:rPr>
        <w:t>[1111-2222-3333-4444]</w:t>
      </w:r>
      <w:r w:rsidR="00C84EDE">
        <w:t xml:space="preserve">, </w:t>
      </w:r>
      <w:r w:rsidR="00875869">
        <w:t>Hemal Kulkarni</w:t>
      </w:r>
      <w:r w:rsidR="00C84EDE">
        <w:rPr>
          <w:vertAlign w:val="superscript"/>
        </w:rPr>
        <w:t>3</w:t>
      </w:r>
      <w:r w:rsidR="00C84EDE">
        <w:rPr>
          <w:rStyle w:val="ORCID"/>
        </w:rPr>
        <w:t>[2222-3333-4444-5555]</w:t>
      </w:r>
      <w:r w:rsidR="00C84EDE">
        <w:t xml:space="preserve">, </w:t>
      </w:r>
      <w:r w:rsidR="00875869">
        <w:t>Rahul Kumbhar</w:t>
      </w:r>
      <w:r w:rsidR="00C84EDE">
        <w:rPr>
          <w:vertAlign w:val="superscript"/>
        </w:rPr>
        <w:t>4</w:t>
      </w:r>
      <w:r w:rsidR="00C84EDE">
        <w:rPr>
          <w:rStyle w:val="ORCID"/>
        </w:rPr>
        <w:t>[3333-4444-5555-6666]</w:t>
      </w:r>
      <w:r w:rsidR="00C84EDE">
        <w:t xml:space="preserve">, </w:t>
      </w:r>
      <w:r w:rsidR="00875869">
        <w:t>Shripad Bhatlawande</w:t>
      </w:r>
      <w:r w:rsidR="00C84EDE">
        <w:rPr>
          <w:vertAlign w:val="superscript"/>
        </w:rPr>
        <w:t>5</w:t>
      </w:r>
      <w:r w:rsidR="00C84EDE">
        <w:rPr>
          <w:rStyle w:val="ORCID"/>
        </w:rPr>
        <w:t>[4444-5555-6666-7777]</w:t>
      </w:r>
    </w:p>
    <w:p w14:paraId="7044B2CB" w14:textId="4B5005D3" w:rsidR="00C84EDE" w:rsidRDefault="009B2539" w:rsidP="006809AE">
      <w:pPr>
        <w:pStyle w:val="address"/>
      </w:pPr>
      <w:r w:rsidRPr="00EE426C">
        <w:rPr>
          <w:vertAlign w:val="superscript"/>
        </w:rPr>
        <w:t>1</w:t>
      </w:r>
      <w:r w:rsidRPr="00EE426C">
        <w:t xml:space="preserve"> </w:t>
      </w:r>
      <w:r w:rsidR="00AC4A56" w:rsidRPr="00AC4A56">
        <w:t>Department of Electronics and Telecommunication Engineering</w:t>
      </w:r>
      <w:r w:rsidR="00AC4A56">
        <w:t>,</w:t>
      </w:r>
      <w:r w:rsidR="00AC4A56" w:rsidRPr="00AC4A56">
        <w:t xml:space="preserve"> </w:t>
      </w:r>
      <w:r w:rsidR="00C84EDE" w:rsidRPr="00C84EDE">
        <w:t>Vishwakarma Institute of Technology, Pune, 411037, Maharashtra, India</w:t>
      </w:r>
    </w:p>
    <w:p w14:paraId="04E24415" w14:textId="3F81C3E3" w:rsidR="003A4B01" w:rsidRPr="006D77B1" w:rsidRDefault="009B2539" w:rsidP="006809AE">
      <w:pPr>
        <w:pStyle w:val="address"/>
        <w:rPr>
          <w:lang w:val="da-DK"/>
        </w:rPr>
      </w:pPr>
      <w:r w:rsidRPr="006D77B1">
        <w:rPr>
          <w:vertAlign w:val="superscript"/>
          <w:lang w:val="da-DK"/>
        </w:rPr>
        <w:t>2</w:t>
      </w:r>
      <w:r w:rsidRPr="006D77B1">
        <w:rPr>
          <w:lang w:val="da-DK"/>
        </w:rPr>
        <w:t xml:space="preserve"> Springer Heidelberg, Tiergartenstr. 17, 69121 Heidelberg, Germany</w:t>
      </w:r>
      <w:r w:rsidRPr="006D77B1">
        <w:rPr>
          <w:lang w:val="da-DK"/>
        </w:rPr>
        <w:br/>
      </w:r>
      <w:r w:rsidRPr="006D77B1">
        <w:rPr>
          <w:rStyle w:val="e-mail"/>
          <w:lang w:val="da-DK"/>
        </w:rPr>
        <w:t>lncs@springer.com</w:t>
      </w:r>
    </w:p>
    <w:p w14:paraId="7CF33953" w14:textId="3677736E" w:rsidR="004F6900" w:rsidRPr="00BC4C74" w:rsidRDefault="009B2539" w:rsidP="00BC4C74">
      <w:pPr>
        <w:pStyle w:val="abstract"/>
        <w:spacing w:after="0"/>
        <w:ind w:firstLine="0"/>
        <w:rPr>
          <w:b/>
          <w:bCs/>
        </w:rPr>
      </w:pPr>
      <w:r w:rsidRPr="00EE426C">
        <w:rPr>
          <w:b/>
          <w:bCs/>
        </w:rPr>
        <w:t>Abstract.</w:t>
      </w:r>
      <w:r w:rsidR="00BC4C74">
        <w:rPr>
          <w:b/>
          <w:bCs/>
        </w:rPr>
        <w:t xml:space="preserve"> </w:t>
      </w:r>
      <w:r w:rsidR="005A04B9" w:rsidRPr="005A04B9">
        <w:t xml:space="preserve">The proposed Fine-tuned Modified Faster R-CNN (Region-Based Convolutional Neural Network) implementation system uses computer vision and deep learning to improve the effectiveness and safety of traffic obstacle identification. This automated system uses machine learning algorithms based on the ResNet-50 architecture. A dataset of images of bikes, pedestrians, traffic signals, and cars, are used for training and testing. Accurate traffic element identification and localization are made possible by the Faster R-CNN object detection model. The model's performance is improved by the application of strategies including Stochastic Gradient Descent, Cross-Entropy, and Fine-tuning, yielding an accuracy rate of 98.26%. In real-time circumstances, the model creates precise bounding boxes around things it detects, opening the door to a more automated and secure transportation system. </w:t>
      </w:r>
      <w:r w:rsidR="005A04B9" w:rsidRPr="0074311D">
        <w:t xml:space="preserve">The proposed model is compared with other object detection models like Fast R-CNN, R-CNN, YOLOv5, SSD, </w:t>
      </w:r>
      <w:proofErr w:type="spellStart"/>
      <w:r w:rsidR="005A04B9" w:rsidRPr="0074311D">
        <w:t>RetinaNet</w:t>
      </w:r>
      <w:proofErr w:type="spellEnd"/>
      <w:r w:rsidR="005A04B9" w:rsidRPr="0074311D">
        <w:t xml:space="preserve"> based on five parameters: Accuracy (</w:t>
      </w:r>
      <w:proofErr w:type="spellStart"/>
      <w:r w:rsidR="005A04B9" w:rsidRPr="0074311D">
        <w:t>mAP</w:t>
      </w:r>
      <w:proofErr w:type="spellEnd"/>
      <w:r w:rsidR="005A04B9" w:rsidRPr="0074311D">
        <w:t>), Latency, Model Size, Dataset, Bounded box loss. The comparative analysis shows superior accuracy compared to existing systems.</w:t>
      </w:r>
    </w:p>
    <w:p w14:paraId="6A8A77F5" w14:textId="6E8ED2DB" w:rsidR="003A4B01" w:rsidRPr="00EE426C" w:rsidRDefault="009B2539" w:rsidP="00EE426C">
      <w:pPr>
        <w:pStyle w:val="keywords"/>
      </w:pPr>
      <w:r w:rsidRPr="00EE426C">
        <w:rPr>
          <w:b/>
          <w:bCs/>
        </w:rPr>
        <w:t>Keywords:</w:t>
      </w:r>
      <w:r w:rsidR="00932D21" w:rsidRPr="00932D21">
        <w:t xml:space="preserve"> </w:t>
      </w:r>
      <w:r w:rsidR="00E64319" w:rsidRPr="00E64319">
        <w:t>Traffic Obstacle Detection, Faster R-CNN, ResNet-50, Stochastic Gradient Descent, Fine-tuning</w:t>
      </w:r>
    </w:p>
    <w:p w14:paraId="2BE737AC" w14:textId="460C6646" w:rsidR="00932D21" w:rsidRDefault="00932D21" w:rsidP="0082542F">
      <w:pPr>
        <w:pStyle w:val="heading10"/>
        <w:numPr>
          <w:ilvl w:val="0"/>
          <w:numId w:val="7"/>
        </w:numPr>
        <w:ind w:right="0"/>
      </w:pPr>
      <w:r>
        <w:t>Introduction</w:t>
      </w:r>
    </w:p>
    <w:p w14:paraId="525A3056" w14:textId="77777777" w:rsidR="00FF740C" w:rsidRDefault="00FF740C" w:rsidP="00FF740C">
      <w:pPr>
        <w:pStyle w:val="p1a"/>
      </w:pPr>
      <w:r>
        <w:t xml:space="preserve">Road users such as cyclists and pedestrians are difficult to recognize and classify for traffic obstacle recognition systems because of a variety of elements, including diverse sizes, fluid motions, congested settings, challenging illumination, contextual awareness, inclement weather, and different apparel. It is challenging for detection models to generalize across many situations due to these problems. Accurate detection and tracking can become increasingly tough in populous places due to dynamic movements, congested spaces, and adverse lighting conditions. In addition to being essential for safe obstacle detection, contextual awareness can be made even more difficult by adverse weather conditions. One of the challenges is small datasets for pedestrian and cyclist detection. Further research on sensor technologies, computer vision, and machine </w:t>
      </w:r>
      <w:r>
        <w:lastRenderedPageBreak/>
        <w:t>learning techniques is needed to address these issues. Improved traffic obstacle detection systems are crucial for autonomous cars, intelligent transportation systems, and road safety campaigns.</w:t>
      </w:r>
    </w:p>
    <w:p w14:paraId="68FD4642" w14:textId="77777777" w:rsidR="00FF740C" w:rsidRDefault="00FF740C" w:rsidP="00795539">
      <w:pPr>
        <w:pStyle w:val="p1a"/>
        <w:ind w:firstLine="227"/>
      </w:pPr>
      <w:r>
        <w:t>The potential transformational effects on traffic management, road safety, and the realization of a more inclusive and adaptable transportation ecosystem are the driving forces behind the development of a safe traffic obstacle detection system. The identification and prediction of pedestrian and cycling behavior can be improved, leading to a decrease in fatalities and an increase in overall road safety. This technology allows autonomous vehicles to be able to operate in harmony with human traffic. In addition, it guarantees inclusiveness in transit while maximizing traffic flow and negotiating challenging circumstances. Thus, removing these obstacles advances sensor, computer vision, and machine learning technologies while also boosting public confidence in technology. A well-functioning system has worldwide consequences for urban planning, offering important perspectives for developing safer, more pedestrian-friendly settings. The desire to see technologically improved, safer, more accessible, and seamlessly integrated roads in the future drives efforts to overcome obstacles and create a reliable and efficient system. [2].</w:t>
      </w:r>
    </w:p>
    <w:p w14:paraId="6408B953" w14:textId="726FA4C0" w:rsidR="003A4B01" w:rsidRDefault="00FF740C" w:rsidP="00795539">
      <w:pPr>
        <w:pStyle w:val="p1a"/>
        <w:ind w:firstLine="227"/>
      </w:pPr>
      <w:r>
        <w:t>The proposed solution to develop an Enhanced Traffic Obstacle Detection through Fine-tuned Faster R-CNN with ResNet-50 Architecture is an inventive attempt at intelligent traffic management. The model leverages the ResNet-50 architecture, which is based on the Faster R-CNN framework, to improve its performance in identifying minute details in the traffic environment. This allows for dependable object detection. The system stands out for its commitment to fine-tuning, a laborious process of improvement that leads to a more advanced understanding and recognition of traffic obstructions.  This work, with its combination of ResNet-50, Faster R-CNN, and fine-tuning techniques, places the system at the forefront of intelligent traffic detection. This method ensures speed and accuracy in traffic obstacle detection, promising a paradigm shift in the field. The system intends to pave the way for a more effective and safe future in traffic management by making the road a safer, smarter, and more responsive place for all users.</w:t>
      </w:r>
    </w:p>
    <w:p w14:paraId="6994342B" w14:textId="3BD1BF3F" w:rsidR="0042376A" w:rsidRDefault="0042376A" w:rsidP="00092DA8">
      <w:pPr>
        <w:pStyle w:val="heading10"/>
        <w:numPr>
          <w:ilvl w:val="0"/>
          <w:numId w:val="7"/>
        </w:numPr>
        <w:ind w:right="0"/>
      </w:pPr>
      <w:r>
        <w:t>Literature Survey</w:t>
      </w:r>
    </w:p>
    <w:p w14:paraId="3B616F05" w14:textId="77777777" w:rsidR="003568BA" w:rsidRDefault="003568BA" w:rsidP="003568BA">
      <w:pPr>
        <w:ind w:firstLine="0"/>
        <w:rPr>
          <w:spacing w:val="-1"/>
          <w:lang w:eastAsia="x-none"/>
        </w:rPr>
      </w:pPr>
      <w:r w:rsidRPr="003568BA">
        <w:rPr>
          <w:spacing w:val="-1"/>
          <w:lang w:eastAsia="x-none"/>
        </w:rPr>
        <w:t>Autonomous driving technology represents a groundbreaking frontier in transportation, with recent developments focusing on enhancing scene interpretation, object detection, and traffic management. This survey delves into various research endeavors, highlighting the strides made and identifying areas for further exploration.</w:t>
      </w:r>
    </w:p>
    <w:p w14:paraId="1798842D" w14:textId="77777777" w:rsidR="003568BA" w:rsidRDefault="003568BA" w:rsidP="003568BA">
      <w:pPr>
        <w:rPr>
          <w:spacing w:val="-1"/>
          <w:lang w:eastAsia="x-none"/>
        </w:rPr>
      </w:pPr>
      <w:r w:rsidRPr="003568BA">
        <w:rPr>
          <w:spacing w:val="-1"/>
          <w:lang w:eastAsia="x-none"/>
        </w:rPr>
        <w:t>A notable advancement lies in probabilistic 3D scene modeling, which incorporates geometric reasoning, object tracking, and multiclass object recognition [1]. This sophisticated model facilitates the joint recovery of 3D scene context and multi-object tracking using monocular video input, even in scenarios with complex object interactions such as occlusion and physical exclusion. Additionally, a picture captioning model has been introduced for traffic scene interpretation, employing Long Short-Term Memory Network (LSTM) to provide natural language descriptions [2].</w:t>
      </w:r>
    </w:p>
    <w:p w14:paraId="0E6DC677" w14:textId="77777777" w:rsidR="003568BA" w:rsidRDefault="003568BA" w:rsidP="003568BA">
      <w:pPr>
        <w:rPr>
          <w:spacing w:val="-1"/>
          <w:lang w:eastAsia="x-none"/>
        </w:rPr>
      </w:pPr>
      <w:r w:rsidRPr="003568BA">
        <w:rPr>
          <w:spacing w:val="-1"/>
          <w:lang w:eastAsia="x-none"/>
        </w:rPr>
        <w:t>Efforts to design visually appealing traffic signs have also garnered attention, emphasizing the importance of leveraging color components to address segmentation issues in complex traffic scenes [3]. Alongside this, novel traffic scene recognition systems employing Convolutional Neural Networks (CNNs) and Vector of Locally Aggregated Descriptors (VLAD codes) aim to enhance traffic flow and replicate human perception [10].</w:t>
      </w:r>
    </w:p>
    <w:p w14:paraId="359AD65D" w14:textId="77777777" w:rsidR="003568BA" w:rsidRDefault="003568BA" w:rsidP="003568BA">
      <w:pPr>
        <w:rPr>
          <w:spacing w:val="-1"/>
          <w:lang w:eastAsia="x-none"/>
        </w:rPr>
      </w:pPr>
      <w:r w:rsidRPr="003568BA">
        <w:rPr>
          <w:spacing w:val="-1"/>
          <w:lang w:eastAsia="x-none"/>
        </w:rPr>
        <w:t>In the realm of object detection, Faster R-CNN ResNet50 has emerged as a frontrunner, striking a balance between processing speed and accuracy [5]. Region-based convolutional neural networks (RCNNs) have also demonstrated efficacy in autonomous moving vehicle identification and recognition, achieving high accuracy rates [6].</w:t>
      </w:r>
    </w:p>
    <w:p w14:paraId="6CA95250" w14:textId="5B9E6C7E" w:rsidR="003568BA" w:rsidRDefault="003568BA" w:rsidP="003568BA">
      <w:pPr>
        <w:rPr>
          <w:spacing w:val="-1"/>
          <w:lang w:eastAsia="x-none"/>
        </w:rPr>
      </w:pPr>
      <w:r w:rsidRPr="003568BA">
        <w:rPr>
          <w:spacing w:val="-1"/>
          <w:lang w:eastAsia="x-none"/>
        </w:rPr>
        <w:t>Intelligent Vehicle Systems (ITS) necessitate robust vehicle recognition and segmentation systems. Studies have shown the effectiveness of methods such as Faster RCNN in achieving high accuracy and processing speeds [7]. Instance segmentation techniques like Mask R-CNN have proven useful for vehicle recognition, combining quick detection with excellent accuracy [8,</w:t>
      </w:r>
      <w:r w:rsidR="00E25BFE">
        <w:rPr>
          <w:spacing w:val="-1"/>
          <w:lang w:eastAsia="x-none"/>
        </w:rPr>
        <w:t xml:space="preserve"> </w:t>
      </w:r>
      <w:r w:rsidRPr="003568BA">
        <w:rPr>
          <w:spacing w:val="-1"/>
          <w:lang w:eastAsia="x-none"/>
        </w:rPr>
        <w:t>9].</w:t>
      </w:r>
    </w:p>
    <w:p w14:paraId="7AB9EFFE" w14:textId="77777777" w:rsidR="003568BA" w:rsidRDefault="003568BA" w:rsidP="003568BA">
      <w:pPr>
        <w:rPr>
          <w:spacing w:val="-1"/>
          <w:lang w:eastAsia="x-none"/>
        </w:rPr>
      </w:pPr>
      <w:r w:rsidRPr="003568BA">
        <w:rPr>
          <w:spacing w:val="-1"/>
          <w:lang w:eastAsia="x-none"/>
        </w:rPr>
        <w:t>Deep learning plays a pivotal role in vehicle type detection, surpassing the limitations of traditional methods [10]. Moreover, a fast multi-task CNN has been developed for effective traffic scene detection, crucial for applications like automated driving [12].</w:t>
      </w:r>
    </w:p>
    <w:p w14:paraId="28EAA2E0" w14:textId="77777777" w:rsidR="003568BA" w:rsidRDefault="003568BA" w:rsidP="003568BA">
      <w:pPr>
        <w:rPr>
          <w:spacing w:val="-1"/>
          <w:lang w:eastAsia="x-none"/>
        </w:rPr>
      </w:pPr>
      <w:r w:rsidRPr="003568BA">
        <w:rPr>
          <w:spacing w:val="-1"/>
          <w:lang w:eastAsia="x-none"/>
        </w:rPr>
        <w:t>Recent advancements include the development of frameworks for comprehensive scene interpretation from monocular videos, leveraging techniques such as semantic segmentation [14]. Additionally, adaptive traffic forecast methods have been proposed to improve the accuracy of real-time Variable Bit Rate (VBR) MPEG videos [15].</w:t>
      </w:r>
    </w:p>
    <w:p w14:paraId="7B579207" w14:textId="77777777" w:rsidR="003568BA" w:rsidRDefault="003568BA" w:rsidP="003568BA">
      <w:pPr>
        <w:rPr>
          <w:spacing w:val="-1"/>
          <w:lang w:eastAsia="x-none"/>
        </w:rPr>
      </w:pPr>
      <w:r w:rsidRPr="003568BA">
        <w:rPr>
          <w:spacing w:val="-1"/>
          <w:lang w:eastAsia="x-none"/>
        </w:rPr>
        <w:t>In robotics applications, benchmarks have been established for tasks like 3D object detection and visual odometry/SLAM using autonomous driving platforms, aiding in reducing overfitting and enhancing assessment standards [16]. Sensor fusion techniques, integrating camera footage, motion sensors, and 3D semantic maps, contribute to robust self-localization and segmentation, enhancing system dependability [17].</w:t>
      </w:r>
    </w:p>
    <w:p w14:paraId="18DA13E5" w14:textId="77777777" w:rsidR="003568BA" w:rsidRDefault="003568BA" w:rsidP="003568BA">
      <w:pPr>
        <w:rPr>
          <w:spacing w:val="-1"/>
          <w:lang w:eastAsia="x-none"/>
        </w:rPr>
      </w:pPr>
      <w:r w:rsidRPr="003568BA">
        <w:rPr>
          <w:spacing w:val="-1"/>
          <w:lang w:eastAsia="x-none"/>
        </w:rPr>
        <w:t xml:space="preserve">Datasets like </w:t>
      </w:r>
      <w:proofErr w:type="spellStart"/>
      <w:r w:rsidRPr="003568BA">
        <w:rPr>
          <w:spacing w:val="-1"/>
          <w:lang w:eastAsia="x-none"/>
        </w:rPr>
        <w:t>ApolloScape</w:t>
      </w:r>
      <w:proofErr w:type="spellEnd"/>
      <w:r w:rsidRPr="003568BA">
        <w:rPr>
          <w:spacing w:val="-1"/>
          <w:lang w:eastAsia="x-none"/>
        </w:rPr>
        <w:t xml:space="preserve"> offer extensive resources for research, with dense 3D point clouds and semantic masks aiding in various tasks [18]. Vehicle detection benefits from the fusion of camera and LiDAR data, employing algorithms like RANSAC and DBSCAN [19].</w:t>
      </w:r>
    </w:p>
    <w:p w14:paraId="77C844D3" w14:textId="77777777" w:rsidR="003568BA" w:rsidRDefault="003568BA" w:rsidP="003568BA">
      <w:pPr>
        <w:rPr>
          <w:spacing w:val="-1"/>
          <w:lang w:eastAsia="x-none"/>
        </w:rPr>
      </w:pPr>
      <w:r w:rsidRPr="003568BA">
        <w:rPr>
          <w:spacing w:val="-1"/>
          <w:lang w:eastAsia="x-none"/>
        </w:rPr>
        <w:t>In the realm of traffic control, CNN models implemented on platforms like Raspberry Pi offer real-time decision-making capabilities, facilitating the swift passage of emergency vehicles [20]. Furthermore, multi-sensor fusion proves instrumental in addressing challenges associated with motion-based object segmentation in urban environments [21].</w:t>
      </w:r>
    </w:p>
    <w:p w14:paraId="3FDC815B" w14:textId="77777777" w:rsidR="003568BA" w:rsidRDefault="003568BA" w:rsidP="003568BA">
      <w:pPr>
        <w:rPr>
          <w:spacing w:val="-1"/>
          <w:lang w:eastAsia="x-none"/>
        </w:rPr>
      </w:pPr>
      <w:r w:rsidRPr="003568BA">
        <w:rPr>
          <w:spacing w:val="-1"/>
          <w:lang w:eastAsia="x-none"/>
        </w:rPr>
        <w:t>"Deep learning for object detection and scene perception in self-driving cars" provides a comprehensive overview of deep learning applications in autonomous vehicles, highlighting challenges such as real-time processing and safety concerns [22].</w:t>
      </w:r>
    </w:p>
    <w:p w14:paraId="03197552" w14:textId="1AA72011" w:rsidR="0042376A" w:rsidRDefault="003568BA" w:rsidP="003568BA">
      <w:pPr>
        <w:rPr>
          <w:spacing w:val="-1"/>
          <w:lang w:eastAsia="x-none"/>
        </w:rPr>
      </w:pPr>
      <w:r w:rsidRPr="003568BA">
        <w:rPr>
          <w:spacing w:val="-1"/>
          <w:lang w:eastAsia="x-none"/>
        </w:rPr>
        <w:t>In conclusion, while significant progress has been made in autonomous driving research, there remain opportunities for advancement. Improved forecast accuracy for specific vehicle colors and enhanced training and detection speeds for advanced models are imperative for practical application [8,</w:t>
      </w:r>
      <w:r w:rsidR="00151AC1">
        <w:rPr>
          <w:spacing w:val="-1"/>
          <w:lang w:eastAsia="x-none"/>
        </w:rPr>
        <w:t xml:space="preserve"> </w:t>
      </w:r>
      <w:r w:rsidRPr="003568BA">
        <w:rPr>
          <w:spacing w:val="-1"/>
          <w:lang w:eastAsia="x-none"/>
        </w:rPr>
        <w:t>10]. This survey serves as a roadmap for future research endeavors, aiming to bridge existing gaps and propel the field towards even greater advancements.</w:t>
      </w:r>
    </w:p>
    <w:p w14:paraId="6EE562C1" w14:textId="77777777" w:rsidR="00C34675" w:rsidRDefault="00C34675" w:rsidP="00C34675">
      <w:pPr>
        <w:pStyle w:val="heading10"/>
        <w:numPr>
          <w:ilvl w:val="0"/>
          <w:numId w:val="7"/>
        </w:numPr>
      </w:pPr>
      <w:r>
        <w:t>Proposed System</w:t>
      </w:r>
    </w:p>
    <w:p w14:paraId="5F6CE932" w14:textId="41B240AA" w:rsidR="002A4366" w:rsidRPr="00630C81" w:rsidRDefault="002A4366" w:rsidP="00630C81">
      <w:pPr>
        <w:spacing w:after="200"/>
        <w:ind w:firstLine="0"/>
        <w:rPr>
          <w:bCs/>
          <w:i/>
        </w:rPr>
      </w:pPr>
      <w:r>
        <w:t xml:space="preserve">The </w:t>
      </w:r>
      <w:r w:rsidRPr="00F57F7A">
        <w:t xml:space="preserve">Traffic Obstacle Detection using Fine-tuned Modified Faster R-CNN </w:t>
      </w:r>
      <w:r>
        <w:t xml:space="preserve">system </w:t>
      </w:r>
      <w:r w:rsidRPr="00F57F7A">
        <w:t>can be used by individuals in daily life and would be beneficial for people traveling by road</w:t>
      </w:r>
      <w:r>
        <w:t xml:space="preserve"> (see Fig. 1)</w:t>
      </w:r>
      <w:r w:rsidRPr="00F57F7A">
        <w:t xml:space="preserve">. </w:t>
      </w:r>
      <w:r w:rsidRPr="00FF4A44">
        <w:t>It takes a given image and applies an algorithm to extract information, from which it predicts the class to which the object belongs.</w:t>
      </w:r>
      <w:r w:rsidRPr="00F57F7A">
        <w:t xml:space="preserve"> Thereby, providing a clear number of vehicles present in the image. System stores the information of those features in a .</w:t>
      </w:r>
      <w:proofErr w:type="spellStart"/>
      <w:r w:rsidRPr="00F57F7A">
        <w:t>pth</w:t>
      </w:r>
      <w:proofErr w:type="spellEnd"/>
      <w:r w:rsidRPr="00F57F7A">
        <w:t xml:space="preserve"> file and uses it for testing and predicting the class in any provided image.</w:t>
      </w:r>
    </w:p>
    <w:p w14:paraId="703B1654" w14:textId="77777777" w:rsidR="002A4366" w:rsidRPr="00D92B51" w:rsidRDefault="002A4366" w:rsidP="009B3EBD">
      <w:pPr>
        <w:pStyle w:val="Heading1"/>
        <w:spacing w:after="0"/>
        <w:jc w:val="center"/>
        <w:rPr>
          <w:bCs/>
          <w:smallCaps/>
          <w:szCs w:val="24"/>
        </w:rPr>
      </w:pPr>
      <w:r>
        <w:rPr>
          <w:bCs/>
          <w:smallCaps/>
          <w:noProof/>
          <w:szCs w:val="24"/>
        </w:rPr>
        <w:drawing>
          <wp:inline distT="0" distB="0" distL="0" distR="0" wp14:anchorId="62A5BEB4" wp14:editId="0B91D929">
            <wp:extent cx="4012684" cy="2088707"/>
            <wp:effectExtent l="0" t="0" r="6985" b="6985"/>
            <wp:docPr id="9597242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9724211" name="Picture 959724211"/>
                    <pic:cNvPicPr/>
                  </pic:nvPicPr>
                  <pic:blipFill>
                    <a:blip r:embed="rId8" cstate="print">
                      <a:extLst>
                        <a:ext uri="{28A0092B-C50C-407E-A947-70E740481C1C}">
                          <a14:useLocalDpi xmlns:a14="http://schemas.microsoft.com/office/drawing/2010/main" val="0"/>
                        </a:ext>
                      </a:extLst>
                    </a:blip>
                    <a:stretch>
                      <a:fillRect/>
                    </a:stretch>
                  </pic:blipFill>
                  <pic:spPr>
                    <a:xfrm>
                      <a:off x="0" y="0"/>
                      <a:ext cx="4022473" cy="2093802"/>
                    </a:xfrm>
                    <a:prstGeom prst="rect">
                      <a:avLst/>
                    </a:prstGeom>
                  </pic:spPr>
                </pic:pic>
              </a:graphicData>
            </a:graphic>
          </wp:inline>
        </w:drawing>
      </w:r>
    </w:p>
    <w:p w14:paraId="53D280B1" w14:textId="3F810AC7" w:rsidR="00373FDB" w:rsidRPr="008D28CF" w:rsidRDefault="002A4366" w:rsidP="008D28CF">
      <w:pPr>
        <w:pStyle w:val="figurecaption"/>
        <w:keepNext w:val="0"/>
        <w:rPr>
          <w:b/>
        </w:rPr>
      </w:pPr>
      <w:r w:rsidRPr="003F3686">
        <w:rPr>
          <w:b/>
        </w:rPr>
        <w:t xml:space="preserve">Fig. 1. </w:t>
      </w:r>
      <w:r w:rsidRPr="000E221B">
        <w:rPr>
          <w:bCs/>
        </w:rPr>
        <w:t>Overall System Architecture</w:t>
      </w:r>
      <w:r>
        <w:rPr>
          <w:bCs/>
        </w:rPr>
        <w:t xml:space="preserve"> </w:t>
      </w:r>
      <w:r w:rsidRPr="00F57F7A">
        <w:t xml:space="preserve">Block Diagram for this </w:t>
      </w:r>
      <w:r>
        <w:t>proposed solution</w:t>
      </w:r>
    </w:p>
    <w:p w14:paraId="4E4E9A2F" w14:textId="76866BA6" w:rsidR="0042376A" w:rsidRDefault="0042376A" w:rsidP="00092DA8">
      <w:pPr>
        <w:pStyle w:val="heading10"/>
        <w:numPr>
          <w:ilvl w:val="0"/>
          <w:numId w:val="7"/>
        </w:numPr>
        <w:ind w:right="0"/>
      </w:pPr>
      <w:r>
        <w:t>Methodology</w:t>
      </w:r>
    </w:p>
    <w:p w14:paraId="26F338A3" w14:textId="77777777" w:rsidR="000217D8" w:rsidRDefault="000217D8" w:rsidP="00106DE1">
      <w:pPr>
        <w:pStyle w:val="p1a"/>
        <w:ind w:firstLine="227"/>
      </w:pPr>
      <w:r w:rsidRPr="001863E9">
        <w:t>This</w:t>
      </w:r>
      <w:r>
        <w:t xml:space="preserve"> paper proposes a system for </w:t>
      </w:r>
      <w:r w:rsidRPr="001863E9">
        <w:t>traffic</w:t>
      </w:r>
      <w:r>
        <w:t xml:space="preserve"> object detection</w:t>
      </w:r>
      <w:r w:rsidRPr="001863E9">
        <w:t xml:space="preserve"> using the ResNet-50 architecture</w:t>
      </w:r>
      <w:r>
        <w:t>. The</w:t>
      </w:r>
      <w:r w:rsidRPr="001863E9">
        <w:t xml:space="preserve"> model</w:t>
      </w:r>
      <w:r>
        <w:t xml:space="preserve"> is built using </w:t>
      </w:r>
      <w:r w:rsidRPr="001863E9">
        <w:t xml:space="preserve">Faster R-CNN </w:t>
      </w:r>
      <w:r>
        <w:t>architecture</w:t>
      </w:r>
      <w:r w:rsidRPr="001863E9">
        <w:t xml:space="preserve"> for detecting zebra crossings, traffic signs, cars, bikes, and pedestrians. The model predicts traffic flow and can adjust traffic signal timings, improving transportation efficiency. The model has undergone rigorous training over 100 epochs, incorporating optimizers like SGD, Cross Entropy, and Fine-tuning. Comparative analysis shows superior accuracy compared to existing systems. The approach also incorporates dynamic elements, allowing real-time bounding boxes for video inputs, enhancing adaptability and responsiveness. </w:t>
      </w:r>
    </w:p>
    <w:p w14:paraId="7422EA0D" w14:textId="77777777" w:rsidR="00361371" w:rsidRPr="00361371" w:rsidRDefault="00361371" w:rsidP="00361371"/>
    <w:p w14:paraId="7CDFC309" w14:textId="77777777" w:rsidR="000217D8" w:rsidRPr="00F900E0" w:rsidRDefault="000217D8" w:rsidP="00013CB4">
      <w:pPr>
        <w:pStyle w:val="heading20"/>
        <w:numPr>
          <w:ilvl w:val="1"/>
          <w:numId w:val="7"/>
        </w:numPr>
        <w:spacing w:before="0"/>
        <w:ind w:right="0"/>
      </w:pPr>
      <w:r w:rsidRPr="00F900E0">
        <w:t>Dataset Details:</w:t>
      </w:r>
    </w:p>
    <w:p w14:paraId="4A1E9BB4" w14:textId="5D5A8F1C" w:rsidR="000217D8" w:rsidRPr="006635D0" w:rsidRDefault="000217D8" w:rsidP="006635D0">
      <w:r w:rsidRPr="00C007E5">
        <w:t xml:space="preserve">The dataset is imported from </w:t>
      </w:r>
      <w:r w:rsidRPr="00A66FF8">
        <w:rPr>
          <w:color w:val="000000"/>
        </w:rPr>
        <w:t>several publicly accessible datasets</w:t>
      </w:r>
      <w:r w:rsidR="004612EA">
        <w:rPr>
          <w:color w:val="000000"/>
        </w:rPr>
        <w:t xml:space="preserve"> [23]</w:t>
      </w:r>
      <w:r w:rsidRPr="00C007E5">
        <w:t xml:space="preserve">. </w:t>
      </w:r>
      <w:r w:rsidRPr="009C2EEA">
        <w:t xml:space="preserve">The </w:t>
      </w:r>
      <w:r>
        <w:t>images</w:t>
      </w:r>
      <w:r w:rsidRPr="009C2EEA">
        <w:t xml:space="preserve"> </w:t>
      </w:r>
      <w:r>
        <w:t>are</w:t>
      </w:r>
      <w:r w:rsidRPr="009C2EEA">
        <w:t xml:space="preserve"> brought in as JPG files.</w:t>
      </w:r>
      <w:r>
        <w:t xml:space="preserve"> </w:t>
      </w:r>
      <w:r w:rsidR="00AC345F">
        <w:t>692</w:t>
      </w:r>
      <w:r w:rsidRPr="005F2D9E">
        <w:t xml:space="preserve"> of the 3709 photos are chosen for testing the data, and the remaining </w:t>
      </w:r>
      <w:r w:rsidR="00AC345F">
        <w:t>3017</w:t>
      </w:r>
      <w:r w:rsidRPr="005F2D9E">
        <w:t xml:space="preserve"> are used for training.</w:t>
      </w:r>
      <w:r w:rsidRPr="00C007E5">
        <w:t xml:space="preserve"> </w:t>
      </w:r>
      <w:r w:rsidR="00452067">
        <w:t>Five</w:t>
      </w:r>
      <w:r w:rsidRPr="003E3117">
        <w:t xml:space="preserve"> labels— zebra crossings</w:t>
      </w:r>
      <w:r>
        <w:t xml:space="preserve">, </w:t>
      </w:r>
      <w:r w:rsidRPr="003E3117">
        <w:t xml:space="preserve">traffic signs, </w:t>
      </w:r>
      <w:r>
        <w:t>cars</w:t>
      </w:r>
      <w:r w:rsidRPr="003E3117">
        <w:t xml:space="preserve">, bikes, </w:t>
      </w:r>
      <w:r>
        <w:t xml:space="preserve">and </w:t>
      </w:r>
      <w:r w:rsidRPr="003E3117">
        <w:t>pedestrians—make up the training and testing dataset</w:t>
      </w:r>
      <w:r w:rsidR="00452067">
        <w:t xml:space="preserve"> (see Fig. 2)</w:t>
      </w:r>
      <w:r w:rsidRPr="003E3117">
        <w:t>.</w:t>
      </w:r>
      <w:r w:rsidRPr="00C007E5">
        <w:t xml:space="preserve"> </w:t>
      </w:r>
      <w:r>
        <w:t>The</w:t>
      </w:r>
      <w:r w:rsidRPr="00C007E5">
        <w:t xml:space="preserve"> classes </w:t>
      </w:r>
      <w:r>
        <w:t xml:space="preserve">mentioned in Table 1 </w:t>
      </w:r>
      <w:r w:rsidRPr="00C007E5">
        <w:t xml:space="preserve">are used in </w:t>
      </w:r>
      <w:r>
        <w:t>this</w:t>
      </w:r>
      <w:r w:rsidRPr="00C007E5">
        <w:t xml:space="preserve"> </w:t>
      </w:r>
      <w:r>
        <w:t>proposed solution</w:t>
      </w:r>
      <w:r w:rsidRPr="00C007E5">
        <w:t>.</w:t>
      </w:r>
    </w:p>
    <w:p w14:paraId="52A0943B" w14:textId="75414D14" w:rsidR="000217D8" w:rsidRPr="0062621A" w:rsidRDefault="006F15AC" w:rsidP="00DC4DD0">
      <w:pPr>
        <w:pStyle w:val="tablecaption"/>
        <w:rPr>
          <w:bCs/>
        </w:rPr>
      </w:pPr>
      <w:r w:rsidRPr="0083231A">
        <w:rPr>
          <w:b/>
        </w:rPr>
        <w:t xml:space="preserve">Table 1. </w:t>
      </w:r>
      <w:r w:rsidRPr="0062621A">
        <w:rPr>
          <w:bCs/>
        </w:rPr>
        <w:t>Dataset details</w:t>
      </w:r>
    </w:p>
    <w:tbl>
      <w:tblPr>
        <w:tblStyle w:val="TableGrid"/>
        <w:tblW w:w="62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46"/>
        <w:gridCol w:w="1564"/>
        <w:gridCol w:w="1985"/>
        <w:gridCol w:w="1842"/>
      </w:tblGrid>
      <w:tr w:rsidR="000217D8" w14:paraId="2EEE0BA9" w14:textId="77777777" w:rsidTr="00F12689">
        <w:trPr>
          <w:trHeight w:val="20"/>
          <w:jc w:val="center"/>
        </w:trPr>
        <w:tc>
          <w:tcPr>
            <w:tcW w:w="846" w:type="dxa"/>
            <w:tcBorders>
              <w:top w:val="single" w:sz="4" w:space="0" w:color="auto"/>
              <w:bottom w:val="single" w:sz="4" w:space="0" w:color="auto"/>
            </w:tcBorders>
            <w:vAlign w:val="center"/>
          </w:tcPr>
          <w:p w14:paraId="75638D9F" w14:textId="77777777" w:rsidR="000217D8" w:rsidRPr="00BA7E8E" w:rsidRDefault="000217D8" w:rsidP="00F10805">
            <w:pPr>
              <w:widowControl/>
              <w:spacing w:line="240" w:lineRule="atLeast"/>
              <w:ind w:firstLine="0"/>
              <w:jc w:val="left"/>
              <w:rPr>
                <w:sz w:val="18"/>
                <w:szCs w:val="18"/>
              </w:rPr>
            </w:pPr>
            <w:r w:rsidRPr="00BA7E8E">
              <w:rPr>
                <w:sz w:val="18"/>
                <w:szCs w:val="18"/>
              </w:rPr>
              <w:t>Sr. No.</w:t>
            </w:r>
          </w:p>
        </w:tc>
        <w:tc>
          <w:tcPr>
            <w:tcW w:w="1564" w:type="dxa"/>
            <w:tcBorders>
              <w:top w:val="single" w:sz="4" w:space="0" w:color="auto"/>
              <w:bottom w:val="single" w:sz="4" w:space="0" w:color="auto"/>
            </w:tcBorders>
            <w:vAlign w:val="center"/>
          </w:tcPr>
          <w:p w14:paraId="073D0613" w14:textId="77777777" w:rsidR="000217D8" w:rsidRPr="00BA7E8E" w:rsidRDefault="000217D8" w:rsidP="00F10805">
            <w:pPr>
              <w:widowControl/>
              <w:spacing w:line="240" w:lineRule="atLeast"/>
              <w:ind w:firstLine="0"/>
              <w:jc w:val="left"/>
              <w:rPr>
                <w:sz w:val="18"/>
                <w:szCs w:val="18"/>
              </w:rPr>
            </w:pPr>
            <w:r w:rsidRPr="00BA7E8E">
              <w:rPr>
                <w:sz w:val="18"/>
                <w:szCs w:val="18"/>
              </w:rPr>
              <w:t>Classes</w:t>
            </w:r>
          </w:p>
        </w:tc>
        <w:tc>
          <w:tcPr>
            <w:tcW w:w="1985" w:type="dxa"/>
            <w:tcBorders>
              <w:top w:val="single" w:sz="4" w:space="0" w:color="auto"/>
              <w:bottom w:val="single" w:sz="4" w:space="0" w:color="auto"/>
            </w:tcBorders>
            <w:vAlign w:val="center"/>
          </w:tcPr>
          <w:p w14:paraId="4B1EBD60" w14:textId="77777777" w:rsidR="000217D8" w:rsidRPr="00BA7E8E" w:rsidRDefault="000217D8" w:rsidP="00F10805">
            <w:pPr>
              <w:widowControl/>
              <w:spacing w:line="240" w:lineRule="atLeast"/>
              <w:ind w:firstLine="0"/>
              <w:jc w:val="left"/>
              <w:rPr>
                <w:sz w:val="18"/>
                <w:szCs w:val="18"/>
              </w:rPr>
            </w:pPr>
            <w:r w:rsidRPr="00BA7E8E">
              <w:rPr>
                <w:sz w:val="18"/>
                <w:szCs w:val="18"/>
              </w:rPr>
              <w:t>No. of Training Images</w:t>
            </w:r>
          </w:p>
        </w:tc>
        <w:tc>
          <w:tcPr>
            <w:tcW w:w="1842" w:type="dxa"/>
            <w:tcBorders>
              <w:top w:val="single" w:sz="4" w:space="0" w:color="auto"/>
              <w:bottom w:val="single" w:sz="4" w:space="0" w:color="auto"/>
            </w:tcBorders>
            <w:vAlign w:val="center"/>
          </w:tcPr>
          <w:p w14:paraId="7553E7BC" w14:textId="77777777" w:rsidR="000217D8" w:rsidRPr="00BA7E8E" w:rsidRDefault="000217D8" w:rsidP="00F10805">
            <w:pPr>
              <w:widowControl/>
              <w:spacing w:line="240" w:lineRule="atLeast"/>
              <w:ind w:firstLine="0"/>
              <w:jc w:val="left"/>
              <w:rPr>
                <w:sz w:val="18"/>
                <w:szCs w:val="18"/>
              </w:rPr>
            </w:pPr>
            <w:r w:rsidRPr="00BA7E8E">
              <w:rPr>
                <w:sz w:val="18"/>
                <w:szCs w:val="18"/>
              </w:rPr>
              <w:t>No. of Testing Images</w:t>
            </w:r>
          </w:p>
        </w:tc>
      </w:tr>
      <w:tr w:rsidR="000217D8" w14:paraId="79902286" w14:textId="77777777" w:rsidTr="00F12689">
        <w:trPr>
          <w:trHeight w:val="20"/>
          <w:jc w:val="center"/>
        </w:trPr>
        <w:tc>
          <w:tcPr>
            <w:tcW w:w="846" w:type="dxa"/>
            <w:tcBorders>
              <w:top w:val="single" w:sz="4" w:space="0" w:color="auto"/>
            </w:tcBorders>
            <w:vAlign w:val="center"/>
          </w:tcPr>
          <w:p w14:paraId="7D422FAD"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1</w:t>
            </w:r>
          </w:p>
        </w:tc>
        <w:tc>
          <w:tcPr>
            <w:tcW w:w="1564" w:type="dxa"/>
            <w:tcBorders>
              <w:top w:val="single" w:sz="4" w:space="0" w:color="auto"/>
            </w:tcBorders>
            <w:vAlign w:val="center"/>
          </w:tcPr>
          <w:p w14:paraId="6F2C0584"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Pedestrians</w:t>
            </w:r>
          </w:p>
        </w:tc>
        <w:tc>
          <w:tcPr>
            <w:tcW w:w="1985" w:type="dxa"/>
            <w:tcBorders>
              <w:top w:val="single" w:sz="4" w:space="0" w:color="auto"/>
            </w:tcBorders>
            <w:vAlign w:val="center"/>
          </w:tcPr>
          <w:p w14:paraId="06DC9AF5"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944</w:t>
            </w:r>
          </w:p>
        </w:tc>
        <w:tc>
          <w:tcPr>
            <w:tcW w:w="1842" w:type="dxa"/>
            <w:tcBorders>
              <w:top w:val="single" w:sz="4" w:space="0" w:color="auto"/>
            </w:tcBorders>
            <w:vAlign w:val="center"/>
          </w:tcPr>
          <w:p w14:paraId="5831622C"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235</w:t>
            </w:r>
          </w:p>
        </w:tc>
      </w:tr>
      <w:tr w:rsidR="000217D8" w14:paraId="01255C34" w14:textId="77777777" w:rsidTr="00F12689">
        <w:trPr>
          <w:trHeight w:val="20"/>
          <w:jc w:val="center"/>
        </w:trPr>
        <w:tc>
          <w:tcPr>
            <w:tcW w:w="846" w:type="dxa"/>
            <w:vAlign w:val="center"/>
          </w:tcPr>
          <w:p w14:paraId="29896824"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2</w:t>
            </w:r>
          </w:p>
        </w:tc>
        <w:tc>
          <w:tcPr>
            <w:tcW w:w="1564" w:type="dxa"/>
            <w:vAlign w:val="center"/>
          </w:tcPr>
          <w:p w14:paraId="176CF17E"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Traffic Signs</w:t>
            </w:r>
          </w:p>
        </w:tc>
        <w:tc>
          <w:tcPr>
            <w:tcW w:w="1985" w:type="dxa"/>
            <w:vAlign w:val="center"/>
          </w:tcPr>
          <w:p w14:paraId="49791C08"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551</w:t>
            </w:r>
          </w:p>
        </w:tc>
        <w:tc>
          <w:tcPr>
            <w:tcW w:w="1842" w:type="dxa"/>
            <w:vAlign w:val="center"/>
          </w:tcPr>
          <w:p w14:paraId="46352DA8"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162</w:t>
            </w:r>
          </w:p>
        </w:tc>
      </w:tr>
      <w:tr w:rsidR="000217D8" w14:paraId="6B952A37" w14:textId="77777777" w:rsidTr="00F12689">
        <w:trPr>
          <w:trHeight w:val="20"/>
          <w:jc w:val="center"/>
        </w:trPr>
        <w:tc>
          <w:tcPr>
            <w:tcW w:w="846" w:type="dxa"/>
            <w:vAlign w:val="center"/>
          </w:tcPr>
          <w:p w14:paraId="114EE606"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3</w:t>
            </w:r>
          </w:p>
        </w:tc>
        <w:tc>
          <w:tcPr>
            <w:tcW w:w="1564" w:type="dxa"/>
            <w:vAlign w:val="center"/>
          </w:tcPr>
          <w:p w14:paraId="1ADB3153"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Cars</w:t>
            </w:r>
          </w:p>
        </w:tc>
        <w:tc>
          <w:tcPr>
            <w:tcW w:w="1985" w:type="dxa"/>
            <w:vAlign w:val="center"/>
          </w:tcPr>
          <w:p w14:paraId="66000485"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1015</w:t>
            </w:r>
          </w:p>
        </w:tc>
        <w:tc>
          <w:tcPr>
            <w:tcW w:w="1842" w:type="dxa"/>
            <w:vAlign w:val="center"/>
          </w:tcPr>
          <w:p w14:paraId="29BA4FD3"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177</w:t>
            </w:r>
          </w:p>
        </w:tc>
      </w:tr>
      <w:tr w:rsidR="000217D8" w14:paraId="448B9F73" w14:textId="77777777" w:rsidTr="00F12689">
        <w:trPr>
          <w:trHeight w:val="20"/>
          <w:jc w:val="center"/>
        </w:trPr>
        <w:tc>
          <w:tcPr>
            <w:tcW w:w="846" w:type="dxa"/>
            <w:vAlign w:val="center"/>
          </w:tcPr>
          <w:p w14:paraId="548174A5"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4</w:t>
            </w:r>
          </w:p>
        </w:tc>
        <w:tc>
          <w:tcPr>
            <w:tcW w:w="1564" w:type="dxa"/>
            <w:vAlign w:val="center"/>
          </w:tcPr>
          <w:p w14:paraId="0564B0BE"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Bikes</w:t>
            </w:r>
          </w:p>
        </w:tc>
        <w:tc>
          <w:tcPr>
            <w:tcW w:w="1985" w:type="dxa"/>
            <w:vAlign w:val="center"/>
          </w:tcPr>
          <w:p w14:paraId="02DD117D"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331</w:t>
            </w:r>
          </w:p>
        </w:tc>
        <w:tc>
          <w:tcPr>
            <w:tcW w:w="1842" w:type="dxa"/>
            <w:vAlign w:val="center"/>
          </w:tcPr>
          <w:p w14:paraId="75F49F2E"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82</w:t>
            </w:r>
          </w:p>
        </w:tc>
      </w:tr>
      <w:tr w:rsidR="000217D8" w14:paraId="7164B5BA" w14:textId="77777777" w:rsidTr="00F12689">
        <w:trPr>
          <w:trHeight w:val="20"/>
          <w:jc w:val="center"/>
        </w:trPr>
        <w:tc>
          <w:tcPr>
            <w:tcW w:w="846" w:type="dxa"/>
            <w:vAlign w:val="center"/>
          </w:tcPr>
          <w:p w14:paraId="3B70D35F"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5</w:t>
            </w:r>
          </w:p>
        </w:tc>
        <w:tc>
          <w:tcPr>
            <w:tcW w:w="1564" w:type="dxa"/>
            <w:vAlign w:val="center"/>
          </w:tcPr>
          <w:p w14:paraId="7269C01F"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Zebra Crossing</w:t>
            </w:r>
          </w:p>
        </w:tc>
        <w:tc>
          <w:tcPr>
            <w:tcW w:w="1985" w:type="dxa"/>
            <w:vAlign w:val="center"/>
          </w:tcPr>
          <w:p w14:paraId="5DFC5295" w14:textId="1DF941AE" w:rsidR="000217D8" w:rsidRPr="00DB4FCE" w:rsidRDefault="000217D8" w:rsidP="00F10805">
            <w:pPr>
              <w:widowControl/>
              <w:ind w:firstLine="0"/>
              <w:jc w:val="left"/>
              <w:rPr>
                <w:sz w:val="20"/>
                <w:szCs w:val="18"/>
                <w:lang w:eastAsia="en-US" w:bidi="ar-SA"/>
              </w:rPr>
            </w:pPr>
            <w:r w:rsidRPr="00DB4FCE">
              <w:rPr>
                <w:sz w:val="20"/>
                <w:szCs w:val="18"/>
                <w:lang w:eastAsia="en-US" w:bidi="ar-SA"/>
              </w:rPr>
              <w:t>176</w:t>
            </w:r>
          </w:p>
        </w:tc>
        <w:tc>
          <w:tcPr>
            <w:tcW w:w="1842" w:type="dxa"/>
            <w:vAlign w:val="center"/>
          </w:tcPr>
          <w:p w14:paraId="33F8F892"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36</w:t>
            </w:r>
          </w:p>
        </w:tc>
      </w:tr>
      <w:tr w:rsidR="000217D8" w14:paraId="586710E7" w14:textId="77777777" w:rsidTr="00F12689">
        <w:trPr>
          <w:trHeight w:val="20"/>
          <w:jc w:val="center"/>
        </w:trPr>
        <w:tc>
          <w:tcPr>
            <w:tcW w:w="846" w:type="dxa"/>
            <w:tcBorders>
              <w:bottom w:val="single" w:sz="4" w:space="0" w:color="auto"/>
            </w:tcBorders>
            <w:vAlign w:val="center"/>
          </w:tcPr>
          <w:p w14:paraId="3F9CA5B8" w14:textId="77777777" w:rsidR="000217D8" w:rsidRPr="00DB4FCE" w:rsidRDefault="000217D8" w:rsidP="00F10805">
            <w:pPr>
              <w:widowControl/>
              <w:jc w:val="left"/>
              <w:rPr>
                <w:sz w:val="20"/>
                <w:szCs w:val="18"/>
                <w:lang w:eastAsia="en-US" w:bidi="ar-SA"/>
              </w:rPr>
            </w:pPr>
          </w:p>
        </w:tc>
        <w:tc>
          <w:tcPr>
            <w:tcW w:w="1564" w:type="dxa"/>
            <w:tcBorders>
              <w:bottom w:val="single" w:sz="4" w:space="0" w:color="auto"/>
            </w:tcBorders>
            <w:vAlign w:val="center"/>
          </w:tcPr>
          <w:p w14:paraId="778E5523" w14:textId="77777777" w:rsidR="000217D8" w:rsidRPr="00DB4FCE" w:rsidRDefault="000217D8" w:rsidP="00920A75">
            <w:pPr>
              <w:widowControl/>
              <w:ind w:firstLine="0"/>
              <w:jc w:val="left"/>
              <w:rPr>
                <w:sz w:val="20"/>
                <w:szCs w:val="18"/>
                <w:lang w:eastAsia="en-US" w:bidi="ar-SA"/>
              </w:rPr>
            </w:pPr>
            <w:r w:rsidRPr="00DB4FCE">
              <w:rPr>
                <w:sz w:val="20"/>
                <w:szCs w:val="18"/>
                <w:lang w:eastAsia="en-US" w:bidi="ar-SA"/>
              </w:rPr>
              <w:t>Total</w:t>
            </w:r>
          </w:p>
        </w:tc>
        <w:tc>
          <w:tcPr>
            <w:tcW w:w="1985" w:type="dxa"/>
            <w:tcBorders>
              <w:bottom w:val="single" w:sz="4" w:space="0" w:color="auto"/>
            </w:tcBorders>
            <w:vAlign w:val="center"/>
          </w:tcPr>
          <w:p w14:paraId="2A6522FE"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3017</w:t>
            </w:r>
          </w:p>
        </w:tc>
        <w:tc>
          <w:tcPr>
            <w:tcW w:w="1842" w:type="dxa"/>
            <w:tcBorders>
              <w:bottom w:val="single" w:sz="4" w:space="0" w:color="auto"/>
            </w:tcBorders>
            <w:vAlign w:val="center"/>
          </w:tcPr>
          <w:p w14:paraId="04FC26BF" w14:textId="77777777" w:rsidR="000217D8" w:rsidRPr="00DB4FCE" w:rsidRDefault="000217D8" w:rsidP="00F10805">
            <w:pPr>
              <w:widowControl/>
              <w:ind w:firstLine="0"/>
              <w:jc w:val="left"/>
              <w:rPr>
                <w:sz w:val="20"/>
                <w:szCs w:val="18"/>
                <w:lang w:eastAsia="en-US" w:bidi="ar-SA"/>
              </w:rPr>
            </w:pPr>
            <w:r w:rsidRPr="00DB4FCE">
              <w:rPr>
                <w:sz w:val="20"/>
                <w:szCs w:val="18"/>
                <w:lang w:eastAsia="en-US" w:bidi="ar-SA"/>
              </w:rPr>
              <w:t>692</w:t>
            </w:r>
          </w:p>
        </w:tc>
      </w:tr>
    </w:tbl>
    <w:p w14:paraId="271AE267" w14:textId="4BB1D09E" w:rsidR="000217D8" w:rsidRDefault="000217D8" w:rsidP="009C4267">
      <w:pPr>
        <w:pStyle w:val="Heading1"/>
        <w:tabs>
          <w:tab w:val="left" w:pos="2586"/>
          <w:tab w:val="left" w:pos="2587"/>
        </w:tabs>
        <w:spacing w:after="0"/>
        <w:jc w:val="center"/>
        <w:rPr>
          <w:b w:val="0"/>
          <w:iCs/>
          <w:noProof/>
        </w:rPr>
      </w:pPr>
      <w:r>
        <w:rPr>
          <w:b w:val="0"/>
          <w:iCs/>
          <w:noProof/>
        </w:rPr>
        <w:drawing>
          <wp:inline distT="0" distB="0" distL="0" distR="0" wp14:anchorId="49D8492A" wp14:editId="5EA47394">
            <wp:extent cx="720000" cy="720000"/>
            <wp:effectExtent l="0" t="0" r="4445" b="4445"/>
            <wp:docPr id="51352621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3526213" name="Picture 513526213"/>
                    <pic:cNvPicPr/>
                  </pic:nvPicPr>
                  <pic:blipFill rotWithShape="1">
                    <a:blip r:embed="rId9" cstate="print">
                      <a:extLst>
                        <a:ext uri="{BEBA8EAE-BF5A-486C-A8C5-ECC9F3942E4B}">
                          <a14:imgProps xmlns:a14="http://schemas.microsoft.com/office/drawing/2010/main">
                            <a14:imgLayer r:embed="rId10">
                              <a14:imgEffect>
                                <a14:brightnessContrast bright="20000" contrast="20000"/>
                              </a14:imgEffect>
                            </a14:imgLayer>
                          </a14:imgProps>
                        </a:ext>
                        <a:ext uri="{28A0092B-C50C-407E-A947-70E740481C1C}">
                          <a14:useLocalDpi xmlns:a14="http://schemas.microsoft.com/office/drawing/2010/main" val="0"/>
                        </a:ext>
                      </a:extLst>
                    </a:blip>
                    <a:srcRect l="12500" r="12500"/>
                    <a:stretch/>
                  </pic:blipFill>
                  <pic:spPr bwMode="auto">
                    <a:xfrm>
                      <a:off x="0" y="0"/>
                      <a:ext cx="720000" cy="720000"/>
                    </a:xfrm>
                    <a:prstGeom prst="rect">
                      <a:avLst/>
                    </a:prstGeom>
                    <a:ln>
                      <a:noFill/>
                    </a:ln>
                    <a:extLst>
                      <a:ext uri="{53640926-AAD7-44D8-BBD7-CCE9431645EC}">
                        <a14:shadowObscured xmlns:a14="http://schemas.microsoft.com/office/drawing/2010/main"/>
                      </a:ext>
                    </a:extLst>
                  </pic:spPr>
                </pic:pic>
              </a:graphicData>
            </a:graphic>
          </wp:inline>
        </w:drawing>
      </w:r>
      <w:r w:rsidR="007722FA">
        <w:rPr>
          <w:b w:val="0"/>
          <w:iCs/>
          <w:noProof/>
        </w:rPr>
        <w:t xml:space="preserve">     </w:t>
      </w:r>
      <w:r>
        <w:rPr>
          <w:b w:val="0"/>
          <w:iCs/>
          <w:noProof/>
        </w:rPr>
        <w:drawing>
          <wp:inline distT="0" distB="0" distL="0" distR="0" wp14:anchorId="6967252C" wp14:editId="3E957E92">
            <wp:extent cx="720000" cy="720000"/>
            <wp:effectExtent l="0" t="0" r="4445" b="4445"/>
            <wp:docPr id="82723499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7234993" name="Picture 827234993"/>
                    <pic:cNvPicPr/>
                  </pic:nvPicPr>
                  <pic:blipFill rotWithShape="1">
                    <a:blip r:embed="rId11" cstate="print">
                      <a:extLst>
                        <a:ext uri="{28A0092B-C50C-407E-A947-70E740481C1C}">
                          <a14:useLocalDpi xmlns:a14="http://schemas.microsoft.com/office/drawing/2010/main" val="0"/>
                        </a:ext>
                      </a:extLst>
                    </a:blip>
                    <a:srcRect t="2703" b="2703"/>
                    <a:stretch/>
                  </pic:blipFill>
                  <pic:spPr bwMode="auto">
                    <a:xfrm>
                      <a:off x="0" y="0"/>
                      <a:ext cx="720000" cy="720000"/>
                    </a:xfrm>
                    <a:prstGeom prst="rect">
                      <a:avLst/>
                    </a:prstGeom>
                    <a:ln>
                      <a:noFill/>
                    </a:ln>
                    <a:extLst>
                      <a:ext uri="{53640926-AAD7-44D8-BBD7-CCE9431645EC}">
                        <a14:shadowObscured xmlns:a14="http://schemas.microsoft.com/office/drawing/2010/main"/>
                      </a:ext>
                    </a:extLst>
                  </pic:spPr>
                </pic:pic>
              </a:graphicData>
            </a:graphic>
          </wp:inline>
        </w:drawing>
      </w:r>
      <w:r w:rsidR="007722FA">
        <w:rPr>
          <w:b w:val="0"/>
          <w:iCs/>
          <w:noProof/>
        </w:rPr>
        <w:t xml:space="preserve">     </w:t>
      </w:r>
      <w:r>
        <w:rPr>
          <w:b w:val="0"/>
          <w:iCs/>
          <w:noProof/>
        </w:rPr>
        <w:drawing>
          <wp:inline distT="0" distB="0" distL="0" distR="0" wp14:anchorId="5B62FB61" wp14:editId="2872FEC4">
            <wp:extent cx="720000" cy="720000"/>
            <wp:effectExtent l="0" t="0" r="4445" b="4445"/>
            <wp:docPr id="1758410396"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8410396" name="Picture 1758410396"/>
                    <pic:cNvPicPr/>
                  </pic:nvPicPr>
                  <pic:blipFill rotWithShape="1">
                    <a:blip r:embed="rId12" cstate="print">
                      <a:extLst>
                        <a:ext uri="{28A0092B-C50C-407E-A947-70E740481C1C}">
                          <a14:useLocalDpi xmlns:a14="http://schemas.microsoft.com/office/drawing/2010/main" val="0"/>
                        </a:ext>
                      </a:extLst>
                    </a:blip>
                    <a:srcRect/>
                    <a:stretch/>
                  </pic:blipFill>
                  <pic:spPr bwMode="auto">
                    <a:xfrm>
                      <a:off x="0" y="0"/>
                      <a:ext cx="720000" cy="720000"/>
                    </a:xfrm>
                    <a:prstGeom prst="rect">
                      <a:avLst/>
                    </a:prstGeom>
                    <a:ln>
                      <a:noFill/>
                    </a:ln>
                    <a:extLst>
                      <a:ext uri="{53640926-AAD7-44D8-BBD7-CCE9431645EC}">
                        <a14:shadowObscured xmlns:a14="http://schemas.microsoft.com/office/drawing/2010/main"/>
                      </a:ext>
                    </a:extLst>
                  </pic:spPr>
                </pic:pic>
              </a:graphicData>
            </a:graphic>
          </wp:inline>
        </w:drawing>
      </w:r>
      <w:r w:rsidR="007722FA">
        <w:rPr>
          <w:b w:val="0"/>
          <w:iCs/>
          <w:noProof/>
        </w:rPr>
        <w:t xml:space="preserve">     </w:t>
      </w:r>
      <w:r>
        <w:rPr>
          <w:b w:val="0"/>
          <w:iCs/>
          <w:noProof/>
        </w:rPr>
        <w:drawing>
          <wp:inline distT="0" distB="0" distL="0" distR="0" wp14:anchorId="1DB23B54" wp14:editId="40B986BE">
            <wp:extent cx="720000" cy="720000"/>
            <wp:effectExtent l="0" t="0" r="4445" b="4445"/>
            <wp:docPr id="983282043"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3282043" name="Picture 983282043"/>
                    <pic:cNvPicPr/>
                  </pic:nvPicPr>
                  <pic:blipFill rotWithShape="1">
                    <a:blip r:embed="rId13" cstate="print">
                      <a:extLst>
                        <a:ext uri="{28A0092B-C50C-407E-A947-70E740481C1C}">
                          <a14:useLocalDpi xmlns:a14="http://schemas.microsoft.com/office/drawing/2010/main" val="0"/>
                        </a:ext>
                      </a:extLst>
                    </a:blip>
                    <a:srcRect/>
                    <a:stretch/>
                  </pic:blipFill>
                  <pic:spPr bwMode="auto">
                    <a:xfrm>
                      <a:off x="0" y="0"/>
                      <a:ext cx="720000" cy="720000"/>
                    </a:xfrm>
                    <a:prstGeom prst="rect">
                      <a:avLst/>
                    </a:prstGeom>
                    <a:ln>
                      <a:noFill/>
                    </a:ln>
                    <a:extLst>
                      <a:ext uri="{53640926-AAD7-44D8-BBD7-CCE9431645EC}">
                        <a14:shadowObscured xmlns:a14="http://schemas.microsoft.com/office/drawing/2010/main"/>
                      </a:ext>
                    </a:extLst>
                  </pic:spPr>
                </pic:pic>
              </a:graphicData>
            </a:graphic>
          </wp:inline>
        </w:drawing>
      </w:r>
      <w:r w:rsidR="007722FA">
        <w:rPr>
          <w:b w:val="0"/>
          <w:iCs/>
          <w:noProof/>
        </w:rPr>
        <w:t xml:space="preserve">     </w:t>
      </w:r>
      <w:r>
        <w:rPr>
          <w:b w:val="0"/>
          <w:iCs/>
          <w:noProof/>
        </w:rPr>
        <w:drawing>
          <wp:inline distT="0" distB="0" distL="0" distR="0" wp14:anchorId="2183A541" wp14:editId="78A72EC0">
            <wp:extent cx="720000" cy="720000"/>
            <wp:effectExtent l="0" t="0" r="4445" b="4445"/>
            <wp:docPr id="9025600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2560043" name="Picture 1"/>
                    <pic:cNvPicPr/>
                  </pic:nvPicPr>
                  <pic:blipFill>
                    <a:blip r:embed="rId14" cstate="print">
                      <a:extLst>
                        <a:ext uri="{BEBA8EAE-BF5A-486C-A8C5-ECC9F3942E4B}">
                          <a14:imgProps xmlns:a14="http://schemas.microsoft.com/office/drawing/2010/main">
                            <a14:imgLayer r:embed="rId15">
                              <a14:imgEffect>
                                <a14:brightnessContrast bright="20000"/>
                              </a14:imgEffect>
                            </a14:imgLayer>
                          </a14:imgProps>
                        </a:ext>
                        <a:ext uri="{28A0092B-C50C-407E-A947-70E740481C1C}">
                          <a14:useLocalDpi xmlns:a14="http://schemas.microsoft.com/office/drawing/2010/main" val="0"/>
                        </a:ext>
                      </a:extLst>
                    </a:blip>
                    <a:stretch>
                      <a:fillRect/>
                    </a:stretch>
                  </pic:blipFill>
                  <pic:spPr>
                    <a:xfrm>
                      <a:off x="0" y="0"/>
                      <a:ext cx="720000" cy="720000"/>
                    </a:xfrm>
                    <a:prstGeom prst="rect">
                      <a:avLst/>
                    </a:prstGeom>
                    <a:ln>
                      <a:noFill/>
                    </a:ln>
                  </pic:spPr>
                </pic:pic>
              </a:graphicData>
            </a:graphic>
          </wp:inline>
        </w:drawing>
      </w:r>
    </w:p>
    <w:p w14:paraId="63EDF56E" w14:textId="65B1644D" w:rsidR="007A33B2" w:rsidRPr="007A33B2" w:rsidRDefault="007A33B2" w:rsidP="0029213A">
      <w:pPr>
        <w:pStyle w:val="p1a"/>
        <w:spacing w:before="120" w:after="240"/>
        <w:jc w:val="center"/>
      </w:pPr>
      <w:r>
        <w:t>(a)</w:t>
      </w:r>
      <w:r w:rsidR="0089148B">
        <w:t xml:space="preserve">                      </w:t>
      </w:r>
      <w:proofErr w:type="gramStart"/>
      <w:r w:rsidR="0089148B">
        <w:t xml:space="preserve">   </w:t>
      </w:r>
      <w:r>
        <w:t>(</w:t>
      </w:r>
      <w:proofErr w:type="gramEnd"/>
      <w:r>
        <w:t>b)</w:t>
      </w:r>
      <w:r w:rsidR="0089148B">
        <w:t xml:space="preserve">                         </w:t>
      </w:r>
      <w:r>
        <w:t>(c)</w:t>
      </w:r>
      <w:r w:rsidR="0089148B">
        <w:t xml:space="preserve">                         </w:t>
      </w:r>
      <w:r>
        <w:t>(d)</w:t>
      </w:r>
      <w:r w:rsidR="0089148B">
        <w:t xml:space="preserve">                         </w:t>
      </w:r>
      <w:r>
        <w:t>(e)</w:t>
      </w:r>
    </w:p>
    <w:p w14:paraId="4D6C56D2" w14:textId="77777777" w:rsidR="000217D8" w:rsidRPr="00C4425A" w:rsidRDefault="000217D8" w:rsidP="000217D8">
      <w:pPr>
        <w:pStyle w:val="figurecaption"/>
        <w:jc w:val="both"/>
        <w:rPr>
          <w:b/>
        </w:rPr>
      </w:pPr>
      <w:r w:rsidRPr="00955061">
        <w:rPr>
          <w:b/>
        </w:rPr>
        <w:t xml:space="preserve">Fig. 2. </w:t>
      </w:r>
      <w:r w:rsidRPr="00DA344C">
        <w:rPr>
          <w:bCs/>
        </w:rPr>
        <w:t>Examples from each of the five classes: Pedestrians (a), Traffic signs (b), Cars (c), Bikes (d), and Zebra crossings (e).</w:t>
      </w:r>
    </w:p>
    <w:p w14:paraId="504B821E" w14:textId="77777777" w:rsidR="000217D8" w:rsidRPr="00D13581" w:rsidRDefault="000217D8" w:rsidP="00D13581">
      <w:pPr>
        <w:pStyle w:val="heading20"/>
        <w:numPr>
          <w:ilvl w:val="1"/>
          <w:numId w:val="7"/>
        </w:numPr>
        <w:spacing w:before="0"/>
        <w:ind w:right="0"/>
      </w:pPr>
      <w:r w:rsidRPr="00D13581">
        <w:t>Preprocessing and Feature extraction</w:t>
      </w:r>
    </w:p>
    <w:p w14:paraId="7BCB8BD7" w14:textId="560A7402" w:rsidR="000217D8" w:rsidRDefault="000217D8" w:rsidP="00DB6C83">
      <w:r w:rsidRPr="001D4FB5">
        <w:t xml:space="preserve">The algorithm uses a series of data transformations to preprocess the training dataset for feature extraction using a pre-trained ResNet-50 model. These transformations include </w:t>
      </w:r>
      <w:proofErr w:type="spellStart"/>
      <w:r w:rsidRPr="001D4FB5">
        <w:t>RandomResizedCrop</w:t>
      </w:r>
      <w:proofErr w:type="spellEnd"/>
      <w:r w:rsidRPr="001D4FB5">
        <w:t xml:space="preserve">, </w:t>
      </w:r>
      <w:proofErr w:type="spellStart"/>
      <w:r w:rsidRPr="001D4FB5">
        <w:t>RandomHorizontalFlip</w:t>
      </w:r>
      <w:proofErr w:type="spellEnd"/>
      <w:r w:rsidRPr="001D4FB5">
        <w:t xml:space="preserve">, </w:t>
      </w:r>
      <w:proofErr w:type="spellStart"/>
      <w:r w:rsidRPr="001D4FB5">
        <w:t>ToTensor</w:t>
      </w:r>
      <w:proofErr w:type="spellEnd"/>
      <w:r w:rsidRPr="001D4FB5">
        <w:t xml:space="preserve">, and Normalize. These transformations enhance the model's robustness and generalization capabilities. A </w:t>
      </w:r>
      <w:proofErr w:type="spellStart"/>
      <w:r w:rsidRPr="001D4FB5">
        <w:t>DataLoader</w:t>
      </w:r>
      <w:proofErr w:type="spellEnd"/>
      <w:r w:rsidRPr="001D4FB5">
        <w:t xml:space="preserve"> is created to efficiently load batches from the preprocessed dataset, avoiding overfitting and using multiple workers for parallel data loading. The pre-trained ResNet-50 model is loaded, providing a feature extraction backbone that leverages knowledge from training on a large dataset. This model serves as a foundation for further fine-tuning or training specific to the task.</w:t>
      </w:r>
      <w:r w:rsidRPr="00462E1D">
        <w:t xml:space="preserve"> It considers</w:t>
      </w:r>
      <w:r w:rsidRPr="00193DBD">
        <w:t xml:space="preserve"> three-channel RGB </w:t>
      </w:r>
      <w:r>
        <w:t>image</w:t>
      </w:r>
      <w:r w:rsidRPr="00193DBD">
        <w:t xml:space="preserve"> pre-processing and feature extraction.</w:t>
      </w:r>
    </w:p>
    <w:p w14:paraId="5BD04DCE" w14:textId="77777777" w:rsidR="00ED602F" w:rsidRPr="00461FE3" w:rsidRDefault="00ED602F" w:rsidP="00DB6C83">
      <w:pPr>
        <w:rPr>
          <w:i/>
          <w:iCs/>
        </w:rPr>
      </w:pPr>
    </w:p>
    <w:p w14:paraId="03D737F0" w14:textId="77777777" w:rsidR="00A7289E" w:rsidRDefault="000217D8" w:rsidP="00A7289E">
      <w:pPr>
        <w:pStyle w:val="heading20"/>
        <w:numPr>
          <w:ilvl w:val="1"/>
          <w:numId w:val="7"/>
        </w:numPr>
        <w:spacing w:before="0"/>
        <w:ind w:right="0"/>
      </w:pPr>
      <w:r w:rsidRPr="000935BE">
        <w:t>Fine-tuning of Traffic Obstacle Detection</w:t>
      </w:r>
    </w:p>
    <w:p w14:paraId="6A2AAE60" w14:textId="22A0CB09" w:rsidR="000217D8" w:rsidRPr="00370717" w:rsidRDefault="000217D8" w:rsidP="00C3156C">
      <w:pPr>
        <w:pStyle w:val="heading20"/>
        <w:spacing w:before="240" w:after="0"/>
        <w:ind w:right="0"/>
        <w:jc w:val="both"/>
        <w:rPr>
          <w:b w:val="0"/>
          <w:bCs/>
        </w:rPr>
      </w:pPr>
      <w:r w:rsidRPr="00210FCA">
        <w:rPr>
          <w:rStyle w:val="heading30"/>
          <w:b/>
        </w:rPr>
        <w:t>Fine-tuning with SGD</w:t>
      </w:r>
      <w:r w:rsidR="00370717">
        <w:rPr>
          <w:rStyle w:val="heading30"/>
          <w:b/>
        </w:rPr>
        <w:t xml:space="preserve">. </w:t>
      </w:r>
      <w:r w:rsidRPr="00370717">
        <w:rPr>
          <w:b w:val="0"/>
          <w:bCs/>
          <w:color w:val="000000"/>
        </w:rPr>
        <w:t>A deep learning optimization technique called Stochastic Gradient Descent (SGD) updates weights and maximizes efficiency by minimizing the cost function at the end of each iteration. It introduces fluctuations in the objective function, potentially causing the gradient to jump towards a global minimum. Transfer learning in deep learning involves enhancing weights, fine-tuning neural networks, or adding "adapters" with fewer parameters. For better results, it is usual to refine complete pre-trained models; however, this comes with higher computing costs.</w:t>
      </w:r>
    </w:p>
    <w:p w14:paraId="027093D6" w14:textId="77777777" w:rsidR="000217D8" w:rsidRPr="008636F1" w:rsidRDefault="000217D8" w:rsidP="00057F81">
      <w:pPr>
        <w:pBdr>
          <w:top w:val="nil"/>
          <w:left w:val="nil"/>
          <w:bottom w:val="nil"/>
          <w:right w:val="nil"/>
          <w:between w:val="nil"/>
        </w:pBdr>
        <w:spacing w:before="240"/>
        <w:ind w:firstLine="0"/>
        <w:rPr>
          <w:color w:val="000000"/>
        </w:rPr>
      </w:pPr>
      <w:r w:rsidRPr="008636F1">
        <w:rPr>
          <w:color w:val="000000"/>
        </w:rPr>
        <w:t>The basic update rule for SGD can be expressed as follows:</w:t>
      </w:r>
    </w:p>
    <w:p w14:paraId="33E42EFE" w14:textId="56B1CAC8" w:rsidR="000217D8" w:rsidRPr="008636F1" w:rsidRDefault="000217D8" w:rsidP="00C120C8">
      <w:pPr>
        <w:pBdr>
          <w:top w:val="nil"/>
          <w:left w:val="nil"/>
          <w:bottom w:val="nil"/>
          <w:right w:val="nil"/>
          <w:between w:val="nil"/>
        </w:pBdr>
        <w:spacing w:before="160" w:after="160"/>
        <w:ind w:left="2041"/>
        <w:jc w:val="left"/>
        <w:rPr>
          <w:color w:val="000000"/>
          <w:lang w:val="da-DK"/>
        </w:rPr>
      </w:pPr>
      <w:r w:rsidRPr="008636F1">
        <w:rPr>
          <w:i/>
          <w:iCs/>
          <w:color w:val="000000"/>
        </w:rPr>
        <w:t>θ</w:t>
      </w:r>
      <w:r w:rsidRPr="008636F1">
        <w:rPr>
          <w:i/>
          <w:iCs/>
          <w:color w:val="000000"/>
          <w:lang w:val="da-DK"/>
        </w:rPr>
        <w:t>t</w:t>
      </w:r>
      <w:r w:rsidR="00ED5DB7" w:rsidRPr="008636F1">
        <w:rPr>
          <w:i/>
          <w:iCs/>
          <w:color w:val="000000"/>
          <w:lang w:val="da-DK"/>
        </w:rPr>
        <w:t xml:space="preserve"> </w:t>
      </w:r>
      <w:r w:rsidRPr="008636F1">
        <w:rPr>
          <w:i/>
          <w:iCs/>
          <w:color w:val="000000"/>
          <w:lang w:val="da-DK"/>
        </w:rPr>
        <w:t>+</w:t>
      </w:r>
      <w:r w:rsidR="00ED5DB7" w:rsidRPr="008636F1">
        <w:rPr>
          <w:i/>
          <w:iCs/>
          <w:color w:val="000000"/>
          <w:lang w:val="da-DK"/>
        </w:rPr>
        <w:t xml:space="preserve"> </w:t>
      </w:r>
      <w:r w:rsidRPr="008636F1">
        <w:rPr>
          <w:i/>
          <w:iCs/>
          <w:color w:val="000000"/>
          <w:lang w:val="da-DK"/>
        </w:rPr>
        <w:t>1</w:t>
      </w:r>
      <w:r w:rsidR="00ED5DB7" w:rsidRPr="008636F1">
        <w:rPr>
          <w:i/>
          <w:iCs/>
          <w:color w:val="000000"/>
          <w:lang w:val="da-DK"/>
        </w:rPr>
        <w:t xml:space="preserve"> </w:t>
      </w:r>
      <w:r w:rsidRPr="008636F1">
        <w:rPr>
          <w:i/>
          <w:iCs/>
          <w:color w:val="000000"/>
          <w:lang w:val="da-DK"/>
        </w:rPr>
        <w:t>=</w:t>
      </w:r>
      <w:r w:rsidR="00ED5DB7" w:rsidRPr="008636F1">
        <w:rPr>
          <w:i/>
          <w:iCs/>
          <w:color w:val="000000"/>
          <w:lang w:val="da-DK"/>
        </w:rPr>
        <w:t xml:space="preserve"> </w:t>
      </w:r>
      <w:r w:rsidRPr="008636F1">
        <w:rPr>
          <w:i/>
          <w:iCs/>
          <w:color w:val="000000"/>
        </w:rPr>
        <w:t>θ</w:t>
      </w:r>
      <w:r w:rsidRPr="008636F1">
        <w:rPr>
          <w:i/>
          <w:iCs/>
          <w:color w:val="000000"/>
          <w:lang w:val="da-DK"/>
        </w:rPr>
        <w:t>t</w:t>
      </w:r>
      <w:r w:rsidR="00ED5DB7" w:rsidRPr="008636F1">
        <w:rPr>
          <w:i/>
          <w:iCs/>
          <w:color w:val="000000"/>
          <w:lang w:val="da-DK"/>
        </w:rPr>
        <w:t xml:space="preserve"> </w:t>
      </w:r>
      <w:r w:rsidRPr="008636F1">
        <w:rPr>
          <w:i/>
          <w:iCs/>
          <w:color w:val="000000"/>
          <w:lang w:val="da-DK"/>
        </w:rPr>
        <w:t>−</w:t>
      </w:r>
      <w:r w:rsidR="00ED5DB7" w:rsidRPr="008636F1">
        <w:rPr>
          <w:i/>
          <w:iCs/>
          <w:color w:val="000000"/>
          <w:lang w:val="da-DK"/>
        </w:rPr>
        <w:t xml:space="preserve"> </w:t>
      </w:r>
      <w:r w:rsidRPr="008636F1">
        <w:rPr>
          <w:i/>
          <w:iCs/>
          <w:color w:val="000000"/>
        </w:rPr>
        <w:t>η</w:t>
      </w:r>
      <w:r w:rsidRPr="008636F1">
        <w:rPr>
          <w:rFonts w:ascii="Cambria Math" w:hAnsi="Cambria Math" w:cs="Cambria Math"/>
          <w:i/>
          <w:iCs/>
          <w:color w:val="000000"/>
          <w:lang w:val="da-DK"/>
        </w:rPr>
        <w:t>⋅∇</w:t>
      </w:r>
      <w:r w:rsidRPr="008636F1">
        <w:rPr>
          <w:i/>
          <w:iCs/>
          <w:color w:val="000000"/>
          <w:lang w:val="da-DK"/>
        </w:rPr>
        <w:t>J</w:t>
      </w:r>
      <w:r w:rsidR="00ED5DB7" w:rsidRPr="008636F1">
        <w:rPr>
          <w:i/>
          <w:iCs/>
          <w:color w:val="000000"/>
          <w:lang w:val="da-DK"/>
        </w:rPr>
        <w:t xml:space="preserve"> </w:t>
      </w:r>
      <w:r w:rsidRPr="008636F1">
        <w:rPr>
          <w:i/>
          <w:iCs/>
          <w:color w:val="000000"/>
          <w:lang w:val="da-DK"/>
        </w:rPr>
        <w:t>(</w:t>
      </w:r>
      <w:r w:rsidRPr="008636F1">
        <w:rPr>
          <w:i/>
          <w:iCs/>
          <w:color w:val="000000"/>
        </w:rPr>
        <w:t>θ</w:t>
      </w:r>
      <w:r w:rsidRPr="008636F1">
        <w:rPr>
          <w:i/>
          <w:iCs/>
          <w:color w:val="000000"/>
          <w:lang w:val="da-DK"/>
        </w:rPr>
        <w:t>t; x(i), y(i))</w:t>
      </w:r>
      <w:r w:rsidRPr="008636F1">
        <w:rPr>
          <w:i/>
          <w:iCs/>
          <w:color w:val="000000"/>
          <w:lang w:val="da-DK"/>
        </w:rPr>
        <w:tab/>
      </w:r>
      <w:r w:rsidRPr="008636F1">
        <w:rPr>
          <w:color w:val="000000"/>
          <w:lang w:val="da-DK"/>
        </w:rPr>
        <w:tab/>
      </w:r>
      <w:r w:rsidRPr="008636F1">
        <w:rPr>
          <w:color w:val="000000"/>
          <w:lang w:val="da-DK"/>
        </w:rPr>
        <w:tab/>
      </w:r>
      <w:proofErr w:type="gramStart"/>
      <w:r w:rsidRPr="006D77B1">
        <w:rPr>
          <w:lang w:val="da-DK"/>
        </w:rPr>
        <w:tab/>
        <w:t xml:space="preserve">  </w:t>
      </w:r>
      <w:r w:rsidR="007F77C3" w:rsidRPr="006D77B1">
        <w:rPr>
          <w:lang w:val="da-DK"/>
        </w:rPr>
        <w:tab/>
      </w:r>
      <w:proofErr w:type="gramEnd"/>
      <w:r w:rsidR="007F77C3" w:rsidRPr="006D77B1">
        <w:rPr>
          <w:lang w:val="da-DK"/>
        </w:rPr>
        <w:tab/>
      </w:r>
      <w:r w:rsidR="007F77C3" w:rsidRPr="006D77B1">
        <w:rPr>
          <w:lang w:val="da-DK"/>
        </w:rPr>
        <w:tab/>
      </w:r>
      <w:r w:rsidR="007F77C3" w:rsidRPr="006D77B1">
        <w:rPr>
          <w:lang w:val="da-DK"/>
        </w:rPr>
        <w:tab/>
      </w:r>
      <w:r w:rsidRPr="006D77B1">
        <w:rPr>
          <w:lang w:val="da-DK"/>
        </w:rPr>
        <w:t>(</w:t>
      </w:r>
      <w:r>
        <w:fldChar w:fldCharType="begin"/>
      </w:r>
      <w:r w:rsidRPr="006D77B1">
        <w:rPr>
          <w:lang w:val="da-DK"/>
        </w:rPr>
        <w:instrText xml:space="preserve"> SEQ "Equation" \n \* MERGEFORMAT </w:instrText>
      </w:r>
      <w:r>
        <w:fldChar w:fldCharType="separate"/>
      </w:r>
      <w:r w:rsidR="00900162">
        <w:rPr>
          <w:noProof/>
          <w:lang w:val="da-DK"/>
        </w:rPr>
        <w:t>1</w:t>
      </w:r>
      <w:r>
        <w:rPr>
          <w:noProof/>
        </w:rPr>
        <w:fldChar w:fldCharType="end"/>
      </w:r>
      <w:bookmarkStart w:id="0" w:name="_Ref467511674"/>
      <w:bookmarkEnd w:id="0"/>
      <w:r w:rsidRPr="006D77B1">
        <w:rPr>
          <w:lang w:val="da-DK"/>
        </w:rPr>
        <w:t>)</w:t>
      </w:r>
    </w:p>
    <w:p w14:paraId="53EB8D3B" w14:textId="77777777" w:rsidR="000217D8" w:rsidRPr="008636F1" w:rsidRDefault="000217D8" w:rsidP="00B85195">
      <w:pPr>
        <w:pBdr>
          <w:top w:val="nil"/>
          <w:left w:val="nil"/>
          <w:bottom w:val="nil"/>
          <w:right w:val="nil"/>
          <w:between w:val="nil"/>
        </w:pBdr>
        <w:ind w:firstLine="0"/>
        <w:rPr>
          <w:color w:val="000000"/>
        </w:rPr>
      </w:pPr>
      <w:r w:rsidRPr="008636F1">
        <w:rPr>
          <w:color w:val="000000"/>
        </w:rPr>
        <w:t xml:space="preserve">Equation (1) involves parameters </w:t>
      </w:r>
      <w:proofErr w:type="spellStart"/>
      <w:r w:rsidRPr="008636F1">
        <w:rPr>
          <w:color w:val="000000"/>
        </w:rPr>
        <w:t>θt</w:t>
      </w:r>
      <w:proofErr w:type="spellEnd"/>
      <w:r w:rsidRPr="008636F1">
        <w:rPr>
          <w:color w:val="000000"/>
        </w:rPr>
        <w:t>, learning rate η, input features x(</w:t>
      </w:r>
      <w:proofErr w:type="spellStart"/>
      <w:r w:rsidRPr="008636F1">
        <w:rPr>
          <w:color w:val="000000"/>
        </w:rPr>
        <w:t>i</w:t>
      </w:r>
      <w:proofErr w:type="spellEnd"/>
      <w:r w:rsidRPr="008636F1">
        <w:rPr>
          <w:color w:val="000000"/>
        </w:rPr>
        <w:t>), output y(</w:t>
      </w:r>
      <w:proofErr w:type="spellStart"/>
      <w:r w:rsidRPr="008636F1">
        <w:rPr>
          <w:color w:val="000000"/>
        </w:rPr>
        <w:t>i</w:t>
      </w:r>
      <w:proofErr w:type="spellEnd"/>
      <w:r w:rsidRPr="008636F1">
        <w:rPr>
          <w:color w:val="000000"/>
        </w:rPr>
        <w:t xml:space="preserve">), cost function </w:t>
      </w:r>
      <w:proofErr w:type="gramStart"/>
      <w:r w:rsidRPr="008636F1">
        <w:rPr>
          <w:color w:val="000000"/>
        </w:rPr>
        <w:t>J(</w:t>
      </w:r>
      <w:proofErr w:type="spellStart"/>
      <w:proofErr w:type="gramEnd"/>
      <w:r w:rsidRPr="008636F1">
        <w:rPr>
          <w:color w:val="000000"/>
        </w:rPr>
        <w:t>θt</w:t>
      </w:r>
      <w:proofErr w:type="spellEnd"/>
      <w:r w:rsidRPr="008636F1">
        <w:rPr>
          <w:color w:val="000000"/>
        </w:rPr>
        <w:t>; x(</w:t>
      </w:r>
      <w:proofErr w:type="spellStart"/>
      <w:r w:rsidRPr="008636F1">
        <w:rPr>
          <w:color w:val="000000"/>
        </w:rPr>
        <w:t>i</w:t>
      </w:r>
      <w:proofErr w:type="spellEnd"/>
      <w:r w:rsidRPr="008636F1">
        <w:rPr>
          <w:color w:val="000000"/>
        </w:rPr>
        <w:t>), y(</w:t>
      </w:r>
      <w:proofErr w:type="spellStart"/>
      <w:r w:rsidRPr="008636F1">
        <w:rPr>
          <w:color w:val="000000"/>
        </w:rPr>
        <w:t>i</w:t>
      </w:r>
      <w:proofErr w:type="spellEnd"/>
      <w:r w:rsidRPr="008636F1">
        <w:rPr>
          <w:color w:val="000000"/>
        </w:rPr>
        <w:t xml:space="preserve">)), and gradient of cost function with respect to parameters </w:t>
      </w:r>
      <w:proofErr w:type="spellStart"/>
      <w:r w:rsidRPr="008636F1">
        <w:rPr>
          <w:color w:val="000000"/>
        </w:rPr>
        <w:t>θt</w:t>
      </w:r>
      <w:proofErr w:type="spellEnd"/>
      <w:r w:rsidRPr="008636F1">
        <w:rPr>
          <w:color w:val="000000"/>
        </w:rPr>
        <w:t>.</w:t>
      </w:r>
    </w:p>
    <w:p w14:paraId="0E9601CE" w14:textId="77777777" w:rsidR="000217D8" w:rsidRPr="008636F1" w:rsidRDefault="000217D8" w:rsidP="00B85195">
      <w:pPr>
        <w:pBdr>
          <w:top w:val="nil"/>
          <w:left w:val="nil"/>
          <w:bottom w:val="nil"/>
          <w:right w:val="nil"/>
          <w:between w:val="nil"/>
        </w:pBdr>
        <w:rPr>
          <w:color w:val="000000"/>
        </w:rPr>
      </w:pPr>
      <w:r w:rsidRPr="008636F1">
        <w:rPr>
          <w:color w:val="000000"/>
        </w:rPr>
        <w:t>It measures the difference between predicted and actual output for a given training example, and the direction and magnitude of the steepest increase in the cost function.</w:t>
      </w:r>
    </w:p>
    <w:p w14:paraId="62170D80" w14:textId="7F7CB11F" w:rsidR="000217D8" w:rsidRPr="008636F1" w:rsidRDefault="000217D8" w:rsidP="002C4E60">
      <w:pPr>
        <w:pStyle w:val="heading20"/>
        <w:spacing w:before="240" w:after="0"/>
        <w:ind w:right="0"/>
        <w:jc w:val="both"/>
        <w:rPr>
          <w:b w:val="0"/>
          <w:bCs/>
        </w:rPr>
      </w:pPr>
      <w:r w:rsidRPr="008636F1">
        <w:rPr>
          <w:rStyle w:val="heading30"/>
          <w:b/>
          <w:bCs/>
        </w:rPr>
        <w:t>Loss minimization using Cross Entropy</w:t>
      </w:r>
      <w:r w:rsidR="003A3CE6" w:rsidRPr="008636F1">
        <w:rPr>
          <w:rStyle w:val="heading30"/>
          <w:b/>
          <w:bCs/>
        </w:rPr>
        <w:t xml:space="preserve">. </w:t>
      </w:r>
      <w:r w:rsidRPr="008636F1">
        <w:rPr>
          <w:b w:val="0"/>
          <w:bCs/>
          <w:color w:val="000000"/>
        </w:rPr>
        <w:t xml:space="preserve">An extension of information theory entropy is the concept of cross entropy, which quantifies the difference between two probability distributions for a given random variable or set of events. Throughout training, model weight adjustments are made via cross-entropy loss. The goal is to reduce the loss; a better model has a lesser loss. Cross-entropy loss in a perfect model is 0. Multi-class and multi-label classifications are usually supported. Cross-entropy loss quantifies the discrepancy between the probability distribution discovered and the one anticipated by a deep learning classification model. Equation (2) states that the cross-entropy between two probability distributions, such as Q from P, is formalized as H (P, Q), where P may represent the target distribution, Q is an approximation of the target distribution, and </w:t>
      </w:r>
      <w:proofErr w:type="gramStart"/>
      <w:r w:rsidRPr="008636F1">
        <w:rPr>
          <w:b w:val="0"/>
          <w:bCs/>
          <w:color w:val="000000"/>
        </w:rPr>
        <w:t>H(</w:t>
      </w:r>
      <w:proofErr w:type="gramEnd"/>
      <w:r w:rsidRPr="008636F1">
        <w:rPr>
          <w:b w:val="0"/>
          <w:bCs/>
          <w:color w:val="000000"/>
        </w:rPr>
        <w:t>) is the cross-entropy function.</w:t>
      </w:r>
    </w:p>
    <w:p w14:paraId="296DDEA3" w14:textId="77777777" w:rsidR="000217D8" w:rsidRPr="008636F1" w:rsidRDefault="000217D8" w:rsidP="00A52DD9">
      <w:pPr>
        <w:pBdr>
          <w:top w:val="nil"/>
          <w:left w:val="nil"/>
          <w:bottom w:val="nil"/>
          <w:right w:val="nil"/>
          <w:between w:val="nil"/>
        </w:pBdr>
        <w:spacing w:before="240"/>
        <w:ind w:firstLine="0"/>
        <w:rPr>
          <w:color w:val="000000"/>
        </w:rPr>
      </w:pPr>
      <w:r w:rsidRPr="008636F1">
        <w:rPr>
          <w:color w:val="000000"/>
        </w:rPr>
        <w:t>One can compute cross-entropy by utilizing the event probabilities from P and Q.</w:t>
      </w:r>
    </w:p>
    <w:p w14:paraId="7702E5B5" w14:textId="31281679" w:rsidR="000217D8" w:rsidRPr="008636F1" w:rsidRDefault="000217D8" w:rsidP="0044564B">
      <w:pPr>
        <w:pBdr>
          <w:top w:val="nil"/>
          <w:left w:val="nil"/>
          <w:bottom w:val="nil"/>
          <w:right w:val="nil"/>
          <w:between w:val="nil"/>
        </w:pBdr>
        <w:spacing w:before="160" w:after="160"/>
        <w:ind w:left="1589" w:firstLine="0"/>
        <w:jc w:val="left"/>
        <w:rPr>
          <w:color w:val="000000"/>
        </w:rPr>
      </w:pPr>
      <w:r w:rsidRPr="008636F1">
        <w:rPr>
          <w:i/>
          <w:iCs/>
          <w:color w:val="000000"/>
        </w:rPr>
        <w:t>H (P, Q) = log(Q(x)) * Sum x in X</w:t>
      </w:r>
      <w:r w:rsidR="00B340C3" w:rsidRPr="008636F1">
        <w:rPr>
          <w:i/>
          <w:iCs/>
          <w:color w:val="000000"/>
        </w:rPr>
        <w:t xml:space="preserve"> </w:t>
      </w:r>
      <w:r w:rsidRPr="008636F1">
        <w:rPr>
          <w:i/>
          <w:iCs/>
          <w:color w:val="000000"/>
        </w:rPr>
        <w:t>(P(x))</w:t>
      </w:r>
      <w:r w:rsidRPr="008636F1">
        <w:rPr>
          <w:color w:val="000000"/>
        </w:rPr>
        <w:tab/>
      </w:r>
      <w:r w:rsidRPr="008636F1">
        <w:rPr>
          <w:color w:val="000000"/>
        </w:rPr>
        <w:tab/>
      </w:r>
      <w:r w:rsidRPr="008636F1">
        <w:rPr>
          <w:color w:val="000000"/>
        </w:rPr>
        <w:tab/>
        <w:t xml:space="preserve">   </w:t>
      </w:r>
      <w:r w:rsidRPr="008636F1">
        <w:rPr>
          <w:color w:val="000000"/>
        </w:rPr>
        <w:tab/>
        <w:t xml:space="preserve">   </w:t>
      </w:r>
      <w:r w:rsidR="00424474" w:rsidRPr="008636F1">
        <w:rPr>
          <w:color w:val="000000"/>
        </w:rPr>
        <w:tab/>
      </w:r>
      <w:r w:rsidR="00424474" w:rsidRPr="008636F1">
        <w:rPr>
          <w:color w:val="000000"/>
        </w:rPr>
        <w:tab/>
      </w:r>
      <w:r w:rsidR="00424474" w:rsidRPr="008636F1">
        <w:rPr>
          <w:color w:val="000000"/>
        </w:rPr>
        <w:tab/>
      </w:r>
      <w:proofErr w:type="gramStart"/>
      <w:r w:rsidR="00424474" w:rsidRPr="008636F1">
        <w:rPr>
          <w:color w:val="000000"/>
        </w:rPr>
        <w:tab/>
        <w:t xml:space="preserve">  </w:t>
      </w:r>
      <w:r w:rsidRPr="008636F1">
        <w:rPr>
          <w:color w:val="000000"/>
        </w:rPr>
        <w:t>(</w:t>
      </w:r>
      <w:proofErr w:type="gramEnd"/>
      <w:r w:rsidRPr="008636F1">
        <w:rPr>
          <w:color w:val="000000"/>
        </w:rPr>
        <w:t>2)</w:t>
      </w:r>
    </w:p>
    <w:p w14:paraId="4533506F" w14:textId="77777777" w:rsidR="000217D8" w:rsidRPr="008636F1" w:rsidRDefault="000217D8" w:rsidP="000278B2">
      <w:pPr>
        <w:pBdr>
          <w:top w:val="nil"/>
          <w:left w:val="nil"/>
          <w:bottom w:val="nil"/>
          <w:right w:val="nil"/>
          <w:between w:val="nil"/>
        </w:pBdr>
        <w:spacing w:before="120"/>
        <w:ind w:firstLine="0"/>
        <w:rPr>
          <w:color w:val="000000"/>
        </w:rPr>
      </w:pPr>
      <w:r w:rsidRPr="008636F1">
        <w:rPr>
          <w:color w:val="000000"/>
        </w:rPr>
        <w:t>Before computing the CE loss, the scores are usually run via an activation function (Sigmoid/</w:t>
      </w:r>
      <w:proofErr w:type="spellStart"/>
      <w:r w:rsidRPr="008636F1">
        <w:rPr>
          <w:color w:val="000000"/>
        </w:rPr>
        <w:t>Softmax</w:t>
      </w:r>
      <w:proofErr w:type="spellEnd"/>
      <w:r w:rsidRPr="008636F1">
        <w:rPr>
          <w:color w:val="000000"/>
        </w:rPr>
        <w:t xml:space="preserve">). </w:t>
      </w:r>
    </w:p>
    <w:p w14:paraId="5CA17994" w14:textId="77777777" w:rsidR="000217D8" w:rsidRPr="008636F1" w:rsidRDefault="000217D8" w:rsidP="000278B2">
      <w:pPr>
        <w:pBdr>
          <w:top w:val="nil"/>
          <w:left w:val="nil"/>
          <w:bottom w:val="nil"/>
          <w:right w:val="nil"/>
          <w:between w:val="nil"/>
        </w:pBdr>
        <w:spacing w:before="120"/>
        <w:rPr>
          <w:color w:val="000000"/>
        </w:rPr>
      </w:pPr>
      <w:r w:rsidRPr="008636F1">
        <w:rPr>
          <w:color w:val="000000"/>
        </w:rPr>
        <w:t xml:space="preserve">With </w:t>
      </w:r>
      <w:proofErr w:type="spellStart"/>
      <w:r w:rsidRPr="008636F1">
        <w:rPr>
          <w:color w:val="000000"/>
        </w:rPr>
        <w:t>Softmax</w:t>
      </w:r>
      <w:proofErr w:type="spellEnd"/>
      <w:r w:rsidRPr="008636F1">
        <w:rPr>
          <w:color w:val="000000"/>
        </w:rPr>
        <w:t>, the model forecasts a vector of probabilities [0.7, 0.2, 0.1]. Since the sum of 70%, 20%, and 10% equals 100%, the most likely entry is the first one.</w:t>
      </w:r>
    </w:p>
    <w:p w14:paraId="39C21901" w14:textId="77777777" w:rsidR="000217D8" w:rsidRPr="008636F1" w:rsidRDefault="000217D8" w:rsidP="000278B2">
      <w:pPr>
        <w:pBdr>
          <w:top w:val="nil"/>
          <w:left w:val="nil"/>
          <w:bottom w:val="nil"/>
          <w:right w:val="nil"/>
          <w:between w:val="nil"/>
        </w:pBdr>
        <w:spacing w:before="120"/>
      </w:pPr>
      <w:r w:rsidRPr="008636F1">
        <w:t xml:space="preserve">This system considers the below </w:t>
      </w:r>
      <w:r w:rsidRPr="008636F1">
        <w:rPr>
          <w:b/>
          <w:bCs/>
          <w:i/>
          <w:iCs/>
        </w:rPr>
        <w:t>Algorithm 1</w:t>
      </w:r>
      <w:r w:rsidRPr="008636F1">
        <w:t xml:space="preserve"> which is based on optimizing the Fine-tuned Modified Faster R-CNN Model along with SGD.</w:t>
      </w:r>
    </w:p>
    <w:p w14:paraId="2FD02915" w14:textId="77777777" w:rsidR="004440BD" w:rsidRPr="008636F1" w:rsidRDefault="004440BD" w:rsidP="002D068D">
      <w:pPr>
        <w:pBdr>
          <w:top w:val="nil"/>
          <w:left w:val="nil"/>
          <w:bottom w:val="nil"/>
          <w:right w:val="nil"/>
          <w:between w:val="nil"/>
        </w:pBdr>
      </w:pPr>
    </w:p>
    <w:p w14:paraId="664606F7" w14:textId="77777777" w:rsidR="000217D8" w:rsidRPr="008636F1" w:rsidRDefault="000217D8" w:rsidP="00CF7626">
      <w:pPr>
        <w:pBdr>
          <w:top w:val="single" w:sz="6" w:space="1" w:color="auto"/>
          <w:bottom w:val="single" w:sz="6" w:space="1" w:color="auto"/>
        </w:pBdr>
        <w:spacing w:line="276" w:lineRule="auto"/>
      </w:pPr>
      <w:r w:rsidRPr="008636F1">
        <w:rPr>
          <w:b/>
          <w:bCs/>
        </w:rPr>
        <w:t>Algorithm 1</w:t>
      </w:r>
      <w:r w:rsidRPr="008636F1">
        <w:t xml:space="preserve"> Fine-tuning ResNet-50 for Traffic Obstacle Detection</w:t>
      </w:r>
    </w:p>
    <w:p w14:paraId="27861623" w14:textId="77777777" w:rsidR="000217D8" w:rsidRPr="008636F1" w:rsidRDefault="000217D8" w:rsidP="00CF7626">
      <w:pPr>
        <w:pBdr>
          <w:top w:val="single" w:sz="6" w:space="1" w:color="auto"/>
          <w:bottom w:val="single" w:sz="6" w:space="1" w:color="auto"/>
        </w:pBdr>
        <w:spacing w:line="276" w:lineRule="auto"/>
      </w:pPr>
      <w:r w:rsidRPr="008636F1">
        <w:rPr>
          <w:b/>
          <w:bCs/>
        </w:rPr>
        <w:t xml:space="preserve">Input: </w:t>
      </w:r>
      <w:r w:rsidRPr="008636F1">
        <w:t>Dataset of Training Images</w:t>
      </w:r>
    </w:p>
    <w:p w14:paraId="5E0BFF79" w14:textId="77777777" w:rsidR="000217D8" w:rsidRPr="008636F1" w:rsidRDefault="000217D8" w:rsidP="00CF7626">
      <w:pPr>
        <w:pBdr>
          <w:top w:val="single" w:sz="6" w:space="1" w:color="auto"/>
          <w:bottom w:val="single" w:sz="6" w:space="1" w:color="auto"/>
        </w:pBdr>
        <w:spacing w:line="276" w:lineRule="auto"/>
        <w:rPr>
          <w:b/>
          <w:bCs/>
        </w:rPr>
      </w:pPr>
      <w:r w:rsidRPr="008636F1">
        <w:rPr>
          <w:b/>
          <w:bCs/>
        </w:rPr>
        <w:t xml:space="preserve">Output: </w:t>
      </w:r>
      <w:r w:rsidRPr="008636F1">
        <w:t>Extracted Features and Trained Model</w:t>
      </w:r>
    </w:p>
    <w:p w14:paraId="6C5F1E4B" w14:textId="77777777" w:rsidR="00EC34EA" w:rsidRPr="00EC34EA" w:rsidRDefault="00EC34EA" w:rsidP="00EC34EA">
      <w:pPr>
        <w:widowControl w:val="0"/>
        <w:overflowPunct/>
        <w:autoSpaceDE/>
        <w:autoSpaceDN/>
        <w:adjustRightInd/>
        <w:spacing w:line="240" w:lineRule="auto"/>
        <w:ind w:left="363" w:firstLine="0"/>
        <w:textAlignment w:val="auto"/>
        <w:rPr>
          <w:lang w:val="en-IN"/>
        </w:rPr>
      </w:pPr>
    </w:p>
    <w:p w14:paraId="0D54BF18" w14:textId="2700FFB9" w:rsidR="000217D8" w:rsidRPr="008636F1" w:rsidRDefault="000217D8" w:rsidP="00075536">
      <w:pPr>
        <w:widowControl w:val="0"/>
        <w:numPr>
          <w:ilvl w:val="0"/>
          <w:numId w:val="18"/>
        </w:numPr>
        <w:tabs>
          <w:tab w:val="clear" w:pos="360"/>
          <w:tab w:val="num" w:pos="541"/>
        </w:tabs>
        <w:overflowPunct/>
        <w:autoSpaceDE/>
        <w:autoSpaceDN/>
        <w:adjustRightInd/>
        <w:spacing w:line="240" w:lineRule="auto"/>
        <w:ind w:left="363"/>
        <w:textAlignment w:val="auto"/>
        <w:rPr>
          <w:lang w:val="en-IN"/>
        </w:rPr>
      </w:pPr>
      <w:r w:rsidRPr="008636F1">
        <w:rPr>
          <w:b/>
          <w:bCs/>
          <w:lang w:val="en-IN"/>
        </w:rPr>
        <w:t>For</w:t>
      </w:r>
      <w:r w:rsidRPr="008636F1">
        <w:rPr>
          <w:lang w:val="en-IN"/>
        </w:rPr>
        <w:t xml:space="preserve"> each </w:t>
      </w:r>
      <w:r w:rsidRPr="008636F1">
        <w:rPr>
          <w:i/>
          <w:iCs/>
          <w:lang w:val="en-IN"/>
        </w:rPr>
        <w:t>param</w:t>
      </w:r>
      <w:r w:rsidRPr="008636F1">
        <w:rPr>
          <w:lang w:val="en-IN"/>
        </w:rPr>
        <w:t>eter of the ResNet50 model, set tensor</w:t>
      </w:r>
      <w:r w:rsidRPr="008636F1">
        <w:rPr>
          <w:i/>
          <w:iCs/>
          <w:lang w:val="en-IN"/>
        </w:rPr>
        <w:t xml:space="preserve"> gradient calculation requirement</w:t>
      </w:r>
      <w:r w:rsidRPr="008636F1">
        <w:rPr>
          <w:lang w:val="en-IN"/>
        </w:rPr>
        <w:t>← False (Freeze all layers)</w:t>
      </w:r>
    </w:p>
    <w:p w14:paraId="0733B20C" w14:textId="77777777" w:rsidR="000217D8" w:rsidRPr="008636F1" w:rsidRDefault="000217D8" w:rsidP="00075536">
      <w:pPr>
        <w:widowControl w:val="0"/>
        <w:numPr>
          <w:ilvl w:val="0"/>
          <w:numId w:val="18"/>
        </w:numPr>
        <w:tabs>
          <w:tab w:val="clear" w:pos="360"/>
          <w:tab w:val="num" w:pos="541"/>
        </w:tabs>
        <w:overflowPunct/>
        <w:autoSpaceDE/>
        <w:autoSpaceDN/>
        <w:adjustRightInd/>
        <w:spacing w:line="240" w:lineRule="auto"/>
        <w:ind w:left="363"/>
        <w:textAlignment w:val="auto"/>
        <w:rPr>
          <w:lang w:val="en-IN"/>
        </w:rPr>
      </w:pPr>
      <w:r w:rsidRPr="008636F1">
        <w:rPr>
          <w:b/>
          <w:bCs/>
          <w:lang w:val="en-IN"/>
        </w:rPr>
        <w:t>For</w:t>
      </w:r>
      <w:r w:rsidRPr="008636F1">
        <w:rPr>
          <w:lang w:val="en-IN"/>
        </w:rPr>
        <w:t xml:space="preserve"> each </w:t>
      </w:r>
      <w:r w:rsidRPr="008636F1">
        <w:rPr>
          <w:i/>
          <w:iCs/>
          <w:lang w:val="en-IN"/>
        </w:rPr>
        <w:t>parameter</w:t>
      </w:r>
      <w:r w:rsidRPr="008636F1">
        <w:rPr>
          <w:lang w:val="en-IN"/>
        </w:rPr>
        <w:t xml:space="preserve"> of the 4</w:t>
      </w:r>
      <w:r w:rsidRPr="008636F1">
        <w:rPr>
          <w:vertAlign w:val="superscript"/>
          <w:lang w:val="en-IN"/>
        </w:rPr>
        <w:t>th</w:t>
      </w:r>
      <w:r w:rsidRPr="008636F1">
        <w:rPr>
          <w:lang w:val="en-IN"/>
        </w:rPr>
        <w:t xml:space="preserve"> layer of the model, tensor</w:t>
      </w:r>
      <w:r w:rsidRPr="008636F1">
        <w:rPr>
          <w:i/>
          <w:iCs/>
          <w:lang w:val="en-IN"/>
        </w:rPr>
        <w:t xml:space="preserve"> gradient calculation requirement</w:t>
      </w:r>
      <w:r w:rsidRPr="008636F1">
        <w:rPr>
          <w:lang w:val="en-IN"/>
        </w:rPr>
        <w:t xml:space="preserve"> ← True (Unfreeze the last residual block)</w:t>
      </w:r>
    </w:p>
    <w:p w14:paraId="65421DEB" w14:textId="77777777" w:rsidR="000217D8" w:rsidRPr="008636F1" w:rsidRDefault="000217D8" w:rsidP="00075536">
      <w:pPr>
        <w:widowControl w:val="0"/>
        <w:numPr>
          <w:ilvl w:val="0"/>
          <w:numId w:val="18"/>
        </w:numPr>
        <w:tabs>
          <w:tab w:val="clear" w:pos="360"/>
          <w:tab w:val="num" w:pos="541"/>
        </w:tabs>
        <w:overflowPunct/>
        <w:autoSpaceDE/>
        <w:autoSpaceDN/>
        <w:adjustRightInd/>
        <w:spacing w:line="240" w:lineRule="auto"/>
        <w:ind w:left="363"/>
        <w:textAlignment w:val="auto"/>
        <w:rPr>
          <w:lang w:val="en-IN"/>
        </w:rPr>
      </w:pPr>
      <w:r w:rsidRPr="008636F1">
        <w:rPr>
          <w:lang w:val="en-IN"/>
        </w:rPr>
        <w:t>Modify fully connected layer of the model</w:t>
      </w:r>
      <w:r w:rsidRPr="008636F1">
        <w:rPr>
          <w:i/>
          <w:iCs/>
          <w:lang w:val="en-IN"/>
        </w:rPr>
        <w:t xml:space="preserve"> </w:t>
      </w:r>
      <w:r w:rsidRPr="008636F1">
        <w:rPr>
          <w:lang w:val="en-IN"/>
        </w:rPr>
        <w:t>← output that corresponds to the number of classes to be predicted (number of classes = 5)</w:t>
      </w:r>
    </w:p>
    <w:p w14:paraId="3482BCFA" w14:textId="77777777" w:rsidR="000217D8" w:rsidRPr="008636F1" w:rsidRDefault="000217D8" w:rsidP="00075536">
      <w:pPr>
        <w:ind w:left="363"/>
        <w:rPr>
          <w:i/>
          <w:iCs/>
          <w:lang w:val="en-IN"/>
        </w:rPr>
      </w:pPr>
      <w:r w:rsidRPr="008636F1">
        <w:rPr>
          <w:i/>
          <w:iCs/>
          <w:lang w:val="en-IN"/>
        </w:rPr>
        <w:t>Loss and Optimizer:</w:t>
      </w:r>
    </w:p>
    <w:p w14:paraId="16989F49" w14:textId="77777777" w:rsidR="000217D8" w:rsidRPr="008636F1" w:rsidRDefault="000217D8" w:rsidP="00075536">
      <w:pPr>
        <w:widowControl w:val="0"/>
        <w:numPr>
          <w:ilvl w:val="0"/>
          <w:numId w:val="17"/>
        </w:numPr>
        <w:overflowPunct/>
        <w:autoSpaceDE/>
        <w:autoSpaceDN/>
        <w:adjustRightInd/>
        <w:spacing w:line="240" w:lineRule="auto"/>
        <w:ind w:left="363"/>
        <w:textAlignment w:val="auto"/>
        <w:rPr>
          <w:lang w:val="en-IN"/>
        </w:rPr>
      </w:pPr>
      <w:r w:rsidRPr="008636F1">
        <w:rPr>
          <w:lang w:val="en-IN"/>
        </w:rPr>
        <w:t xml:space="preserve">Define loss function: </w:t>
      </w:r>
      <w:r w:rsidRPr="008636F1">
        <w:rPr>
          <w:i/>
          <w:iCs/>
          <w:lang w:val="en-IN"/>
        </w:rPr>
        <w:t xml:space="preserve">criterion </w:t>
      </w:r>
      <w:r w:rsidRPr="008636F1">
        <w:rPr>
          <w:lang w:val="en-IN"/>
        </w:rPr>
        <w:t>← Cross Entropy Loss</w:t>
      </w:r>
    </w:p>
    <w:p w14:paraId="78236C89" w14:textId="77777777" w:rsidR="000217D8" w:rsidRPr="008636F1" w:rsidRDefault="000217D8" w:rsidP="00075536">
      <w:pPr>
        <w:widowControl w:val="0"/>
        <w:numPr>
          <w:ilvl w:val="0"/>
          <w:numId w:val="17"/>
        </w:numPr>
        <w:overflowPunct/>
        <w:autoSpaceDE/>
        <w:autoSpaceDN/>
        <w:adjustRightInd/>
        <w:spacing w:line="240" w:lineRule="auto"/>
        <w:ind w:left="363"/>
        <w:textAlignment w:val="auto"/>
        <w:rPr>
          <w:lang w:val="en-IN"/>
        </w:rPr>
      </w:pPr>
      <w:r w:rsidRPr="008636F1">
        <w:rPr>
          <w:lang w:val="en-IN"/>
        </w:rPr>
        <w:t xml:space="preserve">Define optimizer: </w:t>
      </w:r>
      <w:r w:rsidRPr="008636F1">
        <w:rPr>
          <w:i/>
          <w:iCs/>
          <w:lang w:val="en-IN"/>
        </w:rPr>
        <w:t xml:space="preserve">optimizer </w:t>
      </w:r>
      <w:r w:rsidRPr="008636F1">
        <w:rPr>
          <w:lang w:val="en-IN"/>
        </w:rPr>
        <w:t xml:space="preserve">← SGD (filtering parameters that require updated gradients, </w:t>
      </w:r>
      <w:r w:rsidRPr="008636F1">
        <w:rPr>
          <w:i/>
          <w:iCs/>
          <w:lang w:val="en-IN"/>
        </w:rPr>
        <w:t xml:space="preserve">learning rate </w:t>
      </w:r>
      <w:r w:rsidRPr="008636F1">
        <w:rPr>
          <w:lang w:val="en-IN"/>
        </w:rPr>
        <w:t xml:space="preserve">= 0.001, </w:t>
      </w:r>
      <w:r w:rsidRPr="008636F1">
        <w:rPr>
          <w:i/>
          <w:iCs/>
          <w:lang w:val="en-IN"/>
        </w:rPr>
        <w:t xml:space="preserve">momentum </w:t>
      </w:r>
      <w:r w:rsidRPr="008636F1">
        <w:rPr>
          <w:lang w:val="en-IN"/>
        </w:rPr>
        <w:t>= 0.9)</w:t>
      </w:r>
    </w:p>
    <w:p w14:paraId="0207CCBE" w14:textId="77777777" w:rsidR="000217D8" w:rsidRPr="008636F1" w:rsidRDefault="000217D8" w:rsidP="00075536">
      <w:pPr>
        <w:ind w:left="363"/>
        <w:rPr>
          <w:i/>
          <w:iCs/>
          <w:lang w:val="en-IN"/>
        </w:rPr>
      </w:pPr>
      <w:r w:rsidRPr="008636F1">
        <w:rPr>
          <w:i/>
          <w:iCs/>
          <w:lang w:val="en-IN"/>
        </w:rPr>
        <w:t>Training Loop:</w:t>
      </w:r>
    </w:p>
    <w:p w14:paraId="00464A01" w14:textId="77777777" w:rsidR="000217D8" w:rsidRPr="008636F1" w:rsidRDefault="000217D8" w:rsidP="00075536">
      <w:pPr>
        <w:widowControl w:val="0"/>
        <w:numPr>
          <w:ilvl w:val="0"/>
          <w:numId w:val="19"/>
        </w:numPr>
        <w:overflowPunct/>
        <w:autoSpaceDE/>
        <w:autoSpaceDN/>
        <w:adjustRightInd/>
        <w:spacing w:line="240" w:lineRule="auto"/>
        <w:ind w:left="363"/>
        <w:textAlignment w:val="auto"/>
        <w:rPr>
          <w:lang w:val="en-IN"/>
        </w:rPr>
      </w:pPr>
      <w:r w:rsidRPr="008636F1">
        <w:rPr>
          <w:b/>
          <w:bCs/>
          <w:lang w:val="en-IN"/>
        </w:rPr>
        <w:t>For</w:t>
      </w:r>
      <w:r w:rsidRPr="008636F1">
        <w:rPr>
          <w:lang w:val="en-IN"/>
        </w:rPr>
        <w:t xml:space="preserve"> </w:t>
      </w:r>
      <w:r w:rsidRPr="008636F1">
        <w:rPr>
          <w:i/>
          <w:iCs/>
          <w:lang w:val="en-IN"/>
        </w:rPr>
        <w:t>epoch</w:t>
      </w:r>
      <w:r w:rsidRPr="008636F1">
        <w:rPr>
          <w:lang w:val="en-IN"/>
        </w:rPr>
        <w:t xml:space="preserve"> from 1 to 100 </w:t>
      </w:r>
    </w:p>
    <w:p w14:paraId="2391A597" w14:textId="77777777" w:rsidR="000217D8" w:rsidRPr="008636F1" w:rsidRDefault="000217D8" w:rsidP="00A62174">
      <w:pPr>
        <w:widowControl w:val="0"/>
        <w:numPr>
          <w:ilvl w:val="1"/>
          <w:numId w:val="19"/>
        </w:numPr>
        <w:overflowPunct/>
        <w:autoSpaceDE/>
        <w:autoSpaceDN/>
        <w:adjustRightInd/>
        <w:spacing w:line="240" w:lineRule="auto"/>
        <w:ind w:left="723"/>
        <w:textAlignment w:val="auto"/>
        <w:rPr>
          <w:lang w:val="en-IN"/>
        </w:rPr>
      </w:pPr>
      <w:r w:rsidRPr="008636F1">
        <w:rPr>
          <w:lang w:val="en-IN"/>
        </w:rPr>
        <w:t xml:space="preserve">Set </w:t>
      </w:r>
      <w:r w:rsidRPr="008636F1">
        <w:rPr>
          <w:i/>
          <w:iCs/>
          <w:lang w:val="en-IN"/>
        </w:rPr>
        <w:t>model in training mode</w:t>
      </w:r>
    </w:p>
    <w:p w14:paraId="258A5630" w14:textId="77777777" w:rsidR="000217D8" w:rsidRPr="008636F1" w:rsidRDefault="000217D8" w:rsidP="00A62174">
      <w:pPr>
        <w:widowControl w:val="0"/>
        <w:numPr>
          <w:ilvl w:val="1"/>
          <w:numId w:val="19"/>
        </w:numPr>
        <w:overflowPunct/>
        <w:autoSpaceDE/>
        <w:autoSpaceDN/>
        <w:adjustRightInd/>
        <w:spacing w:line="240" w:lineRule="auto"/>
        <w:ind w:left="723"/>
        <w:textAlignment w:val="auto"/>
        <w:rPr>
          <w:lang w:val="en-IN"/>
        </w:rPr>
      </w:pPr>
      <w:r w:rsidRPr="008636F1">
        <w:rPr>
          <w:lang w:val="en-IN"/>
        </w:rPr>
        <w:t>Initialise running loss</w:t>
      </w:r>
    </w:p>
    <w:p w14:paraId="47192BD4" w14:textId="77777777" w:rsidR="000217D8" w:rsidRPr="008636F1" w:rsidRDefault="000217D8" w:rsidP="00A62174">
      <w:pPr>
        <w:widowControl w:val="0"/>
        <w:numPr>
          <w:ilvl w:val="1"/>
          <w:numId w:val="19"/>
        </w:numPr>
        <w:overflowPunct/>
        <w:autoSpaceDE/>
        <w:autoSpaceDN/>
        <w:adjustRightInd/>
        <w:spacing w:line="240" w:lineRule="auto"/>
        <w:ind w:left="723"/>
        <w:textAlignment w:val="auto"/>
        <w:rPr>
          <w:lang w:val="en-IN"/>
        </w:rPr>
      </w:pPr>
      <w:r w:rsidRPr="008636F1">
        <w:rPr>
          <w:b/>
          <w:bCs/>
          <w:lang w:val="en-IN"/>
        </w:rPr>
        <w:t>For</w:t>
      </w:r>
      <w:r w:rsidRPr="008636F1">
        <w:rPr>
          <w:lang w:val="en-IN"/>
        </w:rPr>
        <w:t xml:space="preserve"> each (</w:t>
      </w:r>
      <w:r w:rsidRPr="008636F1">
        <w:rPr>
          <w:i/>
          <w:iCs/>
          <w:lang w:val="en-IN"/>
        </w:rPr>
        <w:t>inputs</w:t>
      </w:r>
      <w:r w:rsidRPr="008636F1">
        <w:rPr>
          <w:lang w:val="en-IN"/>
        </w:rPr>
        <w:t xml:space="preserve">, </w:t>
      </w:r>
      <w:r w:rsidRPr="008636F1">
        <w:rPr>
          <w:i/>
          <w:iCs/>
          <w:lang w:val="en-IN"/>
        </w:rPr>
        <w:t>labels</w:t>
      </w:r>
      <w:r w:rsidRPr="008636F1">
        <w:rPr>
          <w:lang w:val="en-IN"/>
        </w:rPr>
        <w:t>) in batches of training data</w:t>
      </w:r>
    </w:p>
    <w:p w14:paraId="2BB34D4B" w14:textId="77777777" w:rsidR="000217D8" w:rsidRPr="008636F1" w:rsidRDefault="000217D8" w:rsidP="00A62174">
      <w:pPr>
        <w:widowControl w:val="0"/>
        <w:numPr>
          <w:ilvl w:val="0"/>
          <w:numId w:val="20"/>
        </w:numPr>
        <w:overflowPunct/>
        <w:autoSpaceDE/>
        <w:autoSpaceDN/>
        <w:adjustRightInd/>
        <w:spacing w:line="240" w:lineRule="auto"/>
        <w:ind w:left="1086"/>
        <w:textAlignment w:val="auto"/>
        <w:rPr>
          <w:lang w:val="en-IN"/>
        </w:rPr>
      </w:pPr>
      <w:r w:rsidRPr="008636F1">
        <w:rPr>
          <w:i/>
          <w:iCs/>
          <w:lang w:val="en-IN"/>
        </w:rPr>
        <w:t>Performs a forward pass through the model to obtain predictions</w:t>
      </w:r>
    </w:p>
    <w:p w14:paraId="18A8F198" w14:textId="77777777" w:rsidR="000217D8" w:rsidRPr="008636F1" w:rsidRDefault="000217D8" w:rsidP="00A62174">
      <w:pPr>
        <w:widowControl w:val="0"/>
        <w:numPr>
          <w:ilvl w:val="0"/>
          <w:numId w:val="20"/>
        </w:numPr>
        <w:overflowPunct/>
        <w:autoSpaceDE/>
        <w:autoSpaceDN/>
        <w:adjustRightInd/>
        <w:spacing w:line="240" w:lineRule="auto"/>
        <w:ind w:left="1086"/>
        <w:textAlignment w:val="auto"/>
        <w:rPr>
          <w:lang w:val="en-IN"/>
        </w:rPr>
      </w:pPr>
      <w:r w:rsidRPr="008636F1">
        <w:rPr>
          <w:i/>
          <w:iCs/>
          <w:lang w:val="en-IN"/>
        </w:rPr>
        <w:t>Computing loss by comparing the model's predictions (outputs) to the labels</w:t>
      </w:r>
    </w:p>
    <w:p w14:paraId="2449024D" w14:textId="77777777" w:rsidR="000217D8" w:rsidRPr="008636F1" w:rsidRDefault="000217D8" w:rsidP="00A62174">
      <w:pPr>
        <w:widowControl w:val="0"/>
        <w:numPr>
          <w:ilvl w:val="0"/>
          <w:numId w:val="20"/>
        </w:numPr>
        <w:overflowPunct/>
        <w:autoSpaceDE/>
        <w:autoSpaceDN/>
        <w:adjustRightInd/>
        <w:spacing w:line="240" w:lineRule="auto"/>
        <w:ind w:left="1086"/>
        <w:textAlignment w:val="auto"/>
        <w:rPr>
          <w:lang w:val="en-IN"/>
        </w:rPr>
      </w:pPr>
      <w:r w:rsidRPr="008636F1">
        <w:rPr>
          <w:i/>
          <w:iCs/>
          <w:lang w:val="en-IN"/>
        </w:rPr>
        <w:t>Performs the backward pass</w:t>
      </w:r>
    </w:p>
    <w:p w14:paraId="1FEA12A6" w14:textId="77777777" w:rsidR="000217D8" w:rsidRPr="008636F1" w:rsidRDefault="000217D8" w:rsidP="00A62174">
      <w:pPr>
        <w:widowControl w:val="0"/>
        <w:numPr>
          <w:ilvl w:val="0"/>
          <w:numId w:val="20"/>
        </w:numPr>
        <w:overflowPunct/>
        <w:autoSpaceDE/>
        <w:autoSpaceDN/>
        <w:adjustRightInd/>
        <w:spacing w:line="240" w:lineRule="auto"/>
        <w:ind w:left="1086"/>
        <w:textAlignment w:val="auto"/>
        <w:rPr>
          <w:lang w:val="en-IN"/>
        </w:rPr>
      </w:pPr>
      <w:r w:rsidRPr="008636F1">
        <w:rPr>
          <w:i/>
          <w:iCs/>
          <w:lang w:val="en-IN"/>
        </w:rPr>
        <w:t>Update the model parameters based on the computed gradients</w:t>
      </w:r>
    </w:p>
    <w:p w14:paraId="71DA3980" w14:textId="77777777" w:rsidR="000217D8" w:rsidRPr="008636F1" w:rsidRDefault="000217D8" w:rsidP="00A62174">
      <w:pPr>
        <w:widowControl w:val="0"/>
        <w:numPr>
          <w:ilvl w:val="0"/>
          <w:numId w:val="20"/>
        </w:numPr>
        <w:overflowPunct/>
        <w:autoSpaceDE/>
        <w:autoSpaceDN/>
        <w:adjustRightInd/>
        <w:spacing w:line="240" w:lineRule="auto"/>
        <w:ind w:left="1086"/>
        <w:textAlignment w:val="auto"/>
        <w:rPr>
          <w:lang w:val="en-IN"/>
        </w:rPr>
      </w:pPr>
      <w:proofErr w:type="spellStart"/>
      <w:r w:rsidRPr="008636F1">
        <w:rPr>
          <w:i/>
          <w:iCs/>
          <w:lang w:val="en-IN"/>
        </w:rPr>
        <w:t>running</w:t>
      </w:r>
      <w:r w:rsidRPr="008636F1">
        <w:rPr>
          <w:lang w:val="en-IN"/>
        </w:rPr>
        <w:t>_</w:t>
      </w:r>
      <w:r w:rsidRPr="008636F1">
        <w:rPr>
          <w:i/>
          <w:iCs/>
          <w:lang w:val="en-IN"/>
        </w:rPr>
        <w:t>loss</w:t>
      </w:r>
      <w:proofErr w:type="spellEnd"/>
      <w:r w:rsidRPr="008636F1">
        <w:rPr>
          <w:i/>
          <w:iCs/>
          <w:lang w:val="en-IN"/>
        </w:rPr>
        <w:t xml:space="preserve"> </w:t>
      </w:r>
      <w:r w:rsidRPr="008636F1">
        <w:rPr>
          <w:lang w:val="en-IN"/>
        </w:rPr>
        <w:t xml:space="preserve">+= </w:t>
      </w:r>
      <w:proofErr w:type="spellStart"/>
      <w:r w:rsidRPr="008636F1">
        <w:rPr>
          <w:i/>
          <w:iCs/>
          <w:lang w:val="en-IN"/>
        </w:rPr>
        <w:t>loss</w:t>
      </w:r>
      <w:r w:rsidRPr="008636F1">
        <w:rPr>
          <w:lang w:val="en-IN"/>
        </w:rPr>
        <w:t>.</w:t>
      </w:r>
      <w:r w:rsidRPr="008636F1">
        <w:rPr>
          <w:i/>
          <w:iCs/>
          <w:lang w:val="en-IN"/>
        </w:rPr>
        <w:t>item</w:t>
      </w:r>
      <w:proofErr w:type="spellEnd"/>
      <w:r w:rsidRPr="008636F1">
        <w:rPr>
          <w:lang w:val="en-IN"/>
        </w:rPr>
        <w:t xml:space="preserve">() × </w:t>
      </w:r>
      <w:proofErr w:type="spellStart"/>
      <w:r w:rsidRPr="008636F1">
        <w:rPr>
          <w:i/>
          <w:iCs/>
          <w:lang w:val="en-IN"/>
        </w:rPr>
        <w:t>inputs</w:t>
      </w:r>
      <w:r w:rsidRPr="008636F1">
        <w:rPr>
          <w:lang w:val="en-IN"/>
        </w:rPr>
        <w:t>.</w:t>
      </w:r>
      <w:r w:rsidRPr="008636F1">
        <w:rPr>
          <w:i/>
          <w:iCs/>
          <w:lang w:val="en-IN"/>
        </w:rPr>
        <w:t>size</w:t>
      </w:r>
      <w:proofErr w:type="spellEnd"/>
      <w:r w:rsidRPr="008636F1">
        <w:rPr>
          <w:lang w:val="en-IN"/>
        </w:rPr>
        <w:t>(0)</w:t>
      </w:r>
    </w:p>
    <w:p w14:paraId="5BDCE37A" w14:textId="77777777" w:rsidR="000217D8" w:rsidRPr="008636F1" w:rsidRDefault="000217D8" w:rsidP="00A62174">
      <w:pPr>
        <w:widowControl w:val="0"/>
        <w:numPr>
          <w:ilvl w:val="1"/>
          <w:numId w:val="19"/>
        </w:numPr>
        <w:overflowPunct/>
        <w:autoSpaceDE/>
        <w:autoSpaceDN/>
        <w:adjustRightInd/>
        <w:spacing w:line="240" w:lineRule="auto"/>
        <w:ind w:left="726"/>
        <w:textAlignment w:val="auto"/>
        <w:rPr>
          <w:lang w:val="en-IN"/>
        </w:rPr>
      </w:pPr>
      <w:r w:rsidRPr="008636F1">
        <w:rPr>
          <w:i/>
          <w:iCs/>
          <w:lang w:val="en-IN"/>
        </w:rPr>
        <w:t xml:space="preserve">Average loss for each epoch </w:t>
      </w:r>
      <w:r w:rsidRPr="008636F1">
        <w:rPr>
          <w:lang w:val="en-IN"/>
        </w:rPr>
        <w:t xml:space="preserve">← </w:t>
      </w:r>
      <w:proofErr w:type="spellStart"/>
      <w:r w:rsidRPr="008636F1">
        <w:rPr>
          <w:i/>
          <w:iCs/>
          <w:lang w:val="en-IN"/>
        </w:rPr>
        <w:t>running</w:t>
      </w:r>
      <w:r w:rsidRPr="008636F1">
        <w:rPr>
          <w:lang w:val="en-IN"/>
        </w:rPr>
        <w:t>_</w:t>
      </w:r>
      <w:r w:rsidRPr="008636F1">
        <w:rPr>
          <w:i/>
          <w:iCs/>
          <w:lang w:val="en-IN"/>
        </w:rPr>
        <w:t>loss</w:t>
      </w:r>
      <w:proofErr w:type="spellEnd"/>
      <w:r w:rsidRPr="008636F1">
        <w:rPr>
          <w:i/>
          <w:iCs/>
          <w:lang w:val="en-IN"/>
        </w:rPr>
        <w:t xml:space="preserve"> </w:t>
      </w:r>
      <w:r w:rsidRPr="008636F1">
        <w:rPr>
          <w:lang w:val="en-IN"/>
        </w:rPr>
        <w:t xml:space="preserve">/ </w:t>
      </w:r>
      <w:proofErr w:type="spellStart"/>
      <w:r w:rsidRPr="008636F1">
        <w:rPr>
          <w:lang w:val="en-IN"/>
        </w:rPr>
        <w:t>len</w:t>
      </w:r>
      <w:proofErr w:type="spellEnd"/>
      <w:r w:rsidRPr="008636F1">
        <w:rPr>
          <w:lang w:val="en-IN"/>
        </w:rPr>
        <w:t xml:space="preserve"> (</w:t>
      </w:r>
      <w:proofErr w:type="spellStart"/>
      <w:r w:rsidRPr="008636F1">
        <w:rPr>
          <w:i/>
          <w:iCs/>
          <w:lang w:val="en-IN"/>
        </w:rPr>
        <w:t>train</w:t>
      </w:r>
      <w:r w:rsidRPr="008636F1">
        <w:rPr>
          <w:lang w:val="en-IN"/>
        </w:rPr>
        <w:t>_</w:t>
      </w:r>
      <w:r w:rsidRPr="008636F1">
        <w:rPr>
          <w:i/>
          <w:iCs/>
          <w:lang w:val="en-IN"/>
        </w:rPr>
        <w:t>dataset</w:t>
      </w:r>
      <w:proofErr w:type="spellEnd"/>
      <w:r w:rsidRPr="008636F1">
        <w:rPr>
          <w:lang w:val="en-IN"/>
        </w:rPr>
        <w:t>)</w:t>
      </w:r>
    </w:p>
    <w:p w14:paraId="13C29B6E" w14:textId="77777777" w:rsidR="00467C6C" w:rsidRPr="008636F1" w:rsidRDefault="000217D8" w:rsidP="00A62174">
      <w:pPr>
        <w:widowControl w:val="0"/>
        <w:numPr>
          <w:ilvl w:val="1"/>
          <w:numId w:val="19"/>
        </w:numPr>
        <w:overflowPunct/>
        <w:autoSpaceDE/>
        <w:autoSpaceDN/>
        <w:adjustRightInd/>
        <w:spacing w:line="240" w:lineRule="auto"/>
        <w:ind w:left="726"/>
        <w:textAlignment w:val="auto"/>
        <w:rPr>
          <w:lang w:val="en-IN"/>
        </w:rPr>
      </w:pPr>
      <w:r w:rsidRPr="008636F1">
        <w:rPr>
          <w:lang w:val="en-IN"/>
        </w:rPr>
        <w:t xml:space="preserve">Append average loss to the </w:t>
      </w:r>
      <w:proofErr w:type="spellStart"/>
      <w:r w:rsidRPr="008636F1">
        <w:rPr>
          <w:lang w:val="en-IN"/>
        </w:rPr>
        <w:t>train_losses</w:t>
      </w:r>
      <w:proofErr w:type="spellEnd"/>
      <w:r w:rsidRPr="008636F1">
        <w:rPr>
          <w:lang w:val="en-IN"/>
        </w:rPr>
        <w:t xml:space="preserve"> list: </w:t>
      </w:r>
    </w:p>
    <w:p w14:paraId="3D8D7A91" w14:textId="5F794971" w:rsidR="00A646F1" w:rsidRPr="008636F1" w:rsidRDefault="000217D8" w:rsidP="00A646F1">
      <w:pPr>
        <w:widowControl w:val="0"/>
        <w:overflowPunct/>
        <w:autoSpaceDE/>
        <w:autoSpaceDN/>
        <w:adjustRightInd/>
        <w:spacing w:line="240" w:lineRule="auto"/>
        <w:ind w:left="726" w:firstLine="0"/>
        <w:textAlignment w:val="auto"/>
        <w:rPr>
          <w:lang w:val="en-IN"/>
        </w:rPr>
      </w:pPr>
      <w:proofErr w:type="spellStart"/>
      <w:r w:rsidRPr="008636F1">
        <w:rPr>
          <w:i/>
          <w:iCs/>
          <w:lang w:val="en-IN"/>
        </w:rPr>
        <w:t>train</w:t>
      </w:r>
      <w:r w:rsidRPr="008636F1">
        <w:rPr>
          <w:lang w:val="en-IN"/>
        </w:rPr>
        <w:t>_</w:t>
      </w:r>
      <w:r w:rsidRPr="008636F1">
        <w:rPr>
          <w:i/>
          <w:iCs/>
          <w:lang w:val="en-IN"/>
        </w:rPr>
        <w:t>losses</w:t>
      </w:r>
      <w:r w:rsidRPr="008636F1">
        <w:rPr>
          <w:lang w:val="en-IN"/>
        </w:rPr>
        <w:t>.</w:t>
      </w:r>
      <w:r w:rsidRPr="008636F1">
        <w:rPr>
          <w:i/>
          <w:iCs/>
          <w:lang w:val="en-IN"/>
        </w:rPr>
        <w:t>append</w:t>
      </w:r>
      <w:proofErr w:type="spellEnd"/>
      <w:r w:rsidRPr="008636F1">
        <w:rPr>
          <w:i/>
          <w:iCs/>
          <w:lang w:val="en-IN"/>
        </w:rPr>
        <w:t xml:space="preserve"> </w:t>
      </w:r>
      <w:r w:rsidRPr="008636F1">
        <w:rPr>
          <w:lang w:val="en-IN"/>
        </w:rPr>
        <w:t>(</w:t>
      </w:r>
      <w:proofErr w:type="spellStart"/>
      <w:r w:rsidRPr="008636F1">
        <w:rPr>
          <w:i/>
          <w:iCs/>
          <w:lang w:val="en-IN"/>
        </w:rPr>
        <w:t>epoch</w:t>
      </w:r>
      <w:r w:rsidRPr="008636F1">
        <w:rPr>
          <w:lang w:val="en-IN"/>
        </w:rPr>
        <w:t>_</w:t>
      </w:r>
      <w:r w:rsidRPr="008636F1">
        <w:rPr>
          <w:i/>
          <w:iCs/>
          <w:lang w:val="en-IN"/>
        </w:rPr>
        <w:t>loss</w:t>
      </w:r>
      <w:proofErr w:type="spellEnd"/>
      <w:r w:rsidRPr="008636F1">
        <w:rPr>
          <w:lang w:val="en-IN"/>
        </w:rPr>
        <w:t>)</w:t>
      </w:r>
    </w:p>
    <w:p w14:paraId="5DDA9B6E" w14:textId="008DA604" w:rsidR="00A646F1" w:rsidRPr="00A646F1" w:rsidRDefault="00A646F1" w:rsidP="00A646F1">
      <w:pPr>
        <w:widowControl w:val="0"/>
        <w:overflowPunct/>
        <w:autoSpaceDE/>
        <w:autoSpaceDN/>
        <w:adjustRightInd/>
        <w:spacing w:line="240" w:lineRule="auto"/>
        <w:ind w:firstLine="0"/>
        <w:textAlignment w:val="auto"/>
        <w:rPr>
          <w:i/>
          <w:iCs/>
          <w:lang w:val="en-IN"/>
        </w:rPr>
      </w:pPr>
      <w:r>
        <w:rPr>
          <w:i/>
          <w:iCs/>
          <w:lang w:val="en-IN"/>
        </w:rPr>
        <w:t>_____________________________________________________________________</w:t>
      </w:r>
    </w:p>
    <w:p w14:paraId="1BE51A8C" w14:textId="77777777" w:rsidR="000217D8" w:rsidRPr="00945581" w:rsidRDefault="000217D8" w:rsidP="000217D8">
      <w:pPr>
        <w:pBdr>
          <w:left w:val="nil"/>
          <w:bottom w:val="nil"/>
          <w:right w:val="nil"/>
          <w:between w:val="nil"/>
        </w:pBdr>
        <w:rPr>
          <w:lang w:val="en-IN"/>
        </w:rPr>
      </w:pPr>
    </w:p>
    <w:p w14:paraId="3F3829ED" w14:textId="77777777" w:rsidR="000217D8" w:rsidRPr="00F140A5" w:rsidRDefault="000217D8" w:rsidP="00F140A5">
      <w:pPr>
        <w:pStyle w:val="heading20"/>
        <w:numPr>
          <w:ilvl w:val="1"/>
          <w:numId w:val="7"/>
        </w:numPr>
        <w:spacing w:before="0"/>
        <w:ind w:right="0"/>
      </w:pPr>
      <w:r w:rsidRPr="00F140A5">
        <w:t>Safe and Efficient Traffic Obstacles Detection Model Flowchart:</w:t>
      </w:r>
    </w:p>
    <w:p w14:paraId="68AD445C" w14:textId="291A4A9A" w:rsidR="000217D8" w:rsidRPr="00DC15F1" w:rsidRDefault="000217D8" w:rsidP="007F4B4E">
      <w:r w:rsidRPr="001863E9">
        <w:t xml:space="preserve">The </w:t>
      </w:r>
      <w:r>
        <w:t xml:space="preserve">flowchart for safe and efficient traffic obstacle detection is </w:t>
      </w:r>
      <w:r w:rsidRPr="001863E9">
        <w:t xml:space="preserve">shown </w:t>
      </w:r>
      <w:r>
        <w:t>below</w:t>
      </w:r>
      <w:r w:rsidR="00B556F9">
        <w:t xml:space="preserve"> (see Fig. 3)</w:t>
      </w:r>
      <w:r w:rsidRPr="001863E9">
        <w:t>.</w:t>
      </w:r>
      <w:r>
        <w:t xml:space="preserve"> </w:t>
      </w:r>
      <w:r w:rsidRPr="005555F1">
        <w:t>The training dataset of video streams used to train the Faster R-CNN model is refined by the ResNet-50 backbone network to improve the model's accuracy and efficiency in traffic obstacle identification tasks.</w:t>
      </w:r>
      <w:r w:rsidRPr="003161E9">
        <w:t xml:space="preserve"> The model is then loaded into memory and processed by extracting bounding boxes, labels, and scores for detected traffic obstacles. </w:t>
      </w:r>
      <w:r w:rsidRPr="00766FB4">
        <w:t>The labels identify the different types of obstacles found, the bounding boxes show the areas of the image that the model thinks include obstacles, and the scores show the model's level of confidence in each detection. The output video stream is written to the input video stream, and the labels and bounding boxes are drawn on the frame.</w:t>
      </w:r>
    </w:p>
    <w:p w14:paraId="5A246067" w14:textId="330BF1E6" w:rsidR="000217D8" w:rsidRPr="00926DF2" w:rsidRDefault="006D4776" w:rsidP="00100FD4">
      <w:pPr>
        <w:pBdr>
          <w:top w:val="nil"/>
          <w:left w:val="nil"/>
          <w:bottom w:val="nil"/>
          <w:right w:val="nil"/>
          <w:between w:val="nil"/>
        </w:pBdr>
        <w:spacing w:before="360"/>
        <w:jc w:val="center"/>
        <w:rPr>
          <w:color w:val="000000"/>
        </w:rPr>
      </w:pPr>
      <w:r>
        <w:rPr>
          <w:noProof/>
          <w:color w:val="000000"/>
        </w:rPr>
        <w:drawing>
          <wp:inline distT="0" distB="0" distL="0" distR="0" wp14:anchorId="6C4BD22E" wp14:editId="4770EE67">
            <wp:extent cx="2964180" cy="2051960"/>
            <wp:effectExtent l="0" t="0" r="7620" b="5715"/>
            <wp:docPr id="1233681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368199" name="Picture 123368199"/>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983573" cy="2065385"/>
                    </a:xfrm>
                    <a:prstGeom prst="rect">
                      <a:avLst/>
                    </a:prstGeom>
                  </pic:spPr>
                </pic:pic>
              </a:graphicData>
            </a:graphic>
          </wp:inline>
        </w:drawing>
      </w:r>
    </w:p>
    <w:p w14:paraId="4093273C" w14:textId="77777777" w:rsidR="000217D8" w:rsidRPr="002B5702" w:rsidRDefault="000217D8" w:rsidP="006C638E">
      <w:pPr>
        <w:pStyle w:val="figurecaption"/>
        <w:keepNext w:val="0"/>
        <w:rPr>
          <w:b/>
        </w:rPr>
      </w:pPr>
      <w:r w:rsidRPr="002B5702">
        <w:rPr>
          <w:b/>
        </w:rPr>
        <w:t xml:space="preserve">Fig. 3. </w:t>
      </w:r>
      <w:r w:rsidRPr="006C638E">
        <w:rPr>
          <w:bCs/>
        </w:rPr>
        <w:t>Flowchart</w:t>
      </w:r>
    </w:p>
    <w:p w14:paraId="6854FE23" w14:textId="77777777" w:rsidR="000217D8" w:rsidRPr="007E78C8" w:rsidRDefault="000217D8" w:rsidP="007E78C8">
      <w:pPr>
        <w:pStyle w:val="heading20"/>
        <w:numPr>
          <w:ilvl w:val="1"/>
          <w:numId w:val="7"/>
        </w:numPr>
        <w:spacing w:before="0"/>
        <w:ind w:right="0"/>
      </w:pPr>
      <w:r w:rsidRPr="007E78C8">
        <w:t>Evaluation Metrics</w:t>
      </w:r>
    </w:p>
    <w:p w14:paraId="02657911" w14:textId="77777777" w:rsidR="00F978AC" w:rsidRDefault="000217D8" w:rsidP="00F978AC">
      <w:pPr>
        <w:spacing w:before="240"/>
        <w:rPr>
          <w:iCs/>
        </w:rPr>
      </w:pPr>
      <w:r w:rsidRPr="008636F1">
        <w:rPr>
          <w:iCs/>
        </w:rPr>
        <w:t>Metrics such as tracking metrics (ATP and ATR), accuracy in motion prediction (MAE or RMSE), precision (P), sensitivity (S), F-measure, interaction over union (</w:t>
      </w:r>
      <w:proofErr w:type="spellStart"/>
      <w:r w:rsidRPr="008636F1">
        <w:rPr>
          <w:iCs/>
        </w:rPr>
        <w:t>IoU</w:t>
      </w:r>
      <w:proofErr w:type="spellEnd"/>
      <w:r w:rsidRPr="008636F1">
        <w:rPr>
          <w:iCs/>
        </w:rPr>
        <w:t>), mean average precision (</w:t>
      </w:r>
      <w:proofErr w:type="spellStart"/>
      <w:r w:rsidRPr="008636F1">
        <w:rPr>
          <w:iCs/>
        </w:rPr>
        <w:t>mAP</w:t>
      </w:r>
      <w:proofErr w:type="spellEnd"/>
      <w:r w:rsidRPr="008636F1">
        <w:rPr>
          <w:iCs/>
        </w:rPr>
        <w:t xml:space="preserve">), safety and efficiency metrics, and precision (P) are among the many metrics that are evaluated while evaluating a method. Sensitivity gauges how comprehensive positive predictions are, precision assesses how accurate positive predictions are, and the F-measure strikes a balance between the two. </w:t>
      </w:r>
      <w:proofErr w:type="spellStart"/>
      <w:r w:rsidRPr="008636F1">
        <w:rPr>
          <w:iCs/>
        </w:rPr>
        <w:t>IoU</w:t>
      </w:r>
      <w:proofErr w:type="spellEnd"/>
      <w:r w:rsidRPr="008636F1">
        <w:rPr>
          <w:iCs/>
        </w:rPr>
        <w:t xml:space="preserve"> calculates the intersection between the projected bounding box and the enlarged ground truth bounding box of dynamic elements that have been identified, serving as a metric to assess the precision of object localization. Metrics like ATP and ATR assess the accuracy and completeness of object tracking over time. Speed of efficiency of metrics measures the computational efficacy of the method, while MAE or RMSE measure the accuracy of motion prediction. Safety and efficiency metrics consider traffic flow, congestion reduction, and accident prevention, depending on the specific goals of the method.</w:t>
      </w:r>
    </w:p>
    <w:p w14:paraId="545BD49E" w14:textId="4CF587BF" w:rsidR="000217D8" w:rsidRPr="00F978AC" w:rsidRDefault="000217D8" w:rsidP="007C3F6D">
      <w:pPr>
        <w:spacing w:before="240"/>
        <w:ind w:firstLine="0"/>
        <w:rPr>
          <w:iCs/>
        </w:rPr>
      </w:pPr>
      <w:r w:rsidRPr="008636F1">
        <w:t>Equations (3), (4), (5), and (6) compute the evaluation metrics for the proposed model: accuracy, precision, sensitivity, and F-measure.</w:t>
      </w:r>
    </w:p>
    <w:p w14:paraId="70A67792" w14:textId="31F7DE0C" w:rsidR="004C4E85" w:rsidRPr="008636F1" w:rsidRDefault="000217D8" w:rsidP="0044564B">
      <w:pPr>
        <w:spacing w:before="160" w:after="160" w:line="240" w:lineRule="auto"/>
        <w:ind w:left="2043"/>
        <w:jc w:val="left"/>
      </w:pPr>
      <m:oMath>
        <m:r>
          <w:rPr>
            <w:rFonts w:ascii="Cambria Math" w:hAnsi="Cambria Math"/>
          </w:rPr>
          <m:t>Accuracy</m:t>
        </m:r>
        <m:r>
          <m:rPr>
            <m:sty m:val="p"/>
          </m:rPr>
          <w:rPr>
            <w:rFonts w:ascii="Cambria Math" w:hAnsi="Cambria Math"/>
          </w:rPr>
          <m:t>=</m:t>
        </m:r>
        <m:f>
          <m:fPr>
            <m:ctrlPr>
              <w:rPr>
                <w:rFonts w:ascii="Cambria Math" w:hAnsi="Cambria Math"/>
              </w:rPr>
            </m:ctrlPr>
          </m:fPr>
          <m:num>
            <m:r>
              <w:rPr>
                <w:rFonts w:ascii="Cambria Math" w:hAnsi="Cambria Math"/>
              </w:rPr>
              <m:t>TP+TN</m:t>
            </m:r>
          </m:num>
          <m:den>
            <m:r>
              <w:rPr>
                <w:rFonts w:ascii="Cambria Math" w:hAnsi="Cambria Math"/>
              </w:rPr>
              <m:t>TP+TN+FP+FN</m:t>
            </m:r>
          </m:den>
        </m:f>
      </m:oMath>
      <w:r w:rsidR="007241AB" w:rsidRPr="008636F1">
        <w:tab/>
      </w:r>
      <w:r w:rsidR="007241AB" w:rsidRPr="008636F1">
        <w:tab/>
      </w:r>
      <w:r w:rsidR="007241AB" w:rsidRPr="008636F1">
        <w:tab/>
      </w:r>
      <w:r w:rsidR="007241AB" w:rsidRPr="008636F1">
        <w:tab/>
      </w:r>
      <w:r w:rsidR="007241AB" w:rsidRPr="008636F1">
        <w:tab/>
      </w:r>
      <w:r w:rsidR="007241AB" w:rsidRPr="008636F1">
        <w:tab/>
      </w:r>
      <w:r w:rsidR="007241AB" w:rsidRPr="008636F1">
        <w:tab/>
      </w:r>
      <w:r w:rsidR="007241AB" w:rsidRPr="008636F1">
        <w:tab/>
      </w:r>
      <w:r w:rsidR="007241AB" w:rsidRPr="008636F1">
        <w:tab/>
      </w:r>
      <w:r w:rsidR="007241AB" w:rsidRPr="008636F1">
        <w:tab/>
        <w:t xml:space="preserve">  </w:t>
      </w:r>
      <w:r w:rsidRPr="008636F1">
        <w:t>(3)</w:t>
      </w:r>
    </w:p>
    <w:p w14:paraId="798D2A63" w14:textId="0D0E441C" w:rsidR="000217D8" w:rsidRPr="008636F1" w:rsidRDefault="004C4E85" w:rsidP="0044564B">
      <w:pPr>
        <w:tabs>
          <w:tab w:val="center" w:pos="2603"/>
          <w:tab w:val="right" w:pos="4921"/>
        </w:tabs>
        <w:spacing w:before="160" w:after="160" w:line="259" w:lineRule="auto"/>
        <w:ind w:firstLine="0"/>
        <w:jc w:val="left"/>
      </w:pPr>
      <w:r w:rsidRPr="008636F1">
        <w:tab/>
        <w:t xml:space="preserve">                              </w:t>
      </w:r>
      <m:oMath>
        <m:r>
          <w:rPr>
            <w:rFonts w:ascii="Cambria Math" w:hAnsi="Cambria Math"/>
          </w:rPr>
          <m:t>Precision</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rPr>
              <m:t>TP+FP</m:t>
            </m:r>
          </m:den>
        </m:f>
      </m:oMath>
      <w:r w:rsidR="000217D8" w:rsidRPr="008636F1">
        <w:t xml:space="preserve"> </w:t>
      </w:r>
      <w:r w:rsidRPr="008636F1">
        <w:tab/>
      </w:r>
      <w:r w:rsidRPr="008636F1">
        <w:tab/>
      </w:r>
      <w:r w:rsidRPr="008636F1">
        <w:tab/>
      </w:r>
      <w:r w:rsidRPr="008636F1">
        <w:tab/>
      </w:r>
      <w:r w:rsidRPr="008636F1">
        <w:tab/>
      </w:r>
      <w:r w:rsidRPr="008636F1">
        <w:tab/>
      </w:r>
      <w:r w:rsidRPr="008636F1">
        <w:tab/>
      </w:r>
      <w:r w:rsidRPr="008636F1">
        <w:tab/>
      </w:r>
      <w:r w:rsidRPr="008636F1">
        <w:tab/>
        <w:t xml:space="preserve">  </w:t>
      </w:r>
      <w:r w:rsidR="000217D8" w:rsidRPr="008636F1">
        <w:t>(4)</w:t>
      </w:r>
    </w:p>
    <w:p w14:paraId="13EE79D2" w14:textId="7757A02A" w:rsidR="000217D8" w:rsidRPr="008636F1" w:rsidRDefault="00C50D0C" w:rsidP="0044564B">
      <w:pPr>
        <w:tabs>
          <w:tab w:val="center" w:pos="2603"/>
          <w:tab w:val="right" w:pos="4921"/>
        </w:tabs>
        <w:spacing w:before="160" w:after="160" w:line="259" w:lineRule="auto"/>
        <w:jc w:val="left"/>
      </w:pPr>
      <w:r w:rsidRPr="008636F1">
        <w:tab/>
        <w:t xml:space="preserve">                              </w:t>
      </w:r>
      <w:r w:rsidR="00DA73D4" w:rsidRPr="008636F1">
        <w:t xml:space="preserve"> </w:t>
      </w:r>
      <w:r w:rsidRPr="008636F1">
        <w:t xml:space="preserve"> </w:t>
      </w:r>
      <m:oMath>
        <m:r>
          <w:rPr>
            <w:rFonts w:ascii="Cambria Math" w:hAnsi="Cambria Math"/>
          </w:rPr>
          <m:t>Sensitivity</m:t>
        </m:r>
        <m:r>
          <m:rPr>
            <m:sty m:val="p"/>
          </m:rPr>
          <w:rPr>
            <w:rFonts w:ascii="Cambria Math" w:hAnsi="Cambria Math"/>
          </w:rPr>
          <m:t>=</m:t>
        </m:r>
        <m:f>
          <m:fPr>
            <m:ctrlPr>
              <w:rPr>
                <w:rFonts w:ascii="Cambria Math" w:hAnsi="Cambria Math"/>
              </w:rPr>
            </m:ctrlPr>
          </m:fPr>
          <m:num>
            <m:r>
              <w:rPr>
                <w:rFonts w:ascii="Cambria Math" w:hAnsi="Cambria Math"/>
              </w:rPr>
              <m:t>TP</m:t>
            </m:r>
          </m:num>
          <m:den>
            <m:r>
              <w:rPr>
                <w:rFonts w:ascii="Cambria Math" w:hAnsi="Cambria Math"/>
              </w:rPr>
              <m:t>TP+FN</m:t>
            </m:r>
          </m:den>
        </m:f>
      </m:oMath>
      <w:r w:rsidRPr="008636F1">
        <w:tab/>
      </w:r>
      <w:r w:rsidRPr="008636F1">
        <w:tab/>
      </w:r>
      <w:r w:rsidRPr="008636F1">
        <w:tab/>
      </w:r>
      <w:r w:rsidRPr="008636F1">
        <w:tab/>
      </w:r>
      <w:r w:rsidRPr="008636F1">
        <w:tab/>
      </w:r>
      <w:r w:rsidRPr="008636F1">
        <w:tab/>
      </w:r>
      <w:r w:rsidRPr="008636F1">
        <w:tab/>
      </w:r>
      <w:r w:rsidRPr="008636F1">
        <w:tab/>
        <w:t xml:space="preserve">  </w:t>
      </w:r>
      <w:r w:rsidR="000C0DB3" w:rsidRPr="008636F1">
        <w:tab/>
        <w:t xml:space="preserve">  </w:t>
      </w:r>
      <w:r w:rsidR="000217D8" w:rsidRPr="008636F1">
        <w:t>(5)</w:t>
      </w:r>
    </w:p>
    <w:p w14:paraId="047A78C5" w14:textId="390785F7" w:rsidR="000217D8" w:rsidRPr="008636F1" w:rsidRDefault="005B1A0C" w:rsidP="0000330D">
      <w:pPr>
        <w:tabs>
          <w:tab w:val="center" w:pos="2603"/>
          <w:tab w:val="right" w:pos="4921"/>
        </w:tabs>
        <w:spacing w:before="160" w:after="160" w:line="259" w:lineRule="auto"/>
        <w:ind w:firstLine="0"/>
        <w:jc w:val="left"/>
      </w:pPr>
      <w:r w:rsidRPr="008636F1">
        <w:tab/>
        <w:t xml:space="preserve">                             </w:t>
      </w:r>
      <w:r w:rsidR="00DA73D4" w:rsidRPr="008636F1">
        <w:t xml:space="preserve"> </w:t>
      </w:r>
      <w:r w:rsidRPr="008636F1">
        <w:t xml:space="preserve">  </w:t>
      </w:r>
      <m:oMath>
        <m:r>
          <w:rPr>
            <w:rFonts w:ascii="Cambria Math" w:hAnsi="Cambria Math"/>
          </w:rPr>
          <m:t>F-measure</m:t>
        </m:r>
        <m:r>
          <m:rPr>
            <m:sty m:val="p"/>
          </m:rPr>
          <w:rPr>
            <w:rFonts w:ascii="Cambria Math" w:hAnsi="Cambria Math"/>
          </w:rPr>
          <m:t>=</m:t>
        </m:r>
        <m:f>
          <m:fPr>
            <m:ctrlPr>
              <w:rPr>
                <w:rFonts w:ascii="Cambria Math" w:hAnsi="Cambria Math"/>
              </w:rPr>
            </m:ctrlPr>
          </m:fPr>
          <m:num>
            <m:r>
              <m:rPr>
                <m:sty m:val="p"/>
              </m:rPr>
              <w:rPr>
                <w:rFonts w:ascii="Cambria Math" w:hAnsi="Cambria Math"/>
              </w:rPr>
              <m:t xml:space="preserve">2 x </m:t>
            </m:r>
            <m:r>
              <w:rPr>
                <w:rFonts w:ascii="Cambria Math" w:hAnsi="Cambria Math"/>
              </w:rPr>
              <m:t>TP</m:t>
            </m:r>
          </m:num>
          <m:den>
            <m:d>
              <m:dPr>
                <m:ctrlPr>
                  <w:rPr>
                    <w:rFonts w:ascii="Cambria Math" w:hAnsi="Cambria Math"/>
                  </w:rPr>
                </m:ctrlPr>
              </m:dPr>
              <m:e>
                <m:r>
                  <m:rPr>
                    <m:sty m:val="p"/>
                  </m:rPr>
                  <w:rPr>
                    <w:rFonts w:ascii="Cambria Math" w:hAnsi="Cambria Math"/>
                  </w:rPr>
                  <m:t xml:space="preserve">2 x </m:t>
                </m:r>
                <m:r>
                  <w:rPr>
                    <w:rFonts w:ascii="Cambria Math" w:hAnsi="Cambria Math"/>
                  </w:rPr>
                  <m:t>TP</m:t>
                </m:r>
                <m:ctrlPr>
                  <w:rPr>
                    <w:rFonts w:ascii="Cambria Math" w:hAnsi="Cambria Math"/>
                    <w:i/>
                  </w:rPr>
                </m:ctrlPr>
              </m:e>
            </m:d>
            <m:r>
              <w:rPr>
                <w:rFonts w:ascii="Cambria Math" w:hAnsi="Cambria Math"/>
              </w:rPr>
              <m:t>+FP+FN</m:t>
            </m:r>
          </m:den>
        </m:f>
      </m:oMath>
      <w:r w:rsidR="000217D8" w:rsidRPr="008636F1">
        <w:tab/>
      </w:r>
      <w:r w:rsidRPr="008636F1">
        <w:tab/>
      </w:r>
      <w:r w:rsidRPr="008636F1">
        <w:tab/>
      </w:r>
      <w:r w:rsidRPr="008636F1">
        <w:tab/>
      </w:r>
      <w:r w:rsidRPr="008636F1">
        <w:tab/>
      </w:r>
      <w:r w:rsidRPr="008636F1">
        <w:tab/>
      </w:r>
      <w:r w:rsidRPr="008636F1">
        <w:tab/>
      </w:r>
      <w:r w:rsidRPr="008636F1">
        <w:tab/>
      </w:r>
      <w:r w:rsidRPr="008636F1">
        <w:tab/>
        <w:t xml:space="preserve">  </w:t>
      </w:r>
      <w:r w:rsidR="000217D8" w:rsidRPr="008636F1">
        <w:t>(6)</w:t>
      </w:r>
    </w:p>
    <w:p w14:paraId="6E6B4B67" w14:textId="2FC640A1" w:rsidR="000217D8" w:rsidRPr="000217D8" w:rsidRDefault="000217D8" w:rsidP="003A5378">
      <w:pPr>
        <w:ind w:firstLine="0"/>
      </w:pPr>
      <w:r w:rsidRPr="008636F1">
        <w:t>In this case, TP stands for True Positive, FP for False Positive, and TN for True Ne</w:t>
      </w:r>
      <w:r w:rsidR="007D109C" w:rsidRPr="008636F1">
        <w:t>g</w:t>
      </w:r>
      <w:r w:rsidRPr="008636F1">
        <w:t>ative.</w:t>
      </w:r>
    </w:p>
    <w:p w14:paraId="3D33AFB7" w14:textId="5EE85EAC" w:rsidR="00E32CBC" w:rsidRDefault="00E32CBC" w:rsidP="00013CB4">
      <w:pPr>
        <w:pStyle w:val="heading10"/>
        <w:numPr>
          <w:ilvl w:val="0"/>
          <w:numId w:val="7"/>
        </w:numPr>
        <w:ind w:right="0"/>
      </w:pPr>
      <w:r>
        <w:t>Results and Discussion</w:t>
      </w:r>
    </w:p>
    <w:p w14:paraId="1C15897D" w14:textId="77777777" w:rsidR="00D41231" w:rsidRPr="00B364F6" w:rsidRDefault="00D41231" w:rsidP="007F4B4E">
      <w:pPr>
        <w:spacing w:after="180"/>
        <w:ind w:right="123"/>
      </w:pPr>
      <w:r w:rsidRPr="00EA36E6">
        <w:t>The</w:t>
      </w:r>
      <w:r>
        <w:t xml:space="preserve"> proposed solution’s</w:t>
      </w:r>
      <w:r w:rsidRPr="00EA36E6">
        <w:t xml:space="preserve"> accuracy, sensitivity, </w:t>
      </w:r>
      <w:r>
        <w:t xml:space="preserve">and </w:t>
      </w:r>
      <w:r w:rsidRPr="00EA36E6">
        <w:t xml:space="preserve">F-measure of the five classes using the suggested model are </w:t>
      </w:r>
      <w:r>
        <w:t>calculated</w:t>
      </w:r>
      <w:r w:rsidRPr="00EA36E6">
        <w:t xml:space="preserve">. The </w:t>
      </w:r>
      <w:r>
        <w:t>images</w:t>
      </w:r>
      <w:r w:rsidRPr="00EA36E6">
        <w:t xml:space="preserve"> with the class</w:t>
      </w:r>
      <w:r>
        <w:t>e</w:t>
      </w:r>
      <w:r w:rsidRPr="00EA36E6">
        <w:t>s of pedestrians and traffic signs have a precision of 1. This indicates that the model is 100% accurate in predicting whether a lesion belongs to the category of pedestrians or traffic signs. Bikes have the lowest precision (0.95). The sensitivity value of the class Cars photos is 1, meaning that 100% of the Cars' skin lesions are accurately identified by the model.</w:t>
      </w:r>
      <w:r w:rsidRPr="00BF295E">
        <w:t xml:space="preserve"> </w:t>
      </w:r>
      <w:r w:rsidRPr="002850DF">
        <w:t>The precision/sensitivity weighted average is known as the F-measure. Therefore, both false positives and false negatives are considered in this score. Classes Traffic Signs and Cars have the maximum F-measure of 1, while Bikes ha</w:t>
      </w:r>
      <w:r>
        <w:t>ve</w:t>
      </w:r>
      <w:r w:rsidRPr="002850DF">
        <w:t xml:space="preserve"> the lowest F-measure of 0.94.</w:t>
      </w:r>
      <w:r w:rsidRPr="003C3999">
        <w:t xml:space="preserve"> The model's overall average is 98.2</w:t>
      </w:r>
      <w:r>
        <w:t>7</w:t>
      </w:r>
      <w:r w:rsidRPr="003C3999">
        <w:t>%.</w:t>
      </w:r>
      <w:r w:rsidRPr="00BF295E">
        <w:t xml:space="preserve">  </w:t>
      </w:r>
      <w:r w:rsidRPr="009525FA">
        <w:t xml:space="preserve">In this paper, 100 epochs were run </w:t>
      </w:r>
      <w:r>
        <w:t>to increase the accuracy of the model used in this</w:t>
      </w:r>
      <w:r w:rsidRPr="009525FA">
        <w:t xml:space="preserve"> </w:t>
      </w:r>
      <w:r>
        <w:t>proposed solution</w:t>
      </w:r>
      <w:r w:rsidRPr="009525FA">
        <w:t>.</w:t>
      </w:r>
      <w:r>
        <w:t xml:space="preserve"> </w:t>
      </w:r>
      <w:r w:rsidRPr="00716C8A">
        <w:t xml:space="preserve">Table </w:t>
      </w:r>
      <w:r>
        <w:t>2</w:t>
      </w:r>
      <w:r w:rsidRPr="00716C8A">
        <w:t xml:space="preserve"> displays the results after the model was trained over 100 epochs. Table </w:t>
      </w:r>
      <w:r>
        <w:t>2</w:t>
      </w:r>
      <w:r w:rsidRPr="00716C8A">
        <w:t xml:space="preserve"> presents the findings of this system in terms of test accuracy and process interference.</w:t>
      </w:r>
    </w:p>
    <w:p w14:paraId="4AD5D34F" w14:textId="47D32B67" w:rsidR="00D41231" w:rsidRPr="009A2720" w:rsidRDefault="009A2720" w:rsidP="009A2720">
      <w:pPr>
        <w:pStyle w:val="tablecaption"/>
        <w:rPr>
          <w:bCs/>
        </w:rPr>
      </w:pPr>
      <w:r w:rsidRPr="009A2720">
        <w:rPr>
          <w:b/>
        </w:rPr>
        <w:t xml:space="preserve">Table 2. </w:t>
      </w:r>
      <w:r w:rsidRPr="009A2720">
        <w:rPr>
          <w:bCs/>
        </w:rPr>
        <w:t xml:space="preserve">Model </w:t>
      </w:r>
      <w:r>
        <w:rPr>
          <w:bCs/>
        </w:rPr>
        <w:t>p</w:t>
      </w:r>
      <w:r w:rsidRPr="009A2720">
        <w:rPr>
          <w:bCs/>
        </w:rPr>
        <w:t xml:space="preserve">erformance </w:t>
      </w:r>
      <w:r>
        <w:rPr>
          <w:bCs/>
        </w:rPr>
        <w:t>s</w:t>
      </w:r>
      <w:r w:rsidRPr="009A2720">
        <w:rPr>
          <w:bCs/>
        </w:rPr>
        <w:t>ummary</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65"/>
        <w:gridCol w:w="1276"/>
        <w:gridCol w:w="1275"/>
        <w:gridCol w:w="3402"/>
      </w:tblGrid>
      <w:tr w:rsidR="003F0B04" w:rsidRPr="00C907FC" w14:paraId="51BC842D" w14:textId="77777777" w:rsidTr="003F0B04">
        <w:trPr>
          <w:trHeight w:val="20"/>
          <w:jc w:val="center"/>
        </w:trPr>
        <w:tc>
          <w:tcPr>
            <w:tcW w:w="0" w:type="auto"/>
            <w:tcBorders>
              <w:top w:val="single" w:sz="4" w:space="0" w:color="auto"/>
              <w:bottom w:val="single" w:sz="4" w:space="0" w:color="auto"/>
            </w:tcBorders>
            <w:vAlign w:val="center"/>
          </w:tcPr>
          <w:p w14:paraId="081850CD" w14:textId="77777777" w:rsidR="00D41231" w:rsidRPr="00F53F26" w:rsidRDefault="00D41231" w:rsidP="00A70607">
            <w:pPr>
              <w:ind w:firstLine="0"/>
              <w:jc w:val="left"/>
              <w:rPr>
                <w:sz w:val="18"/>
                <w:szCs w:val="18"/>
              </w:rPr>
            </w:pPr>
            <w:r w:rsidRPr="008D6E25">
              <w:rPr>
                <w:sz w:val="18"/>
                <w:szCs w:val="18"/>
              </w:rPr>
              <w:t>No. of Epochs</w:t>
            </w:r>
          </w:p>
        </w:tc>
        <w:tc>
          <w:tcPr>
            <w:tcW w:w="1276" w:type="dxa"/>
            <w:tcBorders>
              <w:top w:val="single" w:sz="4" w:space="0" w:color="auto"/>
              <w:bottom w:val="single" w:sz="4" w:space="0" w:color="auto"/>
            </w:tcBorders>
            <w:vAlign w:val="center"/>
          </w:tcPr>
          <w:p w14:paraId="27E071E9" w14:textId="024FE714" w:rsidR="00D41231" w:rsidRPr="00F53F26" w:rsidRDefault="00D41231" w:rsidP="00A70607">
            <w:pPr>
              <w:ind w:firstLine="0"/>
              <w:jc w:val="left"/>
              <w:rPr>
                <w:sz w:val="18"/>
                <w:szCs w:val="18"/>
              </w:rPr>
            </w:pPr>
            <w:r w:rsidRPr="008D6E25">
              <w:rPr>
                <w:sz w:val="18"/>
                <w:szCs w:val="18"/>
              </w:rPr>
              <w:t xml:space="preserve">Test </w:t>
            </w:r>
            <w:r w:rsidR="00F53F26" w:rsidRPr="00F53F26">
              <w:rPr>
                <w:sz w:val="18"/>
                <w:szCs w:val="18"/>
              </w:rPr>
              <w:t>Accu</w:t>
            </w:r>
            <w:r w:rsidR="00F53F26">
              <w:rPr>
                <w:sz w:val="18"/>
                <w:szCs w:val="18"/>
              </w:rPr>
              <w:t>racy</w:t>
            </w:r>
          </w:p>
        </w:tc>
        <w:tc>
          <w:tcPr>
            <w:tcW w:w="1275" w:type="dxa"/>
            <w:tcBorders>
              <w:top w:val="single" w:sz="4" w:space="0" w:color="auto"/>
              <w:bottom w:val="single" w:sz="4" w:space="0" w:color="auto"/>
            </w:tcBorders>
            <w:vAlign w:val="center"/>
          </w:tcPr>
          <w:p w14:paraId="687EBC47" w14:textId="77777777" w:rsidR="00D41231" w:rsidRPr="00F53F26" w:rsidRDefault="00D41231" w:rsidP="00A70607">
            <w:pPr>
              <w:ind w:firstLine="0"/>
              <w:jc w:val="left"/>
              <w:rPr>
                <w:sz w:val="18"/>
                <w:szCs w:val="18"/>
              </w:rPr>
            </w:pPr>
            <w:r w:rsidRPr="008D6E25">
              <w:rPr>
                <w:sz w:val="18"/>
                <w:szCs w:val="18"/>
              </w:rPr>
              <w:t>Final Training Loss</w:t>
            </w:r>
          </w:p>
        </w:tc>
        <w:tc>
          <w:tcPr>
            <w:tcW w:w="3402" w:type="dxa"/>
            <w:tcBorders>
              <w:top w:val="single" w:sz="4" w:space="0" w:color="auto"/>
              <w:bottom w:val="single" w:sz="4" w:space="0" w:color="auto"/>
            </w:tcBorders>
            <w:vAlign w:val="center"/>
          </w:tcPr>
          <w:p w14:paraId="6109D851" w14:textId="405C7E7A" w:rsidR="00D41231" w:rsidRPr="00FC3135" w:rsidRDefault="00D41231" w:rsidP="00A70607">
            <w:pPr>
              <w:ind w:firstLine="0"/>
              <w:jc w:val="left"/>
              <w:rPr>
                <w:sz w:val="20"/>
                <w:szCs w:val="18"/>
                <w:lang w:eastAsia="en-US" w:bidi="ar-SA"/>
              </w:rPr>
            </w:pPr>
            <w:r w:rsidRPr="008D6E25">
              <w:rPr>
                <w:sz w:val="18"/>
                <w:szCs w:val="18"/>
              </w:rPr>
              <w:t>Process Inference</w:t>
            </w:r>
            <w:r w:rsidR="00FC3135">
              <w:rPr>
                <w:sz w:val="18"/>
                <w:szCs w:val="18"/>
              </w:rPr>
              <w:t xml:space="preserve">: </w:t>
            </w:r>
            <w:r w:rsidR="00FC3135" w:rsidRPr="00B87CA0">
              <w:rPr>
                <w:sz w:val="20"/>
                <w:szCs w:val="18"/>
                <w:lang w:eastAsia="en-US" w:bidi="ar-SA"/>
              </w:rPr>
              <w:t>156 milliseconds</w:t>
            </w:r>
          </w:p>
        </w:tc>
      </w:tr>
      <w:tr w:rsidR="003F0B04" w:rsidRPr="00C907FC" w14:paraId="15C8138E" w14:textId="77777777" w:rsidTr="003F0B04">
        <w:trPr>
          <w:trHeight w:val="20"/>
          <w:jc w:val="center"/>
        </w:trPr>
        <w:tc>
          <w:tcPr>
            <w:tcW w:w="0" w:type="auto"/>
            <w:tcBorders>
              <w:top w:val="single" w:sz="4" w:space="0" w:color="auto"/>
              <w:bottom w:val="single" w:sz="4" w:space="0" w:color="auto"/>
            </w:tcBorders>
            <w:vAlign w:val="center"/>
          </w:tcPr>
          <w:p w14:paraId="482789A4" w14:textId="77777777" w:rsidR="00D41231" w:rsidRPr="00B87CA0" w:rsidRDefault="00D41231" w:rsidP="00A70607">
            <w:pPr>
              <w:ind w:firstLine="0"/>
              <w:jc w:val="left"/>
              <w:rPr>
                <w:sz w:val="20"/>
                <w:szCs w:val="18"/>
                <w:lang w:eastAsia="en-US" w:bidi="ar-SA"/>
              </w:rPr>
            </w:pPr>
            <w:r w:rsidRPr="00B87CA0">
              <w:rPr>
                <w:sz w:val="20"/>
                <w:szCs w:val="18"/>
                <w:lang w:eastAsia="en-US" w:bidi="ar-SA"/>
              </w:rPr>
              <w:t>100</w:t>
            </w:r>
          </w:p>
        </w:tc>
        <w:tc>
          <w:tcPr>
            <w:tcW w:w="1276" w:type="dxa"/>
            <w:tcBorders>
              <w:top w:val="single" w:sz="4" w:space="0" w:color="auto"/>
              <w:bottom w:val="single" w:sz="4" w:space="0" w:color="auto"/>
            </w:tcBorders>
            <w:vAlign w:val="center"/>
          </w:tcPr>
          <w:p w14:paraId="2FD82382" w14:textId="77777777" w:rsidR="00D41231" w:rsidRPr="00B87CA0" w:rsidRDefault="00D41231" w:rsidP="000D0794">
            <w:pPr>
              <w:ind w:firstLine="0"/>
              <w:jc w:val="left"/>
              <w:rPr>
                <w:sz w:val="20"/>
                <w:szCs w:val="18"/>
                <w:lang w:eastAsia="en-US" w:bidi="ar-SA"/>
              </w:rPr>
            </w:pPr>
            <w:r w:rsidRPr="00B87CA0">
              <w:rPr>
                <w:sz w:val="20"/>
                <w:szCs w:val="18"/>
                <w:lang w:eastAsia="en-US" w:bidi="ar-SA"/>
              </w:rPr>
              <w:t>98.2659%</w:t>
            </w:r>
          </w:p>
        </w:tc>
        <w:tc>
          <w:tcPr>
            <w:tcW w:w="1275" w:type="dxa"/>
            <w:tcBorders>
              <w:top w:val="single" w:sz="4" w:space="0" w:color="auto"/>
              <w:bottom w:val="single" w:sz="4" w:space="0" w:color="auto"/>
            </w:tcBorders>
            <w:vAlign w:val="center"/>
          </w:tcPr>
          <w:p w14:paraId="11D6FE48" w14:textId="77777777" w:rsidR="00D41231" w:rsidRPr="00B87CA0" w:rsidRDefault="00D41231" w:rsidP="000D0794">
            <w:pPr>
              <w:ind w:firstLine="0"/>
              <w:jc w:val="left"/>
              <w:rPr>
                <w:sz w:val="20"/>
                <w:szCs w:val="18"/>
                <w:lang w:eastAsia="en-US" w:bidi="ar-SA"/>
              </w:rPr>
            </w:pPr>
            <w:r w:rsidRPr="00B87CA0">
              <w:rPr>
                <w:sz w:val="20"/>
                <w:szCs w:val="18"/>
                <w:lang w:eastAsia="en-US" w:bidi="ar-SA"/>
              </w:rPr>
              <w:t>0.0326</w:t>
            </w:r>
          </w:p>
        </w:tc>
        <w:tc>
          <w:tcPr>
            <w:tcW w:w="3402" w:type="dxa"/>
            <w:tcBorders>
              <w:top w:val="single" w:sz="4" w:space="0" w:color="auto"/>
              <w:bottom w:val="single" w:sz="4" w:space="0" w:color="auto"/>
            </w:tcBorders>
            <w:vAlign w:val="center"/>
          </w:tcPr>
          <w:p w14:paraId="0FF71AB4" w14:textId="78A5C022" w:rsidR="00D41231" w:rsidRPr="00B87CA0" w:rsidRDefault="0059624D" w:rsidP="00A70607">
            <w:pPr>
              <w:ind w:firstLine="0"/>
              <w:jc w:val="left"/>
              <w:rPr>
                <w:sz w:val="20"/>
                <w:szCs w:val="18"/>
                <w:lang w:eastAsia="en-US" w:bidi="ar-SA"/>
              </w:rPr>
            </w:pPr>
            <w:r>
              <w:rPr>
                <w:sz w:val="20"/>
                <w:szCs w:val="18"/>
                <w:lang w:eastAsia="en-US" w:bidi="ar-SA"/>
              </w:rPr>
              <w:t>‘</w:t>
            </w:r>
            <w:r w:rsidR="00D41231" w:rsidRPr="00B87CA0">
              <w:rPr>
                <w:sz w:val="20"/>
                <w:szCs w:val="18"/>
                <w:lang w:eastAsia="en-US" w:bidi="ar-SA"/>
              </w:rPr>
              <w:t>ASUS TUF dash Gaming F15 Core i5 12th Gen 12500H - (8 GB/512 GB SSD/4 GB Graphics/NVIDIA GeForce RTX 3050)’ machine</w:t>
            </w:r>
          </w:p>
        </w:tc>
      </w:tr>
    </w:tbl>
    <w:p w14:paraId="37A2EFD9" w14:textId="77777777" w:rsidR="00D41231" w:rsidRPr="00110D2E" w:rsidRDefault="00D41231" w:rsidP="00110D2E">
      <w:pPr>
        <w:ind w:firstLine="0"/>
        <w:rPr>
          <w:bCs/>
          <w:iCs/>
          <w:sz w:val="18"/>
          <w:szCs w:val="18"/>
        </w:rPr>
      </w:pPr>
    </w:p>
    <w:p w14:paraId="0229F753" w14:textId="155EA063" w:rsidR="00D41231" w:rsidRDefault="00D41231" w:rsidP="00596756">
      <w:pPr>
        <w:spacing w:after="200"/>
        <w:ind w:firstLine="0"/>
      </w:pPr>
      <w:r w:rsidRPr="00BA130C">
        <w:t>As time goes on, the training loss of the model drops, suggesting that it is learning from the training set</w:t>
      </w:r>
      <w:r w:rsidR="0060375F">
        <w:t xml:space="preserve"> (see Fig. 4)</w:t>
      </w:r>
      <w:r w:rsidRPr="00BA130C">
        <w:t>. There are some variations, though, which is typical. In the first few epochs, the model has a large initial training loss, but it rapidly decreases. After 50 epochs, the loss curve reaches a plateau; an apparent overfitting may be the cause of a little uptick around epoch 90. The training data has not been overfitted by the well-trained model.</w:t>
      </w:r>
    </w:p>
    <w:p w14:paraId="436DE844" w14:textId="2A59331F" w:rsidR="00596756" w:rsidRPr="00596756" w:rsidRDefault="008C244B" w:rsidP="008C244B">
      <w:pPr>
        <w:spacing w:after="200"/>
        <w:ind w:firstLine="0"/>
        <w:jc w:val="center"/>
      </w:pPr>
      <w:r>
        <w:rPr>
          <w:noProof/>
        </w:rPr>
        <w:drawing>
          <wp:inline distT="0" distB="0" distL="0" distR="0" wp14:anchorId="3B0B019B" wp14:editId="279BB71C">
            <wp:extent cx="3590925" cy="1886443"/>
            <wp:effectExtent l="0" t="0" r="0" b="0"/>
            <wp:docPr id="19148904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4890435" name="Picture 1914890435"/>
                    <pic:cNvPicPr/>
                  </pic:nvPicPr>
                  <pic:blipFill rotWithShape="1">
                    <a:blip r:embed="rId17" cstate="print">
                      <a:extLst>
                        <a:ext uri="{28A0092B-C50C-407E-A947-70E740481C1C}">
                          <a14:useLocalDpi xmlns:a14="http://schemas.microsoft.com/office/drawing/2010/main" val="0"/>
                        </a:ext>
                      </a:extLst>
                    </a:blip>
                    <a:srcRect l="8794" t="9676" r="9408" b="13925"/>
                    <a:stretch/>
                  </pic:blipFill>
                  <pic:spPr bwMode="auto">
                    <a:xfrm>
                      <a:off x="0" y="0"/>
                      <a:ext cx="3593293" cy="1887687"/>
                    </a:xfrm>
                    <a:prstGeom prst="rect">
                      <a:avLst/>
                    </a:prstGeom>
                    <a:ln>
                      <a:noFill/>
                    </a:ln>
                    <a:extLst>
                      <a:ext uri="{53640926-AAD7-44D8-BBD7-CCE9431645EC}">
                        <a14:shadowObscured xmlns:a14="http://schemas.microsoft.com/office/drawing/2010/main"/>
                      </a:ext>
                    </a:extLst>
                  </pic:spPr>
                </pic:pic>
              </a:graphicData>
            </a:graphic>
          </wp:inline>
        </w:drawing>
      </w:r>
    </w:p>
    <w:p w14:paraId="1F01CB3A" w14:textId="23E03E21" w:rsidR="00D41231" w:rsidRPr="006D4776" w:rsidRDefault="00D41231" w:rsidP="006D4776">
      <w:pPr>
        <w:pStyle w:val="figurecaption"/>
        <w:keepNext w:val="0"/>
        <w:rPr>
          <w:b/>
        </w:rPr>
      </w:pPr>
      <w:r w:rsidRPr="003A08E4">
        <w:rPr>
          <w:b/>
        </w:rPr>
        <w:t xml:space="preserve">Fig. 4. </w:t>
      </w:r>
      <w:r w:rsidRPr="006D4776">
        <w:rPr>
          <w:bCs/>
        </w:rPr>
        <w:t xml:space="preserve">Loss Function Curve after training the </w:t>
      </w:r>
      <w:r w:rsidR="007D5521">
        <w:rPr>
          <w:bCs/>
        </w:rPr>
        <w:t xml:space="preserve">machine learning </w:t>
      </w:r>
      <w:r w:rsidRPr="006D4776">
        <w:rPr>
          <w:bCs/>
        </w:rPr>
        <w:t>model over 100 epochs</w:t>
      </w:r>
    </w:p>
    <w:p w14:paraId="3F4439C0" w14:textId="018CEFAA" w:rsidR="00D41231" w:rsidRDefault="00D41231" w:rsidP="00106530">
      <w:pPr>
        <w:spacing w:after="200"/>
        <w:ind w:firstLine="0"/>
        <w:jc w:val="left"/>
      </w:pPr>
      <w:r w:rsidRPr="00F023A2">
        <w:t>‘Fine</w:t>
      </w:r>
      <w:r>
        <w:t>-t</w:t>
      </w:r>
      <w:r w:rsidRPr="00F023A2">
        <w:t>uning mechanism’ and ‘SGD algorithm</w:t>
      </w:r>
      <w:r>
        <w:t>s</w:t>
      </w:r>
      <w:r w:rsidRPr="00F023A2">
        <w:t xml:space="preserve">’ </w:t>
      </w:r>
      <w:r>
        <w:t xml:space="preserve">were used </w:t>
      </w:r>
      <w:r w:rsidRPr="00F023A2">
        <w:t xml:space="preserve">for optimizing </w:t>
      </w:r>
      <w:r>
        <w:t>the</w:t>
      </w:r>
      <w:r w:rsidRPr="00F023A2">
        <w:t xml:space="preserve"> result</w:t>
      </w:r>
      <w:r>
        <w:t>s.</w:t>
      </w:r>
    </w:p>
    <w:p w14:paraId="21EDFBC1" w14:textId="77777777" w:rsidR="007E7F62" w:rsidRDefault="007E7F62" w:rsidP="006779E8">
      <w:pPr>
        <w:spacing w:after="200"/>
        <w:ind w:firstLine="0"/>
        <w:jc w:val="center"/>
        <w:sectPr w:rsidR="007E7F62" w:rsidSect="00C03121">
          <w:headerReference w:type="even" r:id="rId18"/>
          <w:headerReference w:type="default" r:id="rId19"/>
          <w:pgSz w:w="11906" w:h="16838" w:code="9"/>
          <w:pgMar w:top="2948" w:right="2494" w:bottom="2948" w:left="2494" w:header="2381" w:footer="2324" w:gutter="0"/>
          <w:cols w:space="227"/>
          <w:titlePg/>
          <w:docGrid w:linePitch="240"/>
        </w:sectPr>
      </w:pPr>
    </w:p>
    <w:p w14:paraId="358C48B0" w14:textId="6BF7FD91" w:rsidR="006779E8" w:rsidRPr="006779E8" w:rsidRDefault="0001444A" w:rsidP="006779E8">
      <w:pPr>
        <w:spacing w:after="200"/>
        <w:ind w:firstLine="0"/>
        <w:jc w:val="center"/>
      </w:pPr>
      <w:r>
        <w:rPr>
          <w:noProof/>
        </w:rPr>
        <w:drawing>
          <wp:inline distT="0" distB="0" distL="0" distR="0" wp14:anchorId="23C7950B" wp14:editId="1DC34B83">
            <wp:extent cx="2087880" cy="1372406"/>
            <wp:effectExtent l="0" t="0" r="7620" b="0"/>
            <wp:docPr id="109933688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9336883" name="Picture 1099336883"/>
                    <pic:cNvPicPr/>
                  </pic:nvPicPr>
                  <pic:blipFill rotWithShape="1">
                    <a:blip r:embed="rId20" cstate="print">
                      <a:extLst>
                        <a:ext uri="{28A0092B-C50C-407E-A947-70E740481C1C}">
                          <a14:useLocalDpi xmlns:a14="http://schemas.microsoft.com/office/drawing/2010/main" val="0"/>
                        </a:ext>
                      </a:extLst>
                    </a:blip>
                    <a:srcRect l="910" t="1180" r="737" b="1100"/>
                    <a:stretch/>
                  </pic:blipFill>
                  <pic:spPr bwMode="auto">
                    <a:xfrm>
                      <a:off x="0" y="0"/>
                      <a:ext cx="2089088" cy="1373200"/>
                    </a:xfrm>
                    <a:prstGeom prst="rect">
                      <a:avLst/>
                    </a:prstGeom>
                    <a:ln>
                      <a:noFill/>
                    </a:ln>
                    <a:extLst>
                      <a:ext uri="{53640926-AAD7-44D8-BBD7-CCE9431645EC}">
                        <a14:shadowObscured xmlns:a14="http://schemas.microsoft.com/office/drawing/2010/main"/>
                      </a:ext>
                    </a:extLst>
                  </pic:spPr>
                </pic:pic>
              </a:graphicData>
            </a:graphic>
          </wp:inline>
        </w:drawing>
      </w:r>
    </w:p>
    <w:p w14:paraId="6E510F36" w14:textId="23340165" w:rsidR="00DC0381" w:rsidRPr="00FE148A" w:rsidRDefault="00D41231" w:rsidP="00FE148A">
      <w:pPr>
        <w:pStyle w:val="figurecaption"/>
        <w:keepNext w:val="0"/>
        <w:rPr>
          <w:bCs/>
        </w:rPr>
      </w:pPr>
      <w:r w:rsidRPr="007514D4">
        <w:rPr>
          <w:b/>
        </w:rPr>
        <w:t xml:space="preserve">Fig. 5. </w:t>
      </w:r>
      <w:r w:rsidRPr="009448DE">
        <w:rPr>
          <w:bCs/>
        </w:rPr>
        <w:t>Applying bounding boxes around the objects identified in the given imag</w:t>
      </w:r>
      <w:r w:rsidR="00FE148A">
        <w:rPr>
          <w:bCs/>
        </w:rPr>
        <w:t>e</w:t>
      </w:r>
    </w:p>
    <w:p w14:paraId="19A6B742" w14:textId="65B7890B" w:rsidR="00657C18" w:rsidRPr="00E42FB3" w:rsidRDefault="0001444A" w:rsidP="00657C18">
      <w:pPr>
        <w:pStyle w:val="p1a"/>
        <w:jc w:val="center"/>
      </w:pPr>
      <w:r>
        <w:rPr>
          <w:noProof/>
        </w:rPr>
        <w:drawing>
          <wp:inline distT="0" distB="0" distL="0" distR="0" wp14:anchorId="4D114B64" wp14:editId="43AF8BB5">
            <wp:extent cx="2049193" cy="1372235"/>
            <wp:effectExtent l="0" t="0" r="8255" b="0"/>
            <wp:docPr id="317799371"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7799371" name="Picture 317799371"/>
                    <pic:cNvPicPr/>
                  </pic:nvPicPr>
                  <pic:blipFill rotWithShape="1">
                    <a:blip r:embed="rId21" cstate="print">
                      <a:extLst>
                        <a:ext uri="{28A0092B-C50C-407E-A947-70E740481C1C}">
                          <a14:useLocalDpi xmlns:a14="http://schemas.microsoft.com/office/drawing/2010/main" val="0"/>
                        </a:ext>
                      </a:extLst>
                    </a:blip>
                    <a:srcRect l="1691" t="2505" r="1751" b="1613"/>
                    <a:stretch/>
                  </pic:blipFill>
                  <pic:spPr bwMode="auto">
                    <a:xfrm>
                      <a:off x="0" y="0"/>
                      <a:ext cx="2057249" cy="1377630"/>
                    </a:xfrm>
                    <a:prstGeom prst="rect">
                      <a:avLst/>
                    </a:prstGeom>
                    <a:ln>
                      <a:noFill/>
                    </a:ln>
                    <a:extLst>
                      <a:ext uri="{53640926-AAD7-44D8-BBD7-CCE9431645EC}">
                        <a14:shadowObscured xmlns:a14="http://schemas.microsoft.com/office/drawing/2010/main"/>
                      </a:ext>
                    </a:extLst>
                  </pic:spPr>
                </pic:pic>
              </a:graphicData>
            </a:graphic>
          </wp:inline>
        </w:drawing>
      </w:r>
    </w:p>
    <w:p w14:paraId="41DFEF42" w14:textId="4486521E" w:rsidR="007E7F62" w:rsidRPr="00AB3046" w:rsidRDefault="00657C18" w:rsidP="00AB3046">
      <w:pPr>
        <w:pStyle w:val="figurecaption"/>
        <w:keepNext w:val="0"/>
        <w:rPr>
          <w:bCs/>
        </w:rPr>
        <w:sectPr w:rsidR="007E7F62" w:rsidRPr="00AB3046" w:rsidSect="00C03121">
          <w:type w:val="continuous"/>
          <w:pgSz w:w="11906" w:h="16838" w:code="9"/>
          <w:pgMar w:top="2948" w:right="2494" w:bottom="2948" w:left="2494" w:header="2381" w:footer="2324" w:gutter="0"/>
          <w:cols w:num="2" w:space="227"/>
          <w:titlePg/>
          <w:docGrid w:linePitch="240"/>
        </w:sectPr>
      </w:pPr>
      <w:r w:rsidRPr="00E765A9">
        <w:rPr>
          <w:b/>
        </w:rPr>
        <w:t xml:space="preserve">Fig. 6. </w:t>
      </w:r>
      <w:r w:rsidRPr="00146730">
        <w:rPr>
          <w:bCs/>
        </w:rPr>
        <w:t>Implementation of Bounding Boxes around the objects identified in the given vide</w:t>
      </w:r>
      <w:r w:rsidR="008B5D7B">
        <w:rPr>
          <w:bCs/>
        </w:rPr>
        <w:t>o</w:t>
      </w:r>
    </w:p>
    <w:p w14:paraId="02396706" w14:textId="77777777" w:rsidR="0001444A" w:rsidRDefault="0001444A" w:rsidP="004C5322">
      <w:pPr>
        <w:ind w:right="123" w:firstLine="0"/>
        <w:sectPr w:rsidR="0001444A" w:rsidSect="00C03121">
          <w:type w:val="continuous"/>
          <w:pgSz w:w="11906" w:h="16838" w:code="9"/>
          <w:pgMar w:top="2948" w:right="2494" w:bottom="2948" w:left="2494" w:header="2381" w:footer="2324" w:gutter="0"/>
          <w:cols w:space="227"/>
          <w:titlePg/>
          <w:docGrid w:linePitch="240"/>
        </w:sectPr>
      </w:pPr>
    </w:p>
    <w:p w14:paraId="3C1C114C" w14:textId="77777777" w:rsidR="004C5322" w:rsidRDefault="00DF2E8E" w:rsidP="004C5322">
      <w:pPr>
        <w:ind w:right="123" w:firstLine="0"/>
      </w:pPr>
      <w:r>
        <w:t>All</w:t>
      </w:r>
      <w:r w:rsidRPr="00554A73">
        <w:t xml:space="preserve"> the bikes, cars, and vehicle drivers (Class 1 - Pedestrians) are detected accurately</w:t>
      </w:r>
      <w:r>
        <w:t xml:space="preserve"> (see Fig. 5)</w:t>
      </w:r>
      <w:r w:rsidRPr="00554A73">
        <w:t>. Traffic Obstacle Detection ha</w:t>
      </w:r>
      <w:r>
        <w:t>s</w:t>
      </w:r>
      <w:r w:rsidRPr="00554A73">
        <w:t xml:space="preserve"> been applied in the dynamic video stream with the help of bounding boxes</w:t>
      </w:r>
      <w:r>
        <w:t xml:space="preserve"> (see Fig. 6)</w:t>
      </w:r>
      <w:r w:rsidRPr="00554A73">
        <w:t>. In this case, the score threshold was set to be 0.7. Classes like Vehicle drivers (Class 1 - Pedestrians), Cars and bikes are detected everywhere except the central and left region of the image, since it is a snapshot from a dynamic video. The limitation of the proposed model could be easily observed as detection of zebra crossings and traffic sign</w:t>
      </w:r>
      <w:r>
        <w:t>s</w:t>
      </w:r>
      <w:r w:rsidRPr="00554A73">
        <w:t xml:space="preserve"> is not visible. As vehicles like Buses and trucks were not part of the classes in the dataset, they are not being detected.</w:t>
      </w:r>
    </w:p>
    <w:p w14:paraId="5A17FFDC" w14:textId="22D0B77E" w:rsidR="00D41231" w:rsidRDefault="00D41231" w:rsidP="004C5322">
      <w:pPr>
        <w:ind w:right="123"/>
      </w:pPr>
      <w:r w:rsidRPr="005701EF">
        <w:t xml:space="preserve">The proposed strategy was evaluated using a </w:t>
      </w:r>
      <w:r>
        <w:t>customized</w:t>
      </w:r>
      <w:r w:rsidRPr="005701EF">
        <w:t xml:space="preserve"> set of images sourced from publicly accessible data science datasets, featuring five distinct classes: Pedestrians, Traffic Signs, Cars, Bikes, and</w:t>
      </w:r>
      <w:r w:rsidRPr="00B555E7">
        <w:t xml:space="preserve"> </w:t>
      </w:r>
      <w:r w:rsidRPr="005701EF">
        <w:t>Zebra Crossings.</w:t>
      </w:r>
      <w:r>
        <w:t xml:space="preserve"> </w:t>
      </w:r>
      <w:r w:rsidRPr="00094101">
        <w:t>98.2</w:t>
      </w:r>
      <w:r>
        <w:t>7</w:t>
      </w:r>
      <w:r w:rsidRPr="00094101">
        <w:t xml:space="preserve">% was the highest accuracy achieved using 100 Resnet-50 architecture epochs. Ten epochs were used to train the model at the beginning. </w:t>
      </w:r>
      <w:r w:rsidRPr="000B0284">
        <w:t xml:space="preserve">The </w:t>
      </w:r>
      <w:r>
        <w:t>system’s</w:t>
      </w:r>
      <w:r w:rsidRPr="000B0284">
        <w:t xml:space="preserve"> overall accuracy increased from 97.55% to 98.2</w:t>
      </w:r>
      <w:r>
        <w:t>7</w:t>
      </w:r>
      <w:r w:rsidRPr="000B0284">
        <w:t>% when the number of epochs was increased from 10 to 100.</w:t>
      </w:r>
    </w:p>
    <w:p w14:paraId="65BF76A2" w14:textId="77777777" w:rsidR="00D41231" w:rsidRPr="00BF295E" w:rsidRDefault="00D41231" w:rsidP="004F5BC8">
      <w:pPr>
        <w:ind w:right="123" w:firstLine="0"/>
      </w:pPr>
    </w:p>
    <w:p w14:paraId="7D370B46" w14:textId="77777777" w:rsidR="00D41231" w:rsidRPr="00BF295E" w:rsidRDefault="00D41231" w:rsidP="000B104A">
      <w:pPr>
        <w:pStyle w:val="heading20"/>
        <w:numPr>
          <w:ilvl w:val="1"/>
          <w:numId w:val="7"/>
        </w:numPr>
        <w:spacing w:before="0"/>
        <w:ind w:right="0"/>
      </w:pPr>
      <w:r w:rsidRPr="00BF295E">
        <w:t xml:space="preserve">Experimental Analysis: </w:t>
      </w:r>
    </w:p>
    <w:p w14:paraId="4173E88C" w14:textId="77777777" w:rsidR="0031223B" w:rsidRDefault="00D41231" w:rsidP="008F53C1">
      <w:pPr>
        <w:spacing w:before="240"/>
        <w:ind w:firstLine="0"/>
      </w:pPr>
      <w:r w:rsidRPr="00CB03A4">
        <w:t>The lesions that the suggested model infers are present in the picture are represented by the y-axis, which shows the anticipated values. The images that the suggested model successfully predicted are displayed on the confusion matrix diagonal. As we can see, the high accuracy of 98.</w:t>
      </w:r>
      <w:r>
        <w:t>27</w:t>
      </w:r>
      <w:r w:rsidRPr="00CB03A4">
        <w:t>% is consistent with the small number of incorrect predictions.</w:t>
      </w:r>
    </w:p>
    <w:p w14:paraId="4352438E" w14:textId="6C2E25FA" w:rsidR="00D41231" w:rsidRPr="008F53C1" w:rsidRDefault="00D41231" w:rsidP="007A6115">
      <w:pPr>
        <w:ind w:right="123"/>
      </w:pPr>
      <w:r>
        <w:t xml:space="preserve">The proposed model is compared with the </w:t>
      </w:r>
      <w:r w:rsidRPr="000300CB">
        <w:t xml:space="preserve">other popular object detection models </w:t>
      </w:r>
      <w:r>
        <w:t>using five parameters: Accuracy (</w:t>
      </w:r>
      <w:proofErr w:type="spellStart"/>
      <w:r>
        <w:t>mAP</w:t>
      </w:r>
      <w:proofErr w:type="spellEnd"/>
      <w:r>
        <w:t xml:space="preserve">), Latency, Model Size, Dataset, Bounded box loss. Table 3 displays the </w:t>
      </w:r>
      <w:r w:rsidRPr="000300CB">
        <w:t xml:space="preserve">comparison of </w:t>
      </w:r>
      <w:r>
        <w:t>this</w:t>
      </w:r>
      <w:r w:rsidRPr="000300CB">
        <w:t xml:space="preserve"> fine-tuned Faster R-CNN </w:t>
      </w:r>
      <w:r>
        <w:t>with</w:t>
      </w:r>
      <w:r w:rsidRPr="000300CB">
        <w:t xml:space="preserve"> models </w:t>
      </w:r>
      <w:r>
        <w:t>like F</w:t>
      </w:r>
      <w:r w:rsidRPr="000300CB">
        <w:t xml:space="preserve">ast </w:t>
      </w:r>
      <w:r>
        <w:t>R-CNN</w:t>
      </w:r>
      <w:r w:rsidRPr="000300CB">
        <w:t xml:space="preserve">, </w:t>
      </w:r>
      <w:r>
        <w:t>R-CNN</w:t>
      </w:r>
      <w:r w:rsidRPr="000300CB">
        <w:t xml:space="preserve">, </w:t>
      </w:r>
      <w:r>
        <w:t>YOLOv5</w:t>
      </w:r>
      <w:r w:rsidRPr="000300CB">
        <w:t xml:space="preserve">, </w:t>
      </w:r>
      <w:r>
        <w:t>SSD</w:t>
      </w:r>
      <w:r w:rsidRPr="000300CB">
        <w:t xml:space="preserve">, </w:t>
      </w:r>
      <w:proofErr w:type="spellStart"/>
      <w:r>
        <w:t>RetinaNet</w:t>
      </w:r>
      <w:proofErr w:type="spellEnd"/>
      <w:r>
        <w:t>.</w:t>
      </w:r>
    </w:p>
    <w:p w14:paraId="1CA1B1D2" w14:textId="333977B3" w:rsidR="00D41231" w:rsidRPr="008A0BE2" w:rsidRDefault="008A0BE2" w:rsidP="008A0BE2">
      <w:pPr>
        <w:pStyle w:val="tablecaption"/>
        <w:rPr>
          <w:bCs/>
        </w:rPr>
      </w:pPr>
      <w:r w:rsidRPr="008A0BE2">
        <w:rPr>
          <w:b/>
        </w:rPr>
        <w:t xml:space="preserve">Table </w:t>
      </w:r>
      <w:r w:rsidR="00D41231" w:rsidRPr="008A0BE2">
        <w:rPr>
          <w:b/>
        </w:rPr>
        <w:t xml:space="preserve">3. </w:t>
      </w:r>
      <w:r w:rsidRPr="008A0BE2">
        <w:rPr>
          <w:bCs/>
        </w:rPr>
        <w:t>Related experimental work results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410"/>
        <w:gridCol w:w="992"/>
        <w:gridCol w:w="709"/>
        <w:gridCol w:w="2268"/>
        <w:gridCol w:w="1276"/>
      </w:tblGrid>
      <w:tr w:rsidR="003A4DB8" w:rsidRPr="005D01E8" w14:paraId="0EA0EDC9" w14:textId="77777777" w:rsidTr="00694E94">
        <w:trPr>
          <w:trHeight w:val="20"/>
          <w:jc w:val="center"/>
        </w:trPr>
        <w:tc>
          <w:tcPr>
            <w:tcW w:w="2410" w:type="dxa"/>
            <w:tcBorders>
              <w:top w:val="single" w:sz="4" w:space="0" w:color="auto"/>
              <w:bottom w:val="single" w:sz="4" w:space="0" w:color="auto"/>
            </w:tcBorders>
            <w:vAlign w:val="center"/>
            <w:hideMark/>
          </w:tcPr>
          <w:p w14:paraId="022F9817" w14:textId="77777777" w:rsidR="00D41231" w:rsidRPr="00371408" w:rsidRDefault="00D41231" w:rsidP="00A30E19">
            <w:pPr>
              <w:ind w:firstLine="0"/>
              <w:jc w:val="left"/>
              <w:rPr>
                <w:sz w:val="18"/>
                <w:szCs w:val="18"/>
              </w:rPr>
            </w:pPr>
            <w:r w:rsidRPr="00371408">
              <w:rPr>
                <w:sz w:val="18"/>
                <w:szCs w:val="18"/>
              </w:rPr>
              <w:t>Model</w:t>
            </w:r>
          </w:p>
        </w:tc>
        <w:tc>
          <w:tcPr>
            <w:tcW w:w="992" w:type="dxa"/>
            <w:tcBorders>
              <w:top w:val="single" w:sz="4" w:space="0" w:color="auto"/>
              <w:bottom w:val="single" w:sz="4" w:space="0" w:color="auto"/>
            </w:tcBorders>
            <w:shd w:val="clear" w:color="auto" w:fill="auto"/>
            <w:vAlign w:val="center"/>
          </w:tcPr>
          <w:p w14:paraId="76EA52D0" w14:textId="77777777" w:rsidR="00D41231" w:rsidRPr="00371408" w:rsidRDefault="00D41231" w:rsidP="00A30E19">
            <w:pPr>
              <w:ind w:firstLine="0"/>
              <w:jc w:val="left"/>
              <w:rPr>
                <w:sz w:val="18"/>
                <w:szCs w:val="18"/>
              </w:rPr>
            </w:pPr>
            <w:r w:rsidRPr="00371408">
              <w:rPr>
                <w:sz w:val="18"/>
                <w:szCs w:val="18"/>
              </w:rPr>
              <w:t>Accuracy (</w:t>
            </w:r>
            <w:proofErr w:type="spellStart"/>
            <w:r w:rsidRPr="00371408">
              <w:rPr>
                <w:sz w:val="18"/>
                <w:szCs w:val="18"/>
              </w:rPr>
              <w:t>mAP</w:t>
            </w:r>
            <w:proofErr w:type="spellEnd"/>
            <w:r w:rsidRPr="00371408">
              <w:rPr>
                <w:sz w:val="18"/>
                <w:szCs w:val="18"/>
              </w:rPr>
              <w:t>)</w:t>
            </w:r>
          </w:p>
        </w:tc>
        <w:tc>
          <w:tcPr>
            <w:tcW w:w="709" w:type="dxa"/>
            <w:tcBorders>
              <w:top w:val="single" w:sz="4" w:space="0" w:color="auto"/>
              <w:bottom w:val="single" w:sz="4" w:space="0" w:color="auto"/>
            </w:tcBorders>
            <w:shd w:val="clear" w:color="auto" w:fill="auto"/>
            <w:vAlign w:val="center"/>
          </w:tcPr>
          <w:p w14:paraId="1677F911" w14:textId="77777777" w:rsidR="00D41231" w:rsidRPr="00371408" w:rsidRDefault="00D41231" w:rsidP="00A30E19">
            <w:pPr>
              <w:ind w:firstLine="0"/>
              <w:jc w:val="left"/>
              <w:rPr>
                <w:sz w:val="18"/>
                <w:szCs w:val="18"/>
              </w:rPr>
            </w:pPr>
            <w:r w:rsidRPr="00371408">
              <w:rPr>
                <w:sz w:val="18"/>
                <w:szCs w:val="18"/>
              </w:rPr>
              <w:t>Model Size (MB)</w:t>
            </w:r>
          </w:p>
        </w:tc>
        <w:tc>
          <w:tcPr>
            <w:tcW w:w="2268" w:type="dxa"/>
            <w:tcBorders>
              <w:top w:val="single" w:sz="4" w:space="0" w:color="auto"/>
              <w:bottom w:val="single" w:sz="4" w:space="0" w:color="auto"/>
            </w:tcBorders>
            <w:shd w:val="clear" w:color="auto" w:fill="auto"/>
            <w:vAlign w:val="center"/>
          </w:tcPr>
          <w:p w14:paraId="139AC331" w14:textId="77777777" w:rsidR="00D41231" w:rsidRPr="00371408" w:rsidRDefault="00D41231" w:rsidP="00A30E19">
            <w:pPr>
              <w:ind w:firstLine="0"/>
              <w:jc w:val="left"/>
              <w:rPr>
                <w:sz w:val="18"/>
                <w:szCs w:val="18"/>
              </w:rPr>
            </w:pPr>
            <w:r w:rsidRPr="00371408">
              <w:rPr>
                <w:sz w:val="18"/>
                <w:szCs w:val="18"/>
              </w:rPr>
              <w:t>Dataset</w:t>
            </w:r>
          </w:p>
        </w:tc>
        <w:tc>
          <w:tcPr>
            <w:tcW w:w="1276" w:type="dxa"/>
            <w:tcBorders>
              <w:top w:val="single" w:sz="4" w:space="0" w:color="auto"/>
              <w:bottom w:val="single" w:sz="4" w:space="0" w:color="auto"/>
            </w:tcBorders>
            <w:shd w:val="clear" w:color="auto" w:fill="auto"/>
            <w:vAlign w:val="center"/>
          </w:tcPr>
          <w:p w14:paraId="333EE340" w14:textId="77777777" w:rsidR="00D41231" w:rsidRPr="00371408" w:rsidRDefault="00D41231" w:rsidP="00A30E19">
            <w:pPr>
              <w:ind w:firstLine="0"/>
              <w:jc w:val="left"/>
              <w:rPr>
                <w:sz w:val="18"/>
                <w:szCs w:val="18"/>
              </w:rPr>
            </w:pPr>
            <w:r w:rsidRPr="00371408">
              <w:rPr>
                <w:sz w:val="18"/>
                <w:szCs w:val="18"/>
              </w:rPr>
              <w:t>Bounding box Loss</w:t>
            </w:r>
          </w:p>
        </w:tc>
      </w:tr>
      <w:tr w:rsidR="003A4DB8" w:rsidRPr="005D01E8" w14:paraId="48386E61" w14:textId="77777777" w:rsidTr="00694E94">
        <w:trPr>
          <w:trHeight w:val="20"/>
          <w:jc w:val="center"/>
        </w:trPr>
        <w:tc>
          <w:tcPr>
            <w:tcW w:w="2410" w:type="dxa"/>
            <w:tcBorders>
              <w:top w:val="single" w:sz="4" w:space="0" w:color="auto"/>
            </w:tcBorders>
            <w:vAlign w:val="center"/>
            <w:hideMark/>
          </w:tcPr>
          <w:p w14:paraId="4ECF0233" w14:textId="77777777" w:rsidR="00D41231" w:rsidRPr="00D17D2C" w:rsidRDefault="00D41231" w:rsidP="00A30E19">
            <w:pPr>
              <w:ind w:firstLine="0"/>
              <w:jc w:val="left"/>
              <w:rPr>
                <w:sz w:val="20"/>
                <w:szCs w:val="18"/>
                <w:lang w:eastAsia="en-US" w:bidi="ar-SA"/>
              </w:rPr>
            </w:pPr>
            <w:r w:rsidRPr="00D17D2C">
              <w:rPr>
                <w:sz w:val="20"/>
                <w:szCs w:val="18"/>
                <w:lang w:eastAsia="en-US" w:bidi="ar-SA"/>
              </w:rPr>
              <w:t>Proposed Model</w:t>
            </w:r>
          </w:p>
        </w:tc>
        <w:tc>
          <w:tcPr>
            <w:tcW w:w="992" w:type="dxa"/>
            <w:tcBorders>
              <w:top w:val="single" w:sz="4" w:space="0" w:color="auto"/>
            </w:tcBorders>
            <w:shd w:val="clear" w:color="auto" w:fill="auto"/>
            <w:vAlign w:val="center"/>
          </w:tcPr>
          <w:p w14:paraId="7694319F" w14:textId="77777777" w:rsidR="00D41231" w:rsidRPr="00D17D2C" w:rsidRDefault="00D41231" w:rsidP="00A30E19">
            <w:pPr>
              <w:ind w:firstLine="0"/>
              <w:jc w:val="left"/>
              <w:rPr>
                <w:sz w:val="20"/>
                <w:szCs w:val="18"/>
                <w:lang w:eastAsia="en-US" w:bidi="ar-SA"/>
              </w:rPr>
            </w:pPr>
            <w:r w:rsidRPr="00D17D2C">
              <w:rPr>
                <w:sz w:val="20"/>
                <w:szCs w:val="18"/>
                <w:lang w:eastAsia="en-US" w:bidi="ar-SA"/>
              </w:rPr>
              <w:t>91%</w:t>
            </w:r>
          </w:p>
        </w:tc>
        <w:tc>
          <w:tcPr>
            <w:tcW w:w="709" w:type="dxa"/>
            <w:tcBorders>
              <w:top w:val="single" w:sz="4" w:space="0" w:color="auto"/>
            </w:tcBorders>
            <w:shd w:val="clear" w:color="auto" w:fill="auto"/>
            <w:vAlign w:val="center"/>
          </w:tcPr>
          <w:p w14:paraId="2E408B76" w14:textId="77777777" w:rsidR="00D41231" w:rsidRPr="00D17D2C" w:rsidRDefault="00D41231" w:rsidP="00A30E19">
            <w:pPr>
              <w:ind w:firstLine="0"/>
              <w:jc w:val="left"/>
              <w:rPr>
                <w:sz w:val="20"/>
                <w:szCs w:val="18"/>
                <w:lang w:eastAsia="en-US" w:bidi="ar-SA"/>
              </w:rPr>
            </w:pPr>
            <w:r w:rsidRPr="00D17D2C">
              <w:rPr>
                <w:sz w:val="20"/>
                <w:szCs w:val="18"/>
                <w:lang w:eastAsia="en-US" w:bidi="ar-SA"/>
              </w:rPr>
              <w:t>92</w:t>
            </w:r>
          </w:p>
        </w:tc>
        <w:tc>
          <w:tcPr>
            <w:tcW w:w="2268" w:type="dxa"/>
            <w:tcBorders>
              <w:top w:val="single" w:sz="4" w:space="0" w:color="auto"/>
            </w:tcBorders>
            <w:shd w:val="clear" w:color="auto" w:fill="auto"/>
            <w:vAlign w:val="center"/>
          </w:tcPr>
          <w:p w14:paraId="7D32FA84" w14:textId="77777777" w:rsidR="00D41231" w:rsidRPr="00D17D2C" w:rsidRDefault="00D41231" w:rsidP="00A30E19">
            <w:pPr>
              <w:ind w:firstLine="0"/>
              <w:jc w:val="left"/>
              <w:rPr>
                <w:sz w:val="20"/>
                <w:szCs w:val="18"/>
                <w:lang w:eastAsia="en-US" w:bidi="ar-SA"/>
              </w:rPr>
            </w:pPr>
            <w:r w:rsidRPr="00D17D2C">
              <w:rPr>
                <w:sz w:val="20"/>
                <w:szCs w:val="18"/>
                <w:lang w:eastAsia="en-US" w:bidi="ar-SA"/>
              </w:rPr>
              <w:t>Customized</w:t>
            </w:r>
          </w:p>
        </w:tc>
        <w:tc>
          <w:tcPr>
            <w:tcW w:w="1276" w:type="dxa"/>
            <w:tcBorders>
              <w:top w:val="single" w:sz="4" w:space="0" w:color="auto"/>
            </w:tcBorders>
            <w:shd w:val="clear" w:color="auto" w:fill="auto"/>
            <w:vAlign w:val="center"/>
          </w:tcPr>
          <w:p w14:paraId="27C19330" w14:textId="77777777" w:rsidR="00D41231" w:rsidRPr="00D17D2C" w:rsidRDefault="00D41231" w:rsidP="00A30E19">
            <w:pPr>
              <w:ind w:firstLine="0"/>
              <w:jc w:val="left"/>
              <w:rPr>
                <w:sz w:val="20"/>
                <w:szCs w:val="18"/>
                <w:lang w:eastAsia="en-US" w:bidi="ar-SA"/>
              </w:rPr>
            </w:pPr>
            <w:r w:rsidRPr="00D17D2C">
              <w:rPr>
                <w:sz w:val="20"/>
                <w:szCs w:val="18"/>
                <w:lang w:eastAsia="en-US" w:bidi="ar-SA"/>
              </w:rPr>
              <w:t>0.0326</w:t>
            </w:r>
          </w:p>
        </w:tc>
      </w:tr>
      <w:tr w:rsidR="003A4DB8" w:rsidRPr="005D01E8" w14:paraId="08DBD927" w14:textId="77777777" w:rsidTr="00694E94">
        <w:trPr>
          <w:trHeight w:val="20"/>
          <w:jc w:val="center"/>
        </w:trPr>
        <w:tc>
          <w:tcPr>
            <w:tcW w:w="2410" w:type="dxa"/>
            <w:vAlign w:val="center"/>
            <w:hideMark/>
          </w:tcPr>
          <w:p w14:paraId="37EF6631" w14:textId="77777777" w:rsidR="00D41231" w:rsidRPr="00D17D2C" w:rsidRDefault="00D41231" w:rsidP="00A30E19">
            <w:pPr>
              <w:ind w:firstLine="0"/>
              <w:jc w:val="left"/>
              <w:rPr>
                <w:sz w:val="20"/>
                <w:szCs w:val="18"/>
                <w:lang w:eastAsia="en-US" w:bidi="ar-SA"/>
              </w:rPr>
            </w:pPr>
            <w:r w:rsidRPr="00D17D2C">
              <w:rPr>
                <w:sz w:val="20"/>
                <w:szCs w:val="18"/>
                <w:lang w:eastAsia="en-US" w:bidi="ar-SA"/>
              </w:rPr>
              <w:t>Faster R-CNN (Resnet101)</w:t>
            </w:r>
          </w:p>
        </w:tc>
        <w:tc>
          <w:tcPr>
            <w:tcW w:w="992" w:type="dxa"/>
            <w:shd w:val="clear" w:color="auto" w:fill="auto"/>
            <w:vAlign w:val="center"/>
          </w:tcPr>
          <w:p w14:paraId="76302F4D" w14:textId="77777777" w:rsidR="00D41231" w:rsidRPr="00D17D2C" w:rsidRDefault="00D41231" w:rsidP="00A30E19">
            <w:pPr>
              <w:ind w:firstLine="0"/>
              <w:jc w:val="left"/>
              <w:rPr>
                <w:sz w:val="20"/>
                <w:szCs w:val="18"/>
                <w:lang w:eastAsia="en-US" w:bidi="ar-SA"/>
              </w:rPr>
            </w:pPr>
            <w:r w:rsidRPr="00D17D2C">
              <w:rPr>
                <w:sz w:val="20"/>
                <w:szCs w:val="18"/>
                <w:lang w:eastAsia="en-US" w:bidi="ar-SA"/>
              </w:rPr>
              <w:t>85.60%</w:t>
            </w:r>
          </w:p>
        </w:tc>
        <w:tc>
          <w:tcPr>
            <w:tcW w:w="709" w:type="dxa"/>
            <w:shd w:val="clear" w:color="auto" w:fill="auto"/>
            <w:vAlign w:val="center"/>
          </w:tcPr>
          <w:p w14:paraId="3193A472" w14:textId="77777777" w:rsidR="00D41231" w:rsidRPr="00D17D2C" w:rsidRDefault="00D41231" w:rsidP="00A30E19">
            <w:pPr>
              <w:ind w:firstLine="0"/>
              <w:jc w:val="left"/>
              <w:rPr>
                <w:sz w:val="20"/>
                <w:szCs w:val="18"/>
                <w:lang w:eastAsia="en-US" w:bidi="ar-SA"/>
              </w:rPr>
            </w:pPr>
            <w:r w:rsidRPr="00D17D2C">
              <w:rPr>
                <w:sz w:val="20"/>
                <w:szCs w:val="18"/>
                <w:lang w:eastAsia="en-US" w:bidi="ar-SA"/>
              </w:rPr>
              <w:t>200</w:t>
            </w:r>
          </w:p>
        </w:tc>
        <w:tc>
          <w:tcPr>
            <w:tcW w:w="2268" w:type="dxa"/>
            <w:shd w:val="clear" w:color="auto" w:fill="auto"/>
            <w:vAlign w:val="center"/>
          </w:tcPr>
          <w:p w14:paraId="08186C7B" w14:textId="77777777" w:rsidR="00D41231" w:rsidRPr="00D17D2C" w:rsidRDefault="00D41231" w:rsidP="00A30E19">
            <w:pPr>
              <w:ind w:firstLine="0"/>
              <w:jc w:val="left"/>
              <w:rPr>
                <w:sz w:val="20"/>
                <w:szCs w:val="18"/>
                <w:lang w:eastAsia="en-US" w:bidi="ar-SA"/>
              </w:rPr>
            </w:pPr>
            <w:r w:rsidRPr="00D17D2C">
              <w:rPr>
                <w:sz w:val="20"/>
                <w:szCs w:val="18"/>
                <w:lang w:eastAsia="en-US" w:bidi="ar-SA"/>
              </w:rPr>
              <w:t>COCO, Pascal VOC2012</w:t>
            </w:r>
          </w:p>
        </w:tc>
        <w:tc>
          <w:tcPr>
            <w:tcW w:w="1276" w:type="dxa"/>
            <w:shd w:val="clear" w:color="auto" w:fill="auto"/>
            <w:vAlign w:val="center"/>
          </w:tcPr>
          <w:p w14:paraId="2C064D9A" w14:textId="77777777" w:rsidR="00D41231" w:rsidRPr="00D17D2C" w:rsidRDefault="00D41231" w:rsidP="00A30E19">
            <w:pPr>
              <w:ind w:firstLine="0"/>
              <w:jc w:val="left"/>
              <w:rPr>
                <w:sz w:val="20"/>
                <w:szCs w:val="18"/>
                <w:lang w:eastAsia="en-US" w:bidi="ar-SA"/>
              </w:rPr>
            </w:pPr>
            <w:r w:rsidRPr="00D17D2C">
              <w:rPr>
                <w:sz w:val="20"/>
                <w:szCs w:val="18"/>
                <w:lang w:eastAsia="en-US" w:bidi="ar-SA"/>
              </w:rPr>
              <w:t>0.12</w:t>
            </w:r>
          </w:p>
        </w:tc>
      </w:tr>
      <w:tr w:rsidR="003A4DB8" w:rsidRPr="005D01E8" w14:paraId="49C895F7" w14:textId="77777777" w:rsidTr="00694E94">
        <w:trPr>
          <w:trHeight w:val="20"/>
          <w:jc w:val="center"/>
        </w:trPr>
        <w:tc>
          <w:tcPr>
            <w:tcW w:w="2410" w:type="dxa"/>
            <w:vAlign w:val="center"/>
            <w:hideMark/>
          </w:tcPr>
          <w:p w14:paraId="7526563A" w14:textId="77777777" w:rsidR="00D41231" w:rsidRPr="00D17D2C" w:rsidRDefault="00D41231" w:rsidP="00A30E19">
            <w:pPr>
              <w:ind w:firstLine="0"/>
              <w:jc w:val="left"/>
              <w:rPr>
                <w:sz w:val="20"/>
                <w:szCs w:val="18"/>
                <w:lang w:eastAsia="en-US" w:bidi="ar-SA"/>
              </w:rPr>
            </w:pPr>
            <w:r w:rsidRPr="00D17D2C">
              <w:rPr>
                <w:sz w:val="20"/>
                <w:szCs w:val="18"/>
                <w:lang w:eastAsia="en-US" w:bidi="ar-SA"/>
              </w:rPr>
              <w:t>Fast R-CNN</w:t>
            </w:r>
          </w:p>
        </w:tc>
        <w:tc>
          <w:tcPr>
            <w:tcW w:w="992" w:type="dxa"/>
            <w:shd w:val="clear" w:color="auto" w:fill="auto"/>
            <w:vAlign w:val="center"/>
          </w:tcPr>
          <w:p w14:paraId="5AC6DD97" w14:textId="77777777" w:rsidR="00D41231" w:rsidRPr="00D17D2C" w:rsidRDefault="00D41231" w:rsidP="00A30E19">
            <w:pPr>
              <w:ind w:firstLine="0"/>
              <w:jc w:val="left"/>
              <w:rPr>
                <w:sz w:val="20"/>
                <w:szCs w:val="18"/>
                <w:lang w:eastAsia="en-US" w:bidi="ar-SA"/>
              </w:rPr>
            </w:pPr>
            <w:r w:rsidRPr="00D17D2C">
              <w:rPr>
                <w:sz w:val="20"/>
                <w:szCs w:val="18"/>
                <w:lang w:eastAsia="en-US" w:bidi="ar-SA"/>
              </w:rPr>
              <w:t>70%</w:t>
            </w:r>
          </w:p>
        </w:tc>
        <w:tc>
          <w:tcPr>
            <w:tcW w:w="709" w:type="dxa"/>
            <w:shd w:val="clear" w:color="auto" w:fill="auto"/>
            <w:vAlign w:val="center"/>
          </w:tcPr>
          <w:p w14:paraId="1A2FC0B3" w14:textId="77777777" w:rsidR="00D41231" w:rsidRPr="00D17D2C" w:rsidRDefault="00D41231" w:rsidP="00A30E19">
            <w:pPr>
              <w:ind w:firstLine="0"/>
              <w:jc w:val="left"/>
              <w:rPr>
                <w:sz w:val="20"/>
                <w:szCs w:val="18"/>
                <w:lang w:eastAsia="en-US" w:bidi="ar-SA"/>
              </w:rPr>
            </w:pPr>
            <w:r w:rsidRPr="00D17D2C">
              <w:rPr>
                <w:sz w:val="20"/>
                <w:szCs w:val="18"/>
                <w:lang w:eastAsia="en-US" w:bidi="ar-SA"/>
              </w:rPr>
              <w:t>150</w:t>
            </w:r>
          </w:p>
        </w:tc>
        <w:tc>
          <w:tcPr>
            <w:tcW w:w="2268" w:type="dxa"/>
            <w:shd w:val="clear" w:color="auto" w:fill="auto"/>
            <w:vAlign w:val="center"/>
          </w:tcPr>
          <w:p w14:paraId="35005A83" w14:textId="77777777" w:rsidR="00D41231" w:rsidRPr="00D17D2C" w:rsidRDefault="00D41231" w:rsidP="00A30E19">
            <w:pPr>
              <w:ind w:firstLine="0"/>
              <w:jc w:val="left"/>
              <w:rPr>
                <w:sz w:val="20"/>
                <w:szCs w:val="18"/>
                <w:lang w:eastAsia="en-US" w:bidi="ar-SA"/>
              </w:rPr>
            </w:pPr>
            <w:r w:rsidRPr="00D17D2C">
              <w:rPr>
                <w:sz w:val="20"/>
                <w:szCs w:val="18"/>
                <w:lang w:eastAsia="en-US" w:bidi="ar-SA"/>
              </w:rPr>
              <w:t>Pascal VOC2007</w:t>
            </w:r>
          </w:p>
        </w:tc>
        <w:tc>
          <w:tcPr>
            <w:tcW w:w="1276" w:type="dxa"/>
            <w:shd w:val="clear" w:color="auto" w:fill="auto"/>
            <w:vAlign w:val="center"/>
          </w:tcPr>
          <w:p w14:paraId="699D1201" w14:textId="77777777" w:rsidR="00D41231" w:rsidRPr="00D17D2C" w:rsidRDefault="00D41231" w:rsidP="00A30E19">
            <w:pPr>
              <w:ind w:firstLine="0"/>
              <w:jc w:val="left"/>
              <w:rPr>
                <w:sz w:val="20"/>
                <w:szCs w:val="18"/>
                <w:lang w:eastAsia="en-US" w:bidi="ar-SA"/>
              </w:rPr>
            </w:pPr>
            <w:r w:rsidRPr="00D17D2C">
              <w:rPr>
                <w:sz w:val="20"/>
                <w:szCs w:val="18"/>
                <w:lang w:eastAsia="en-US" w:bidi="ar-SA"/>
              </w:rPr>
              <w:t>Smooth L1</w:t>
            </w:r>
          </w:p>
        </w:tc>
      </w:tr>
      <w:tr w:rsidR="003A4DB8" w:rsidRPr="005D01E8" w14:paraId="09709F94" w14:textId="77777777" w:rsidTr="00694E94">
        <w:trPr>
          <w:trHeight w:val="20"/>
          <w:jc w:val="center"/>
        </w:trPr>
        <w:tc>
          <w:tcPr>
            <w:tcW w:w="2410" w:type="dxa"/>
            <w:vAlign w:val="center"/>
            <w:hideMark/>
          </w:tcPr>
          <w:p w14:paraId="2F2E0A42" w14:textId="77777777" w:rsidR="00D41231" w:rsidRPr="00D17D2C" w:rsidRDefault="00D41231" w:rsidP="00A30E19">
            <w:pPr>
              <w:ind w:firstLine="0"/>
              <w:jc w:val="left"/>
              <w:rPr>
                <w:sz w:val="20"/>
                <w:szCs w:val="18"/>
                <w:lang w:eastAsia="en-US" w:bidi="ar-SA"/>
              </w:rPr>
            </w:pPr>
            <w:r w:rsidRPr="00D17D2C">
              <w:rPr>
                <w:sz w:val="20"/>
                <w:szCs w:val="18"/>
                <w:lang w:eastAsia="en-US" w:bidi="ar-SA"/>
              </w:rPr>
              <w:t>R-CNN</w:t>
            </w:r>
          </w:p>
        </w:tc>
        <w:tc>
          <w:tcPr>
            <w:tcW w:w="992" w:type="dxa"/>
            <w:shd w:val="clear" w:color="auto" w:fill="auto"/>
            <w:vAlign w:val="center"/>
          </w:tcPr>
          <w:p w14:paraId="144C648A" w14:textId="77777777" w:rsidR="00D41231" w:rsidRPr="00D17D2C" w:rsidRDefault="00D41231" w:rsidP="00A30E19">
            <w:pPr>
              <w:ind w:firstLine="0"/>
              <w:jc w:val="left"/>
              <w:rPr>
                <w:sz w:val="20"/>
                <w:szCs w:val="18"/>
                <w:lang w:eastAsia="en-US" w:bidi="ar-SA"/>
              </w:rPr>
            </w:pPr>
            <w:r w:rsidRPr="00D17D2C">
              <w:rPr>
                <w:sz w:val="20"/>
                <w:szCs w:val="18"/>
                <w:lang w:eastAsia="en-US" w:bidi="ar-SA"/>
              </w:rPr>
              <w:t>66%</w:t>
            </w:r>
          </w:p>
        </w:tc>
        <w:tc>
          <w:tcPr>
            <w:tcW w:w="709" w:type="dxa"/>
            <w:shd w:val="clear" w:color="auto" w:fill="auto"/>
            <w:vAlign w:val="center"/>
          </w:tcPr>
          <w:p w14:paraId="51B9BE73" w14:textId="77777777" w:rsidR="00D41231" w:rsidRPr="00D17D2C" w:rsidRDefault="00D41231" w:rsidP="00A30E19">
            <w:pPr>
              <w:ind w:firstLine="0"/>
              <w:jc w:val="left"/>
              <w:rPr>
                <w:sz w:val="20"/>
                <w:szCs w:val="18"/>
                <w:lang w:eastAsia="en-US" w:bidi="ar-SA"/>
              </w:rPr>
            </w:pPr>
            <w:r w:rsidRPr="00D17D2C">
              <w:rPr>
                <w:sz w:val="20"/>
                <w:szCs w:val="18"/>
                <w:lang w:eastAsia="en-US" w:bidi="ar-SA"/>
              </w:rPr>
              <w:t>75</w:t>
            </w:r>
          </w:p>
        </w:tc>
        <w:tc>
          <w:tcPr>
            <w:tcW w:w="2268" w:type="dxa"/>
            <w:shd w:val="clear" w:color="auto" w:fill="auto"/>
            <w:vAlign w:val="center"/>
          </w:tcPr>
          <w:p w14:paraId="5DCC2415" w14:textId="77777777" w:rsidR="00D41231" w:rsidRPr="00D17D2C" w:rsidRDefault="00D41231" w:rsidP="00A30E19">
            <w:pPr>
              <w:ind w:firstLine="0"/>
              <w:jc w:val="left"/>
              <w:rPr>
                <w:sz w:val="20"/>
                <w:szCs w:val="18"/>
                <w:lang w:eastAsia="en-US" w:bidi="ar-SA"/>
              </w:rPr>
            </w:pPr>
            <w:r w:rsidRPr="00D17D2C">
              <w:rPr>
                <w:sz w:val="20"/>
                <w:szCs w:val="18"/>
                <w:lang w:eastAsia="en-US" w:bidi="ar-SA"/>
              </w:rPr>
              <w:t>Pascal VOC2007</w:t>
            </w:r>
          </w:p>
        </w:tc>
        <w:tc>
          <w:tcPr>
            <w:tcW w:w="1276" w:type="dxa"/>
            <w:shd w:val="clear" w:color="auto" w:fill="auto"/>
            <w:vAlign w:val="center"/>
          </w:tcPr>
          <w:p w14:paraId="7B911F74" w14:textId="77777777" w:rsidR="00D41231" w:rsidRPr="00D17D2C" w:rsidRDefault="00D41231" w:rsidP="00A30E19">
            <w:pPr>
              <w:ind w:firstLine="0"/>
              <w:jc w:val="left"/>
              <w:rPr>
                <w:sz w:val="20"/>
                <w:szCs w:val="18"/>
                <w:lang w:eastAsia="en-US" w:bidi="ar-SA"/>
              </w:rPr>
            </w:pPr>
            <w:r w:rsidRPr="00D17D2C">
              <w:rPr>
                <w:sz w:val="20"/>
                <w:szCs w:val="18"/>
                <w:lang w:eastAsia="en-US" w:bidi="ar-SA"/>
              </w:rPr>
              <w:t>Smooth L1</w:t>
            </w:r>
          </w:p>
        </w:tc>
      </w:tr>
      <w:tr w:rsidR="003A4DB8" w:rsidRPr="005D01E8" w14:paraId="307167C3" w14:textId="77777777" w:rsidTr="00694E94">
        <w:trPr>
          <w:trHeight w:val="20"/>
          <w:jc w:val="center"/>
        </w:trPr>
        <w:tc>
          <w:tcPr>
            <w:tcW w:w="2410" w:type="dxa"/>
            <w:vAlign w:val="center"/>
            <w:hideMark/>
          </w:tcPr>
          <w:p w14:paraId="40A69CC0" w14:textId="77777777" w:rsidR="00D41231" w:rsidRPr="00D17D2C" w:rsidRDefault="00D41231" w:rsidP="00A30E19">
            <w:pPr>
              <w:ind w:firstLine="0"/>
              <w:jc w:val="left"/>
              <w:rPr>
                <w:sz w:val="20"/>
                <w:szCs w:val="18"/>
                <w:lang w:eastAsia="en-US" w:bidi="ar-SA"/>
              </w:rPr>
            </w:pPr>
            <w:r w:rsidRPr="00D17D2C">
              <w:rPr>
                <w:sz w:val="20"/>
                <w:szCs w:val="18"/>
                <w:lang w:eastAsia="en-US" w:bidi="ar-SA"/>
              </w:rPr>
              <w:t>YOLOv2 (Darknet19)</w:t>
            </w:r>
          </w:p>
        </w:tc>
        <w:tc>
          <w:tcPr>
            <w:tcW w:w="992" w:type="dxa"/>
            <w:shd w:val="clear" w:color="auto" w:fill="auto"/>
            <w:vAlign w:val="center"/>
          </w:tcPr>
          <w:p w14:paraId="52D83D21" w14:textId="77777777" w:rsidR="00D41231" w:rsidRPr="00D17D2C" w:rsidRDefault="00D41231" w:rsidP="00A30E19">
            <w:pPr>
              <w:ind w:firstLine="0"/>
              <w:jc w:val="left"/>
              <w:rPr>
                <w:sz w:val="20"/>
                <w:szCs w:val="18"/>
                <w:lang w:eastAsia="en-US" w:bidi="ar-SA"/>
              </w:rPr>
            </w:pPr>
            <w:r w:rsidRPr="00D17D2C">
              <w:rPr>
                <w:sz w:val="20"/>
                <w:szCs w:val="18"/>
                <w:lang w:eastAsia="en-US" w:bidi="ar-SA"/>
              </w:rPr>
              <w:t>78.60%</w:t>
            </w:r>
          </w:p>
        </w:tc>
        <w:tc>
          <w:tcPr>
            <w:tcW w:w="709" w:type="dxa"/>
            <w:shd w:val="clear" w:color="auto" w:fill="auto"/>
            <w:vAlign w:val="center"/>
          </w:tcPr>
          <w:p w14:paraId="4CADEA7D" w14:textId="77777777" w:rsidR="00D41231" w:rsidRPr="00D17D2C" w:rsidRDefault="00D41231" w:rsidP="00A30E19">
            <w:pPr>
              <w:ind w:firstLine="0"/>
              <w:jc w:val="left"/>
              <w:rPr>
                <w:sz w:val="20"/>
                <w:szCs w:val="18"/>
                <w:lang w:eastAsia="en-US" w:bidi="ar-SA"/>
              </w:rPr>
            </w:pPr>
            <w:r w:rsidRPr="00D17D2C">
              <w:rPr>
                <w:sz w:val="20"/>
                <w:szCs w:val="18"/>
                <w:lang w:eastAsia="en-US" w:bidi="ar-SA"/>
              </w:rPr>
              <w:t>35</w:t>
            </w:r>
          </w:p>
        </w:tc>
        <w:tc>
          <w:tcPr>
            <w:tcW w:w="2268" w:type="dxa"/>
            <w:shd w:val="clear" w:color="auto" w:fill="auto"/>
            <w:vAlign w:val="center"/>
          </w:tcPr>
          <w:p w14:paraId="47098C89" w14:textId="77777777" w:rsidR="00D41231" w:rsidRPr="00D17D2C" w:rsidRDefault="00D41231" w:rsidP="00A30E19">
            <w:pPr>
              <w:ind w:firstLine="0"/>
              <w:jc w:val="left"/>
              <w:rPr>
                <w:sz w:val="20"/>
                <w:szCs w:val="18"/>
                <w:lang w:eastAsia="en-US" w:bidi="ar-SA"/>
              </w:rPr>
            </w:pPr>
            <w:r w:rsidRPr="00D17D2C">
              <w:rPr>
                <w:sz w:val="20"/>
                <w:szCs w:val="18"/>
                <w:lang w:eastAsia="en-US" w:bidi="ar-SA"/>
              </w:rPr>
              <w:t>Pascal VOC2007</w:t>
            </w:r>
          </w:p>
        </w:tc>
        <w:tc>
          <w:tcPr>
            <w:tcW w:w="1276" w:type="dxa"/>
            <w:shd w:val="clear" w:color="auto" w:fill="auto"/>
            <w:vAlign w:val="center"/>
          </w:tcPr>
          <w:p w14:paraId="5461366A" w14:textId="77777777" w:rsidR="00D41231" w:rsidRPr="00D17D2C" w:rsidRDefault="00D41231" w:rsidP="00A30E19">
            <w:pPr>
              <w:ind w:firstLine="0"/>
              <w:jc w:val="left"/>
              <w:rPr>
                <w:sz w:val="20"/>
                <w:szCs w:val="18"/>
                <w:lang w:eastAsia="en-US" w:bidi="ar-SA"/>
              </w:rPr>
            </w:pPr>
            <w:r w:rsidRPr="00D17D2C">
              <w:rPr>
                <w:sz w:val="20"/>
                <w:szCs w:val="18"/>
                <w:lang w:eastAsia="en-US" w:bidi="ar-SA"/>
              </w:rPr>
              <w:t>0.057</w:t>
            </w:r>
          </w:p>
        </w:tc>
      </w:tr>
      <w:tr w:rsidR="003A4DB8" w:rsidRPr="005D01E8" w14:paraId="6C0C8695" w14:textId="77777777" w:rsidTr="00694E94">
        <w:trPr>
          <w:trHeight w:val="20"/>
          <w:jc w:val="center"/>
        </w:trPr>
        <w:tc>
          <w:tcPr>
            <w:tcW w:w="2410" w:type="dxa"/>
            <w:vAlign w:val="center"/>
            <w:hideMark/>
          </w:tcPr>
          <w:p w14:paraId="09A662DC" w14:textId="77777777" w:rsidR="00D41231" w:rsidRPr="00D17D2C" w:rsidRDefault="00D41231" w:rsidP="00A30E19">
            <w:pPr>
              <w:ind w:firstLine="0"/>
              <w:jc w:val="left"/>
              <w:rPr>
                <w:sz w:val="20"/>
                <w:szCs w:val="18"/>
                <w:lang w:eastAsia="en-US" w:bidi="ar-SA"/>
              </w:rPr>
            </w:pPr>
            <w:r w:rsidRPr="00D17D2C">
              <w:rPr>
                <w:sz w:val="20"/>
                <w:szCs w:val="18"/>
                <w:lang w:eastAsia="en-US" w:bidi="ar-SA"/>
              </w:rPr>
              <w:t>SSD512 (VGG16)</w:t>
            </w:r>
          </w:p>
        </w:tc>
        <w:tc>
          <w:tcPr>
            <w:tcW w:w="992" w:type="dxa"/>
            <w:shd w:val="clear" w:color="auto" w:fill="auto"/>
            <w:vAlign w:val="center"/>
          </w:tcPr>
          <w:p w14:paraId="4F2B3C2E" w14:textId="77777777" w:rsidR="00D41231" w:rsidRPr="00D17D2C" w:rsidRDefault="00D41231" w:rsidP="00A30E19">
            <w:pPr>
              <w:ind w:firstLine="0"/>
              <w:jc w:val="left"/>
              <w:rPr>
                <w:sz w:val="20"/>
                <w:szCs w:val="18"/>
                <w:lang w:eastAsia="en-US" w:bidi="ar-SA"/>
              </w:rPr>
            </w:pPr>
            <w:r w:rsidRPr="00D17D2C">
              <w:rPr>
                <w:sz w:val="20"/>
                <w:szCs w:val="18"/>
                <w:lang w:eastAsia="en-US" w:bidi="ar-SA"/>
              </w:rPr>
              <w:t>80%</w:t>
            </w:r>
          </w:p>
        </w:tc>
        <w:tc>
          <w:tcPr>
            <w:tcW w:w="709" w:type="dxa"/>
            <w:shd w:val="clear" w:color="auto" w:fill="auto"/>
            <w:vAlign w:val="center"/>
          </w:tcPr>
          <w:p w14:paraId="48B09BA2" w14:textId="77777777" w:rsidR="00D41231" w:rsidRPr="00D17D2C" w:rsidRDefault="00D41231" w:rsidP="00A30E19">
            <w:pPr>
              <w:ind w:firstLine="0"/>
              <w:jc w:val="left"/>
              <w:rPr>
                <w:sz w:val="20"/>
                <w:szCs w:val="18"/>
                <w:lang w:eastAsia="en-US" w:bidi="ar-SA"/>
              </w:rPr>
            </w:pPr>
            <w:r w:rsidRPr="00D17D2C">
              <w:rPr>
                <w:sz w:val="20"/>
                <w:szCs w:val="18"/>
                <w:lang w:eastAsia="en-US" w:bidi="ar-SA"/>
              </w:rPr>
              <w:t>25</w:t>
            </w:r>
          </w:p>
        </w:tc>
        <w:tc>
          <w:tcPr>
            <w:tcW w:w="2268" w:type="dxa"/>
            <w:shd w:val="clear" w:color="auto" w:fill="auto"/>
            <w:vAlign w:val="center"/>
          </w:tcPr>
          <w:p w14:paraId="3A4F7769" w14:textId="1EDB4453" w:rsidR="00D41231" w:rsidRPr="00D17D2C" w:rsidRDefault="00D41231" w:rsidP="00A30E19">
            <w:pPr>
              <w:ind w:firstLine="0"/>
              <w:jc w:val="left"/>
              <w:rPr>
                <w:sz w:val="20"/>
                <w:szCs w:val="18"/>
                <w:lang w:eastAsia="en-US" w:bidi="ar-SA"/>
              </w:rPr>
            </w:pPr>
            <w:r w:rsidRPr="00D17D2C">
              <w:rPr>
                <w:sz w:val="20"/>
                <w:szCs w:val="18"/>
                <w:lang w:eastAsia="en-US" w:bidi="ar-SA"/>
              </w:rPr>
              <w:t>COCO, Pascal</w:t>
            </w:r>
            <w:r w:rsidR="00A13E4A">
              <w:rPr>
                <w:sz w:val="20"/>
                <w:szCs w:val="18"/>
                <w:lang w:eastAsia="en-US" w:bidi="ar-SA"/>
              </w:rPr>
              <w:t xml:space="preserve"> </w:t>
            </w:r>
            <w:r w:rsidRPr="00D17D2C">
              <w:rPr>
                <w:sz w:val="20"/>
                <w:szCs w:val="18"/>
                <w:lang w:eastAsia="en-US" w:bidi="ar-SA"/>
              </w:rPr>
              <w:t>VOC2012</w:t>
            </w:r>
          </w:p>
        </w:tc>
        <w:tc>
          <w:tcPr>
            <w:tcW w:w="1276" w:type="dxa"/>
            <w:shd w:val="clear" w:color="auto" w:fill="auto"/>
            <w:vAlign w:val="center"/>
          </w:tcPr>
          <w:p w14:paraId="15A4BDA8" w14:textId="77777777" w:rsidR="00D41231" w:rsidRPr="00D17D2C" w:rsidRDefault="00D41231" w:rsidP="00A30E19">
            <w:pPr>
              <w:ind w:firstLine="0"/>
              <w:jc w:val="left"/>
              <w:rPr>
                <w:sz w:val="20"/>
                <w:szCs w:val="18"/>
                <w:lang w:eastAsia="en-US" w:bidi="ar-SA"/>
              </w:rPr>
            </w:pPr>
            <w:r w:rsidRPr="00D17D2C">
              <w:rPr>
                <w:sz w:val="20"/>
                <w:szCs w:val="18"/>
                <w:lang w:eastAsia="en-US" w:bidi="ar-SA"/>
              </w:rPr>
              <w:t>Smooth L1</w:t>
            </w:r>
          </w:p>
        </w:tc>
      </w:tr>
      <w:tr w:rsidR="003A4DB8" w:rsidRPr="005D01E8" w14:paraId="37C7A749" w14:textId="77777777" w:rsidTr="00694E94">
        <w:trPr>
          <w:trHeight w:val="20"/>
          <w:jc w:val="center"/>
        </w:trPr>
        <w:tc>
          <w:tcPr>
            <w:tcW w:w="2410" w:type="dxa"/>
            <w:tcBorders>
              <w:bottom w:val="single" w:sz="4" w:space="0" w:color="auto"/>
            </w:tcBorders>
            <w:vAlign w:val="center"/>
            <w:hideMark/>
          </w:tcPr>
          <w:p w14:paraId="3793F6F1" w14:textId="77777777" w:rsidR="00D41231" w:rsidRPr="00D17D2C" w:rsidRDefault="00D41231" w:rsidP="00A30E19">
            <w:pPr>
              <w:ind w:firstLine="0"/>
              <w:jc w:val="left"/>
              <w:rPr>
                <w:sz w:val="20"/>
                <w:szCs w:val="18"/>
                <w:lang w:eastAsia="en-US" w:bidi="ar-SA"/>
              </w:rPr>
            </w:pPr>
            <w:proofErr w:type="spellStart"/>
            <w:r w:rsidRPr="00D17D2C">
              <w:rPr>
                <w:sz w:val="20"/>
                <w:szCs w:val="18"/>
                <w:lang w:eastAsia="en-US" w:bidi="ar-SA"/>
              </w:rPr>
              <w:t>RetinaNet</w:t>
            </w:r>
            <w:proofErr w:type="spellEnd"/>
          </w:p>
        </w:tc>
        <w:tc>
          <w:tcPr>
            <w:tcW w:w="992" w:type="dxa"/>
            <w:tcBorders>
              <w:bottom w:val="single" w:sz="4" w:space="0" w:color="auto"/>
            </w:tcBorders>
            <w:shd w:val="clear" w:color="auto" w:fill="auto"/>
            <w:vAlign w:val="center"/>
          </w:tcPr>
          <w:p w14:paraId="42755C49" w14:textId="77777777" w:rsidR="00D41231" w:rsidRPr="00D17D2C" w:rsidRDefault="00D41231" w:rsidP="00A30E19">
            <w:pPr>
              <w:ind w:firstLine="0"/>
              <w:jc w:val="left"/>
              <w:rPr>
                <w:sz w:val="20"/>
                <w:szCs w:val="18"/>
                <w:lang w:eastAsia="en-US" w:bidi="ar-SA"/>
              </w:rPr>
            </w:pPr>
            <w:r w:rsidRPr="00D17D2C">
              <w:rPr>
                <w:sz w:val="20"/>
                <w:szCs w:val="18"/>
                <w:lang w:eastAsia="en-US" w:bidi="ar-SA"/>
              </w:rPr>
              <w:t>73.80%</w:t>
            </w:r>
          </w:p>
        </w:tc>
        <w:tc>
          <w:tcPr>
            <w:tcW w:w="709" w:type="dxa"/>
            <w:tcBorders>
              <w:bottom w:val="single" w:sz="4" w:space="0" w:color="auto"/>
            </w:tcBorders>
            <w:shd w:val="clear" w:color="auto" w:fill="auto"/>
            <w:vAlign w:val="center"/>
          </w:tcPr>
          <w:p w14:paraId="2B62231B" w14:textId="77777777" w:rsidR="00D41231" w:rsidRPr="00D17D2C" w:rsidRDefault="00D41231" w:rsidP="00A30E19">
            <w:pPr>
              <w:ind w:firstLine="0"/>
              <w:jc w:val="left"/>
              <w:rPr>
                <w:sz w:val="20"/>
                <w:szCs w:val="18"/>
                <w:lang w:eastAsia="en-US" w:bidi="ar-SA"/>
              </w:rPr>
            </w:pPr>
            <w:r w:rsidRPr="00D17D2C">
              <w:rPr>
                <w:sz w:val="20"/>
                <w:szCs w:val="18"/>
                <w:lang w:eastAsia="en-US" w:bidi="ar-SA"/>
              </w:rPr>
              <w:t>75</w:t>
            </w:r>
          </w:p>
        </w:tc>
        <w:tc>
          <w:tcPr>
            <w:tcW w:w="2268" w:type="dxa"/>
            <w:tcBorders>
              <w:bottom w:val="single" w:sz="4" w:space="0" w:color="auto"/>
            </w:tcBorders>
            <w:shd w:val="clear" w:color="auto" w:fill="auto"/>
            <w:vAlign w:val="center"/>
          </w:tcPr>
          <w:p w14:paraId="6EE97A54" w14:textId="77777777" w:rsidR="00D41231" w:rsidRPr="00D17D2C" w:rsidRDefault="00D41231" w:rsidP="00A30E19">
            <w:pPr>
              <w:ind w:firstLine="0"/>
              <w:jc w:val="left"/>
              <w:rPr>
                <w:sz w:val="20"/>
                <w:szCs w:val="18"/>
                <w:lang w:eastAsia="en-US" w:bidi="ar-SA"/>
              </w:rPr>
            </w:pPr>
            <w:r w:rsidRPr="00D17D2C">
              <w:rPr>
                <w:sz w:val="20"/>
                <w:szCs w:val="18"/>
                <w:lang w:eastAsia="en-US" w:bidi="ar-SA"/>
              </w:rPr>
              <w:t>COCO</w:t>
            </w:r>
          </w:p>
        </w:tc>
        <w:tc>
          <w:tcPr>
            <w:tcW w:w="1276" w:type="dxa"/>
            <w:tcBorders>
              <w:bottom w:val="single" w:sz="4" w:space="0" w:color="auto"/>
            </w:tcBorders>
            <w:shd w:val="clear" w:color="auto" w:fill="auto"/>
            <w:vAlign w:val="center"/>
          </w:tcPr>
          <w:p w14:paraId="0E06D936" w14:textId="77777777" w:rsidR="00D41231" w:rsidRPr="00D17D2C" w:rsidRDefault="00D41231" w:rsidP="00A30E19">
            <w:pPr>
              <w:ind w:firstLine="0"/>
              <w:jc w:val="left"/>
              <w:rPr>
                <w:sz w:val="20"/>
                <w:szCs w:val="18"/>
                <w:lang w:eastAsia="en-US" w:bidi="ar-SA"/>
              </w:rPr>
            </w:pPr>
            <w:r w:rsidRPr="00D17D2C">
              <w:rPr>
                <w:sz w:val="20"/>
                <w:szCs w:val="18"/>
                <w:lang w:eastAsia="en-US" w:bidi="ar-SA"/>
              </w:rPr>
              <w:t>Focal Loss</w:t>
            </w:r>
          </w:p>
        </w:tc>
      </w:tr>
    </w:tbl>
    <w:p w14:paraId="01697DFB" w14:textId="77777777" w:rsidR="00D41231" w:rsidRDefault="00D41231" w:rsidP="004F5BC8">
      <w:pPr>
        <w:ind w:firstLine="0"/>
      </w:pPr>
    </w:p>
    <w:p w14:paraId="3E105BC3" w14:textId="4712AD39" w:rsidR="00E32CBC" w:rsidRDefault="00D41231" w:rsidP="00F076ED">
      <w:pPr>
        <w:ind w:firstLine="0"/>
      </w:pPr>
      <w:r>
        <w:t>From the above Table 3 we can infer that t</w:t>
      </w:r>
      <w:r w:rsidRPr="00014A86">
        <w:t xml:space="preserve">he proposed model appears to have the highest accuracy (91%) and the lowest bounding box loss (0.0326) of all the models listed. </w:t>
      </w:r>
      <w:r>
        <w:t>Additionally, it</w:t>
      </w:r>
      <w:r w:rsidRPr="00014A86">
        <w:t xml:space="preserve"> has the </w:t>
      </w:r>
      <w:r>
        <w:t xml:space="preserve">smaller </w:t>
      </w:r>
      <w:r w:rsidRPr="00014A86">
        <w:t>model size (</w:t>
      </w:r>
      <w:r>
        <w:t xml:space="preserve">92 </w:t>
      </w:r>
      <w:r w:rsidRPr="00014A86">
        <w:t>MB)</w:t>
      </w:r>
      <w:r>
        <w:t xml:space="preserve">. </w:t>
      </w:r>
      <w:r w:rsidRPr="00014A86">
        <w:t xml:space="preserve">Faster R-CNN (ResNet101) offers </w:t>
      </w:r>
      <w:r>
        <w:t>lesser accuracy with higher model size,</w:t>
      </w:r>
      <w:r w:rsidRPr="00014A86">
        <w:t xml:space="preserve"> while YOLOv2 (Darknet19) is the fastest model</w:t>
      </w:r>
      <w:r>
        <w:t xml:space="preserve"> and is compact with </w:t>
      </w:r>
      <w:r w:rsidRPr="00014A86">
        <w:t>a lower accuracy (78.60%).</w:t>
      </w:r>
    </w:p>
    <w:p w14:paraId="41D3D8B6" w14:textId="43C14F48" w:rsidR="00E32CBC" w:rsidRDefault="00E32CBC" w:rsidP="00013CB4">
      <w:pPr>
        <w:pStyle w:val="heading10"/>
        <w:numPr>
          <w:ilvl w:val="0"/>
          <w:numId w:val="7"/>
        </w:numPr>
        <w:ind w:right="0"/>
      </w:pPr>
      <w:r>
        <w:t>Future Scope</w:t>
      </w:r>
    </w:p>
    <w:p w14:paraId="6CC344CB" w14:textId="1363236E" w:rsidR="00E32CBC" w:rsidRDefault="00D41231" w:rsidP="00F9369A">
      <w:pPr>
        <w:pStyle w:val="p1a"/>
        <w:ind w:firstLine="227"/>
      </w:pPr>
      <w:r w:rsidRPr="00F84AEA">
        <w:t xml:space="preserve">The system's capabilities can be enhanced by incorporating traffic scene understanding and traffic scene graph understanding. This can be achieved by integrating semantic segmentation, lane detection, and traffic sign recognition for comprehensive analysis. Traffic scene graph understanding can be developed by representing the scene as a graph and incorporating temporal information for advanced reasoning. Speed of detection and processing can be improved by optimizing the model architecture, using efficient algorithms, or exploring hardware acceleration like GPUs or TPUs for real-time obstacle detection. The system should support multiple cameras for a more comprehensive view of the environment and incorporate algorithms to fuse information from different cameras for a more accurate understanding of traffic scenes. </w:t>
      </w:r>
      <w:r w:rsidRPr="00CF6565">
        <w:t>Road safety can be further improved by expanding the scope to include the detection of cyclists and pedestrians.</w:t>
      </w:r>
      <w:r w:rsidRPr="00D32C9E">
        <w:rPr>
          <w:highlight w:val="white"/>
        </w:rPr>
        <w:tab/>
      </w:r>
    </w:p>
    <w:p w14:paraId="1450E4C8" w14:textId="62C85577" w:rsidR="00F9369A" w:rsidRDefault="00F9369A" w:rsidP="00F9369A">
      <w:pPr>
        <w:pStyle w:val="heading10"/>
        <w:numPr>
          <w:ilvl w:val="0"/>
          <w:numId w:val="7"/>
        </w:numPr>
        <w:ind w:right="0"/>
      </w:pPr>
      <w:r>
        <w:t>Conclusion</w:t>
      </w:r>
    </w:p>
    <w:p w14:paraId="649F6FAF" w14:textId="453FBE48" w:rsidR="00F9369A" w:rsidRPr="00F9369A" w:rsidRDefault="003F0B8C" w:rsidP="00854361">
      <w:r w:rsidRPr="00197007">
        <w:t>The study uses ResNet-50 for precise localization of traffic signs, bikes, autos, and pedestrians, demonstrating advanced technology for traffic scene interpretation and control. It integrates Faster R-CNN for real-time decision-making, transforming urban transport networks. The Fine-</w:t>
      </w:r>
      <w:r>
        <w:t>t</w:t>
      </w:r>
      <w:r w:rsidRPr="00197007">
        <w:t>uned Modified Faster R-CNN system detects traffic obstacles with an accuracy rate of 98.27%. This system uses optimization techniques like Stochastic Gradient Descent, Cross-Entropy, and Fine-</w:t>
      </w:r>
      <w:r>
        <w:t>t</w:t>
      </w:r>
      <w:r w:rsidRPr="00197007">
        <w:t xml:space="preserve">uning, transforming transportation networks with a </w:t>
      </w:r>
      <w:r>
        <w:t>process</w:t>
      </w:r>
      <w:r w:rsidRPr="00197007">
        <w:t xml:space="preserve"> interference</w:t>
      </w:r>
      <w:r>
        <w:t xml:space="preserve"> time</w:t>
      </w:r>
      <w:r w:rsidRPr="00197007">
        <w:t xml:space="preserve"> of 156 milliseconds.</w:t>
      </w:r>
    </w:p>
    <w:p w14:paraId="2B503DB0" w14:textId="77777777" w:rsidR="001528C8" w:rsidRDefault="001528C8" w:rsidP="000E3618">
      <w:pPr>
        <w:pStyle w:val="heading10"/>
        <w:ind w:left="567" w:hanging="567"/>
      </w:pPr>
      <w:r>
        <w:t>References</w:t>
      </w:r>
    </w:p>
    <w:p w14:paraId="40CC584B" w14:textId="77777777" w:rsidR="000952F8" w:rsidRPr="00126B06" w:rsidRDefault="000952F8" w:rsidP="008A1CF5">
      <w:pPr>
        <w:pStyle w:val="references"/>
        <w:numPr>
          <w:ilvl w:val="0"/>
          <w:numId w:val="14"/>
        </w:numPr>
        <w:ind w:left="354" w:hanging="354"/>
        <w:rPr>
          <w:sz w:val="18"/>
          <w:szCs w:val="18"/>
        </w:rPr>
      </w:pPr>
      <w:r w:rsidRPr="00126B06">
        <w:rPr>
          <w:sz w:val="18"/>
          <w:szCs w:val="18"/>
        </w:rPr>
        <w:t>Wojek, Christian, Stefan Walk, Stefan Roth, Konrad Schindler, and Bernt Schiele. "Monocular visual scene understanding: Understanding multi-object traffic scenes." IEEE transactions on pattern analysis and machine intelligence 35, no. 4 (2012): 882-897.</w:t>
      </w:r>
    </w:p>
    <w:p w14:paraId="7A641BAB" w14:textId="77777777" w:rsidR="000952F8" w:rsidRPr="00126B06" w:rsidRDefault="000952F8" w:rsidP="008A1CF5">
      <w:pPr>
        <w:pStyle w:val="references"/>
        <w:numPr>
          <w:ilvl w:val="0"/>
          <w:numId w:val="14"/>
        </w:numPr>
        <w:ind w:left="354" w:hanging="354"/>
        <w:rPr>
          <w:sz w:val="18"/>
          <w:szCs w:val="18"/>
        </w:rPr>
      </w:pPr>
      <w:r w:rsidRPr="00126B06">
        <w:rPr>
          <w:sz w:val="18"/>
          <w:szCs w:val="18"/>
        </w:rPr>
        <w:t>Li, Wei, Zhaowei Qu, Haiyu Song, Pengjie Wang, and Bo Xue. "The traffic scene understanding and prediction based on image captioning." IEEE Access 9 (2020): 1420-1427.</w:t>
      </w:r>
    </w:p>
    <w:p w14:paraId="6D867AEF" w14:textId="77777777" w:rsidR="000952F8" w:rsidRPr="00126B06" w:rsidRDefault="000952F8" w:rsidP="008A1CF5">
      <w:pPr>
        <w:pStyle w:val="references"/>
        <w:numPr>
          <w:ilvl w:val="0"/>
          <w:numId w:val="14"/>
        </w:numPr>
        <w:ind w:left="354" w:hanging="354"/>
        <w:rPr>
          <w:sz w:val="18"/>
          <w:szCs w:val="18"/>
        </w:rPr>
      </w:pPr>
      <w:r w:rsidRPr="00126B06">
        <w:rPr>
          <w:sz w:val="18"/>
          <w:szCs w:val="18"/>
        </w:rPr>
        <w:t>Song, Lei, Zheyuan Liu, Huixian Duan, and Na Liu. "A Color-Based Image Segmentation Approach for Traffic Scene Understanding." In 2017 13th International Conference on Semantics, Knowledge and Grids (SKG), pp. 33-37. IEEE, 2017.</w:t>
      </w:r>
    </w:p>
    <w:p w14:paraId="5B2720ED" w14:textId="77777777" w:rsidR="000952F8" w:rsidRPr="00126B06" w:rsidRDefault="000952F8" w:rsidP="008A1CF5">
      <w:pPr>
        <w:pStyle w:val="references"/>
        <w:numPr>
          <w:ilvl w:val="0"/>
          <w:numId w:val="14"/>
        </w:numPr>
        <w:ind w:left="354" w:hanging="354"/>
        <w:rPr>
          <w:sz w:val="18"/>
          <w:szCs w:val="18"/>
        </w:rPr>
      </w:pPr>
      <w:r w:rsidRPr="00126B06">
        <w:rPr>
          <w:sz w:val="18"/>
          <w:szCs w:val="18"/>
        </w:rPr>
        <w:t>Giachetti, Andrea, Marco Cappello, and Vincent Torre. "Dynamic segmentation of traffic scenes." In Proceedings of the Intelligent Vehicles' 95. Symposium, pp. 258-263. IEEE, 1995.</w:t>
      </w:r>
    </w:p>
    <w:p w14:paraId="072718EA" w14:textId="77777777" w:rsidR="000952F8" w:rsidRPr="00126B06" w:rsidRDefault="000952F8" w:rsidP="008A1CF5">
      <w:pPr>
        <w:pStyle w:val="references"/>
        <w:numPr>
          <w:ilvl w:val="0"/>
          <w:numId w:val="14"/>
        </w:numPr>
        <w:ind w:left="354" w:hanging="354"/>
        <w:rPr>
          <w:sz w:val="18"/>
          <w:szCs w:val="18"/>
        </w:rPr>
      </w:pPr>
      <w:r w:rsidRPr="00126B06">
        <w:rPr>
          <w:sz w:val="18"/>
          <w:szCs w:val="18"/>
        </w:rPr>
        <w:t>Chen, Long, Shaobo Lin, Xiankai Lu, Dongpu Cao, Hangbin Wu, Chi Guo, Chun Liu, and Fei-Yue Wang. "Deep neural network based vehicle and pedestrian detection for autonomous driving: A survey." IEEE Transactions on Intelligent Transportation Systems 22, no. 6 (2021): 3234-3246.</w:t>
      </w:r>
    </w:p>
    <w:p w14:paraId="01F3834E" w14:textId="77777777" w:rsidR="000952F8" w:rsidRPr="00126B06" w:rsidRDefault="000952F8" w:rsidP="008A1CF5">
      <w:pPr>
        <w:pStyle w:val="references"/>
        <w:numPr>
          <w:ilvl w:val="0"/>
          <w:numId w:val="14"/>
        </w:numPr>
        <w:ind w:left="354" w:hanging="354"/>
        <w:rPr>
          <w:sz w:val="18"/>
          <w:szCs w:val="18"/>
        </w:rPr>
      </w:pPr>
      <w:r w:rsidRPr="00126B06">
        <w:rPr>
          <w:sz w:val="18"/>
          <w:szCs w:val="18"/>
        </w:rPr>
        <w:t>Murugan, V., V. R. Vijaykumar, and A. Nidhila. "A deep learning RCNN approach for vehicle recognition in traffic surveillance system." In 2019 international conference on communication and signal processing (ICCSP), pp. 0157-0160. IEEE, 2019.</w:t>
      </w:r>
    </w:p>
    <w:p w14:paraId="760106F2" w14:textId="77777777" w:rsidR="000952F8" w:rsidRPr="00126B06" w:rsidRDefault="000952F8" w:rsidP="008A1CF5">
      <w:pPr>
        <w:pStyle w:val="references"/>
        <w:numPr>
          <w:ilvl w:val="0"/>
          <w:numId w:val="14"/>
        </w:numPr>
        <w:ind w:left="354" w:hanging="354"/>
        <w:rPr>
          <w:sz w:val="18"/>
          <w:szCs w:val="18"/>
        </w:rPr>
      </w:pPr>
      <w:r w:rsidRPr="00126B06">
        <w:rPr>
          <w:sz w:val="18"/>
          <w:szCs w:val="18"/>
        </w:rPr>
        <w:t xml:space="preserve">S. Bhatlawande et al., "Study of Object Detection with Faster RCNN," 2022 2nd International Conference on Intelligent Technologies (CONIT), Hubli, India, 2022, pp. 1-6. </w:t>
      </w:r>
    </w:p>
    <w:p w14:paraId="20747A4A" w14:textId="77777777" w:rsidR="000952F8" w:rsidRPr="00126B06" w:rsidRDefault="000952F8" w:rsidP="008A1CF5">
      <w:pPr>
        <w:pStyle w:val="references"/>
        <w:numPr>
          <w:ilvl w:val="0"/>
          <w:numId w:val="14"/>
        </w:numPr>
        <w:ind w:left="354" w:hanging="354"/>
        <w:rPr>
          <w:sz w:val="18"/>
          <w:szCs w:val="18"/>
        </w:rPr>
      </w:pPr>
      <w:r w:rsidRPr="00126B06">
        <w:rPr>
          <w:sz w:val="18"/>
          <w:szCs w:val="18"/>
        </w:rPr>
        <w:t>Tariq, Abdullah, Muhammad Zeeshan Khan, and Muhammad Usman Ghani Khan. "Real time Vehicle Detection and Colour Recognition using tuned features of Faster-RCNN." In 2021 1st International Conference on Artificial Intelligence and Data Analytics (CAIDA), pp. 262-267. IEEE, 2021.</w:t>
      </w:r>
    </w:p>
    <w:p w14:paraId="2F84238E" w14:textId="77777777" w:rsidR="000952F8" w:rsidRPr="00126B06" w:rsidRDefault="000952F8" w:rsidP="008A1CF5">
      <w:pPr>
        <w:pStyle w:val="references"/>
        <w:numPr>
          <w:ilvl w:val="0"/>
          <w:numId w:val="14"/>
        </w:numPr>
        <w:ind w:left="354" w:hanging="354"/>
        <w:rPr>
          <w:sz w:val="18"/>
          <w:szCs w:val="18"/>
        </w:rPr>
      </w:pPr>
      <w:r w:rsidRPr="00126B06">
        <w:rPr>
          <w:sz w:val="18"/>
          <w:szCs w:val="18"/>
        </w:rPr>
        <w:t>Ojha, Apoorva, Satya Prakash Sahu, and Deepak Kumar Dewangan. "Vehicle detection through instance segmentation using mask R-CNN for intelligent vehicle system." In 2021 5th international conference on intelligent computing and control systems (ICICCS), pp. 954-959. IEEE, 2021.</w:t>
      </w:r>
    </w:p>
    <w:p w14:paraId="7B54BAAD" w14:textId="77777777" w:rsidR="000952F8" w:rsidRPr="00126B06" w:rsidRDefault="000952F8" w:rsidP="008A1CF5">
      <w:pPr>
        <w:pStyle w:val="references"/>
        <w:numPr>
          <w:ilvl w:val="0"/>
          <w:numId w:val="14"/>
        </w:numPr>
        <w:ind w:left="354" w:hanging="354"/>
        <w:rPr>
          <w:sz w:val="18"/>
          <w:szCs w:val="18"/>
        </w:rPr>
      </w:pPr>
      <w:r w:rsidRPr="00126B06">
        <w:rPr>
          <w:sz w:val="18"/>
          <w:szCs w:val="18"/>
        </w:rPr>
        <w:t>Manana, Mduduzi, Chunling Tu, and Pius Adewale Owolawi. "Preprocessed faster RCNN for vehicle detection." In 2018 International Conference on Intelligent and Innovative Computing Applications (ICONIC), pp. 1-4. IEEE, 2018.</w:t>
      </w:r>
    </w:p>
    <w:p w14:paraId="7C8A729C" w14:textId="77777777" w:rsidR="000952F8" w:rsidRPr="00126B06" w:rsidRDefault="000952F8" w:rsidP="008A1CF5">
      <w:pPr>
        <w:pStyle w:val="references"/>
        <w:numPr>
          <w:ilvl w:val="0"/>
          <w:numId w:val="14"/>
        </w:numPr>
        <w:ind w:left="354" w:hanging="354"/>
        <w:rPr>
          <w:sz w:val="18"/>
          <w:szCs w:val="18"/>
        </w:rPr>
      </w:pPr>
      <w:r w:rsidRPr="00126B06">
        <w:rPr>
          <w:sz w:val="18"/>
          <w:szCs w:val="18"/>
        </w:rPr>
        <w:t>Wu, Fang-Yu, Shi-Yang Yan, Jeremy S. Smith, and Bai-Ling Zhang. "Traffic scene recognition based on deep CNN and VLAD spatial pyramids." In 2017 International Conference on Machine Learning and Cybernetics (ICMLC), vol. 1, pp. 156-161. IEEE, 2017.</w:t>
      </w:r>
    </w:p>
    <w:p w14:paraId="665BBCEF" w14:textId="77777777" w:rsidR="000952F8" w:rsidRPr="00126B06" w:rsidRDefault="000952F8" w:rsidP="008A1CF5">
      <w:pPr>
        <w:pStyle w:val="references"/>
        <w:numPr>
          <w:ilvl w:val="0"/>
          <w:numId w:val="14"/>
        </w:numPr>
        <w:ind w:left="354" w:hanging="354"/>
        <w:rPr>
          <w:sz w:val="18"/>
          <w:szCs w:val="18"/>
        </w:rPr>
      </w:pPr>
      <w:r w:rsidRPr="00126B06">
        <w:rPr>
          <w:sz w:val="18"/>
          <w:szCs w:val="18"/>
        </w:rPr>
        <w:t>Suhao, Li, Lin Jinzhao, Li Guoquan, Bai Tong, Wang Huiqian, and Pang Yu. "Vehicle type detection based on deep learning in traffic scene." Procedia computer science 131 (2018): 564-572.</w:t>
      </w:r>
    </w:p>
    <w:p w14:paraId="686C1D2D" w14:textId="77777777" w:rsidR="000952F8" w:rsidRPr="00126B06" w:rsidRDefault="000952F8" w:rsidP="008A1CF5">
      <w:pPr>
        <w:pStyle w:val="references"/>
        <w:numPr>
          <w:ilvl w:val="0"/>
          <w:numId w:val="14"/>
        </w:numPr>
        <w:ind w:left="354" w:hanging="354"/>
        <w:rPr>
          <w:sz w:val="18"/>
          <w:szCs w:val="18"/>
        </w:rPr>
      </w:pPr>
      <w:r w:rsidRPr="006D77B1">
        <w:rPr>
          <w:sz w:val="18"/>
          <w:szCs w:val="18"/>
          <w:lang w:val="da-DK"/>
        </w:rPr>
        <w:t xml:space="preserve">Oeljeklaus, Malte, Frank Hoffmann, and Torsten Bertram. </w:t>
      </w:r>
      <w:r w:rsidRPr="00126B06">
        <w:rPr>
          <w:sz w:val="18"/>
          <w:szCs w:val="18"/>
        </w:rPr>
        <w:t>"A fast multi-task CNN for spatial understanding of traffic scenes." In 2018 21st International Conference on Intelligent Transportation Systems (ITSC), pp. 2825-2830. IEEE, 2018.</w:t>
      </w:r>
    </w:p>
    <w:p w14:paraId="16A826F6" w14:textId="77777777" w:rsidR="000952F8" w:rsidRPr="00126B06" w:rsidRDefault="000952F8" w:rsidP="008A1CF5">
      <w:pPr>
        <w:pStyle w:val="references"/>
        <w:numPr>
          <w:ilvl w:val="0"/>
          <w:numId w:val="14"/>
        </w:numPr>
        <w:ind w:left="354" w:hanging="354"/>
        <w:rPr>
          <w:sz w:val="18"/>
          <w:szCs w:val="18"/>
        </w:rPr>
      </w:pPr>
      <w:r w:rsidRPr="00126B06">
        <w:rPr>
          <w:sz w:val="18"/>
          <w:szCs w:val="18"/>
        </w:rPr>
        <w:t>Deepajothi, S., D. Palanival Rajan, P. Karthikeyan, and S. Velliangiri. "Intelligent traffic management for emergency vehicles using convolutional neural network." In 2021 7th International Conference on Advanced Computing and Communication Systems (ICACCS), vol. 1, pp. 853-857. IEEE, 2021.</w:t>
      </w:r>
    </w:p>
    <w:p w14:paraId="4BEB5627" w14:textId="77777777" w:rsidR="000952F8" w:rsidRPr="00126B06" w:rsidRDefault="000952F8" w:rsidP="008A1CF5">
      <w:pPr>
        <w:pStyle w:val="references"/>
        <w:numPr>
          <w:ilvl w:val="0"/>
          <w:numId w:val="14"/>
        </w:numPr>
        <w:ind w:left="354" w:hanging="354"/>
        <w:rPr>
          <w:sz w:val="18"/>
          <w:szCs w:val="18"/>
        </w:rPr>
      </w:pPr>
      <w:r w:rsidRPr="00126B06">
        <w:rPr>
          <w:sz w:val="18"/>
          <w:szCs w:val="18"/>
        </w:rPr>
        <w:t>Yoo, Sang-Jo. "Efficient traffic prediction scheme for real-time VBR MPEG video transmission over high-speed networks." IEEE Transactions on Broadcasting 48, no. 1 (2002): 10-18.</w:t>
      </w:r>
    </w:p>
    <w:p w14:paraId="1E54E525" w14:textId="77777777" w:rsidR="000952F8" w:rsidRPr="00126B06" w:rsidRDefault="000952F8" w:rsidP="008A1CF5">
      <w:pPr>
        <w:pStyle w:val="references"/>
        <w:numPr>
          <w:ilvl w:val="0"/>
          <w:numId w:val="14"/>
        </w:numPr>
        <w:ind w:left="354" w:hanging="354"/>
        <w:rPr>
          <w:sz w:val="18"/>
          <w:szCs w:val="18"/>
        </w:rPr>
      </w:pPr>
      <w:r w:rsidRPr="00126B06">
        <w:rPr>
          <w:sz w:val="18"/>
          <w:szCs w:val="18"/>
        </w:rPr>
        <w:t>Huang, Xinyu, Xinjing Cheng, Qichuan Geng, Binbin Cao, Dingfu Zhou, Peng Wang, Yuanqing Lin, and Ruigang Yang. "The apolloscape dataset for autonomous driving." In Proceedings of the IEEE conference on computer vision and pattern recognition workshops, pp. 954-960. 2018.</w:t>
      </w:r>
    </w:p>
    <w:p w14:paraId="39E78127" w14:textId="77777777" w:rsidR="000952F8" w:rsidRPr="00126B06" w:rsidRDefault="000952F8" w:rsidP="008A1CF5">
      <w:pPr>
        <w:pStyle w:val="references"/>
        <w:numPr>
          <w:ilvl w:val="0"/>
          <w:numId w:val="14"/>
        </w:numPr>
        <w:ind w:left="354" w:hanging="354"/>
        <w:rPr>
          <w:sz w:val="18"/>
          <w:szCs w:val="18"/>
        </w:rPr>
      </w:pPr>
      <w:r w:rsidRPr="00126B06">
        <w:rPr>
          <w:sz w:val="18"/>
          <w:szCs w:val="18"/>
        </w:rPr>
        <w:t>Wang, Peng, Xinyu Huang, Xinjing Cheng, Dingfu Zhou, Qichuan Geng, and Ruigang Yang. "The apolloscape open dataset for autonomous driving and its application." IEEE transactions on pattern analysis and machine intelligence 1 (2019).</w:t>
      </w:r>
    </w:p>
    <w:p w14:paraId="01527E4D" w14:textId="77777777" w:rsidR="000952F8" w:rsidRPr="00126B06" w:rsidRDefault="000952F8" w:rsidP="008A1CF5">
      <w:pPr>
        <w:pStyle w:val="references"/>
        <w:numPr>
          <w:ilvl w:val="0"/>
          <w:numId w:val="14"/>
        </w:numPr>
        <w:ind w:left="354" w:hanging="354"/>
        <w:rPr>
          <w:sz w:val="18"/>
          <w:szCs w:val="18"/>
        </w:rPr>
      </w:pPr>
      <w:r w:rsidRPr="00126B06">
        <w:rPr>
          <w:sz w:val="18"/>
          <w:szCs w:val="18"/>
        </w:rPr>
        <w:t>Geiger, Andreas, Philip Lenz, and Raquel Urtasun. "Are we ready for autonomous driving? the kitti vision benchmark suite." In 2012 IEEE conference on computer vision and pattern recognition, pp. 3354-3361. IEEE, 2012.</w:t>
      </w:r>
    </w:p>
    <w:p w14:paraId="54C40E3D" w14:textId="77777777" w:rsidR="000952F8" w:rsidRPr="00126B06" w:rsidRDefault="000952F8" w:rsidP="008A1CF5">
      <w:pPr>
        <w:pStyle w:val="references"/>
        <w:numPr>
          <w:ilvl w:val="0"/>
          <w:numId w:val="14"/>
        </w:numPr>
        <w:ind w:left="354" w:hanging="354"/>
        <w:rPr>
          <w:sz w:val="18"/>
          <w:szCs w:val="18"/>
        </w:rPr>
      </w:pPr>
      <w:r w:rsidRPr="00126B06">
        <w:rPr>
          <w:sz w:val="18"/>
          <w:szCs w:val="18"/>
        </w:rPr>
        <w:t>J. Madake, R. Rane, R. Rathod, A. Sayyed, S. Bhatlawande and S. Shilaskar, "Visualization of 3D Point Clouds for Vehicle Detection Based on LiDAR and Camera Fusion," 2022 OITS International Conference on Information Technology (OCIT), Bhubaneswar, India, 2022, pp. 594-598.</w:t>
      </w:r>
    </w:p>
    <w:p w14:paraId="006311D5" w14:textId="77777777" w:rsidR="000952F8" w:rsidRPr="00126B06" w:rsidRDefault="000952F8" w:rsidP="008A1CF5">
      <w:pPr>
        <w:pStyle w:val="references"/>
        <w:numPr>
          <w:ilvl w:val="0"/>
          <w:numId w:val="14"/>
        </w:numPr>
        <w:ind w:left="354" w:hanging="354"/>
        <w:rPr>
          <w:sz w:val="18"/>
          <w:szCs w:val="18"/>
        </w:rPr>
      </w:pPr>
      <w:r w:rsidRPr="00126B06">
        <w:rPr>
          <w:sz w:val="18"/>
          <w:szCs w:val="18"/>
        </w:rPr>
        <w:t>Tosi, Fabio, Filippo Aleotti, Pierluigi Zama Ramirez, Matteo Poggi, Samuele Salti, Luigi Di Stefano, and Stefano Mattoccia. "Distilled semantics for comprehensive scene understanding from videos." In Proceedings of the IEEE/CVF conference on computer vision and pattern recognition, pp. 4654-4665. 2020.</w:t>
      </w:r>
    </w:p>
    <w:p w14:paraId="73AFC4E2" w14:textId="77777777" w:rsidR="000952F8" w:rsidRPr="00126B06" w:rsidRDefault="000952F8" w:rsidP="008A1CF5">
      <w:pPr>
        <w:pStyle w:val="references"/>
        <w:numPr>
          <w:ilvl w:val="0"/>
          <w:numId w:val="14"/>
        </w:numPr>
        <w:ind w:left="354" w:hanging="354"/>
        <w:rPr>
          <w:sz w:val="18"/>
          <w:szCs w:val="18"/>
        </w:rPr>
      </w:pPr>
      <w:r w:rsidRPr="00126B06">
        <w:rPr>
          <w:sz w:val="18"/>
          <w:szCs w:val="18"/>
        </w:rPr>
        <w:t>Li, Qipeng, Yuan Zhuang, and Jianzhu Huai. "Multi-sensor fusion for robust localization with moving object segmentation in complex dynamic 3D scenes." International Journal of Applied Earth Observation and Geoinformation 124 (2023): 103507.</w:t>
      </w:r>
    </w:p>
    <w:p w14:paraId="70A9178F" w14:textId="39210E43" w:rsidR="003A4B01" w:rsidRPr="00126B06" w:rsidRDefault="000952F8" w:rsidP="008A1CF5">
      <w:pPr>
        <w:pStyle w:val="references"/>
        <w:numPr>
          <w:ilvl w:val="0"/>
          <w:numId w:val="14"/>
        </w:numPr>
        <w:ind w:left="354" w:hanging="354"/>
        <w:rPr>
          <w:sz w:val="18"/>
          <w:szCs w:val="18"/>
        </w:rPr>
      </w:pPr>
      <w:r w:rsidRPr="00126B06">
        <w:rPr>
          <w:sz w:val="18"/>
          <w:szCs w:val="18"/>
        </w:rPr>
        <w:t>Gupta, Abhishek, Alagan Anpalagan, Ling Guan, and Ahmed Shaharyar Khwaja. "Deep learning for object detection and scene perception in self-driving cars: Survey, challenges, and open issues." Array 10 (2021): 100057.</w:t>
      </w:r>
    </w:p>
    <w:p w14:paraId="72559A3D" w14:textId="744B6846" w:rsidR="001149F1" w:rsidRPr="001149F1" w:rsidRDefault="00866F3D" w:rsidP="001149F1">
      <w:pPr>
        <w:pStyle w:val="references"/>
        <w:numPr>
          <w:ilvl w:val="0"/>
          <w:numId w:val="14"/>
        </w:numPr>
        <w:ind w:left="354" w:hanging="354"/>
        <w:rPr>
          <w:sz w:val="18"/>
          <w:szCs w:val="18"/>
        </w:rPr>
      </w:pPr>
      <w:r w:rsidRPr="00126B06">
        <w:rPr>
          <w:sz w:val="18"/>
          <w:szCs w:val="18"/>
        </w:rPr>
        <w:t xml:space="preserve">Kaggle Homepage, </w:t>
      </w:r>
      <w:hyperlink r:id="rId22" w:history="1">
        <w:r w:rsidRPr="00126B06">
          <w:rPr>
            <w:rStyle w:val="Hyperlink"/>
            <w:sz w:val="18"/>
            <w:szCs w:val="18"/>
          </w:rPr>
          <w:t>https://www.kaggle.com/</w:t>
        </w:r>
      </w:hyperlink>
      <w:r w:rsidRPr="00126B06">
        <w:rPr>
          <w:sz w:val="18"/>
          <w:szCs w:val="18"/>
        </w:rPr>
        <w:t>, last accessed 2023/07/26.</w:t>
      </w:r>
    </w:p>
    <w:sectPr w:rsidR="001149F1" w:rsidRPr="001149F1" w:rsidSect="00C03121">
      <w:type w:val="continuous"/>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74E1BD4" w14:textId="77777777" w:rsidR="008445E3" w:rsidRDefault="008445E3">
      <w:r>
        <w:separator/>
      </w:r>
    </w:p>
  </w:endnote>
  <w:endnote w:type="continuationSeparator" w:id="0">
    <w:p w14:paraId="44A92146" w14:textId="77777777" w:rsidR="008445E3" w:rsidRDefault="008445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angal">
    <w:panose1 w:val="02040503050203030202"/>
    <w:charset w:val="00"/>
    <w:family w:val="roman"/>
    <w:pitch w:val="variable"/>
    <w:sig w:usb0="00008003" w:usb1="00000000" w:usb2="00000000" w:usb3="00000000" w:csb0="00000001" w:csb1="00000000"/>
  </w:font>
  <w:font w:name="Courier">
    <w:altName w:val="Courier New"/>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964A678" w14:textId="77777777" w:rsidR="008445E3" w:rsidRDefault="008445E3" w:rsidP="009F7FCE">
      <w:pPr>
        <w:ind w:firstLine="0"/>
      </w:pPr>
      <w:r>
        <w:separator/>
      </w:r>
    </w:p>
  </w:footnote>
  <w:footnote w:type="continuationSeparator" w:id="0">
    <w:p w14:paraId="50219AE7" w14:textId="77777777" w:rsidR="008445E3" w:rsidRDefault="008445E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89807"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876BD73"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E130EEF"/>
    <w:multiLevelType w:val="hybridMultilevel"/>
    <w:tmpl w:val="0FAA53B0"/>
    <w:lvl w:ilvl="0" w:tplc="ABA8F0CC">
      <w:start w:val="1"/>
      <w:numFmt w:val="lowerRoman"/>
      <w:lvlText w:val="%1)"/>
      <w:lvlJc w:val="left"/>
      <w:pPr>
        <w:ind w:left="1080" w:hanging="360"/>
      </w:pPr>
      <w:rPr>
        <w:rFonts w:hint="default"/>
        <w:spacing w:val="0"/>
        <w:w w:val="100"/>
        <w:kern w:val="16"/>
        <w:position w:val="0"/>
        <w14:numForm w14:val="default"/>
        <w14:numSpacing w14:val="default"/>
        <w14:stylisticSets/>
      </w:rPr>
    </w:lvl>
    <w:lvl w:ilvl="1" w:tplc="FFFFFFFF">
      <w:start w:val="1"/>
      <w:numFmt w:val="lowerRoman"/>
      <w:lvlText w:val="%2)"/>
      <w:lvlJc w:val="left"/>
      <w:pPr>
        <w:ind w:left="1800" w:hanging="360"/>
      </w:pPr>
      <w:rPr>
        <w:rFonts w:hint="default"/>
        <w:spacing w:val="0"/>
        <w:w w:val="100"/>
        <w:kern w:val="16"/>
        <w:position w:val="0"/>
        <w14:numSpacing w14:val="default"/>
      </w:rPr>
    </w:lvl>
    <w:lvl w:ilvl="2" w:tplc="FFFFFFFF">
      <w:start w:val="1"/>
      <w:numFmt w:val="lowerRoman"/>
      <w:lvlText w:val="%3."/>
      <w:lvlJc w:val="right"/>
      <w:pPr>
        <w:ind w:left="2520" w:hanging="180"/>
      </w:pPr>
    </w:lvl>
    <w:lvl w:ilvl="3" w:tplc="FFFFFFFF">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1" w15:restartNumberingAfterBreak="0">
    <w:nsid w:val="19DE1305"/>
    <w:multiLevelType w:val="hybridMultilevel"/>
    <w:tmpl w:val="9FD8CB24"/>
    <w:lvl w:ilvl="0" w:tplc="40090015">
      <w:start w:val="1"/>
      <w:numFmt w:val="upperLetter"/>
      <w:lvlText w:val="%1."/>
      <w:lvlJc w:val="left"/>
      <w:pPr>
        <w:ind w:left="360" w:hanging="360"/>
      </w:pPr>
      <w:rPr>
        <w:rFonts w:hint="default"/>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2" w15:restartNumberingAfterBreak="0">
    <w:nsid w:val="1F397F84"/>
    <w:multiLevelType w:val="multilevel"/>
    <w:tmpl w:val="2104F1A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1F553CD0"/>
    <w:multiLevelType w:val="multilevel"/>
    <w:tmpl w:val="6CF43102"/>
    <w:lvl w:ilvl="0">
      <w:start w:val="1"/>
      <w:numFmt w:val="decimal"/>
      <w:lvlText w:val="%1."/>
      <w:lvlJc w:val="left"/>
      <w:pPr>
        <w:tabs>
          <w:tab w:val="num" w:pos="360"/>
        </w:tabs>
        <w:ind w:left="360" w:hanging="360"/>
      </w:pPr>
      <w:rPr>
        <w:rFonts w:hint="default"/>
        <w:spacing w:val="0"/>
        <w:w w:val="100"/>
        <w:position w:val="0"/>
        <w:sz w:val="20"/>
        <w14:numForm w14:val="default"/>
        <w14:numSpacing w14:val="default"/>
        <w14:stylisticSets/>
      </w:rPr>
    </w:lvl>
    <w:lvl w:ilvl="1" w:tentative="1">
      <w:start w:val="1"/>
      <w:numFmt w:val="bullet"/>
      <w:lvlText w:val=""/>
      <w:lvlJc w:val="left"/>
      <w:pPr>
        <w:tabs>
          <w:tab w:val="num" w:pos="1080"/>
        </w:tabs>
        <w:ind w:left="1080" w:hanging="360"/>
      </w:pPr>
      <w:rPr>
        <w:rFonts w:ascii="Symbol" w:hAnsi="Symbol" w:hint="default"/>
        <w:sz w:val="20"/>
      </w:rPr>
    </w:lvl>
    <w:lvl w:ilvl="2" w:tentative="1">
      <w:start w:val="1"/>
      <w:numFmt w:val="bullet"/>
      <w:lvlText w:val=""/>
      <w:lvlJc w:val="left"/>
      <w:pPr>
        <w:tabs>
          <w:tab w:val="num" w:pos="1800"/>
        </w:tabs>
        <w:ind w:left="1800" w:hanging="360"/>
      </w:pPr>
      <w:rPr>
        <w:rFonts w:ascii="Symbol" w:hAnsi="Symbol" w:hint="default"/>
        <w:sz w:val="20"/>
      </w:rPr>
    </w:lvl>
    <w:lvl w:ilvl="3" w:tentative="1">
      <w:start w:val="1"/>
      <w:numFmt w:val="bullet"/>
      <w:lvlText w:val=""/>
      <w:lvlJc w:val="left"/>
      <w:pPr>
        <w:tabs>
          <w:tab w:val="num" w:pos="2520"/>
        </w:tabs>
        <w:ind w:left="2520" w:hanging="360"/>
      </w:pPr>
      <w:rPr>
        <w:rFonts w:ascii="Symbol" w:hAnsi="Symbol" w:hint="default"/>
        <w:sz w:val="20"/>
      </w:rPr>
    </w:lvl>
    <w:lvl w:ilvl="4" w:tentative="1">
      <w:start w:val="1"/>
      <w:numFmt w:val="bullet"/>
      <w:lvlText w:val=""/>
      <w:lvlJc w:val="left"/>
      <w:pPr>
        <w:tabs>
          <w:tab w:val="num" w:pos="3240"/>
        </w:tabs>
        <w:ind w:left="3240" w:hanging="360"/>
      </w:pPr>
      <w:rPr>
        <w:rFonts w:ascii="Symbol" w:hAnsi="Symbol" w:hint="default"/>
        <w:sz w:val="20"/>
      </w:rPr>
    </w:lvl>
    <w:lvl w:ilvl="5" w:tentative="1">
      <w:start w:val="1"/>
      <w:numFmt w:val="bullet"/>
      <w:lvlText w:val=""/>
      <w:lvlJc w:val="left"/>
      <w:pPr>
        <w:tabs>
          <w:tab w:val="num" w:pos="3960"/>
        </w:tabs>
        <w:ind w:left="3960" w:hanging="360"/>
      </w:pPr>
      <w:rPr>
        <w:rFonts w:ascii="Symbol" w:hAnsi="Symbol" w:hint="default"/>
        <w:sz w:val="20"/>
      </w:rPr>
    </w:lvl>
    <w:lvl w:ilvl="6" w:tentative="1">
      <w:start w:val="1"/>
      <w:numFmt w:val="bullet"/>
      <w:lvlText w:val=""/>
      <w:lvlJc w:val="left"/>
      <w:pPr>
        <w:tabs>
          <w:tab w:val="num" w:pos="4680"/>
        </w:tabs>
        <w:ind w:left="4680" w:hanging="360"/>
      </w:pPr>
      <w:rPr>
        <w:rFonts w:ascii="Symbol" w:hAnsi="Symbol" w:hint="default"/>
        <w:sz w:val="20"/>
      </w:rPr>
    </w:lvl>
    <w:lvl w:ilvl="7" w:tentative="1">
      <w:start w:val="1"/>
      <w:numFmt w:val="bullet"/>
      <w:lvlText w:val=""/>
      <w:lvlJc w:val="left"/>
      <w:pPr>
        <w:tabs>
          <w:tab w:val="num" w:pos="5400"/>
        </w:tabs>
        <w:ind w:left="5400" w:hanging="360"/>
      </w:pPr>
      <w:rPr>
        <w:rFonts w:ascii="Symbol" w:hAnsi="Symbol" w:hint="default"/>
        <w:sz w:val="20"/>
      </w:rPr>
    </w:lvl>
    <w:lvl w:ilvl="8" w:tentative="1">
      <w:start w:val="1"/>
      <w:numFmt w:val="bullet"/>
      <w:lvlText w:val=""/>
      <w:lvlJc w:val="left"/>
      <w:pPr>
        <w:tabs>
          <w:tab w:val="num" w:pos="6120"/>
        </w:tabs>
        <w:ind w:left="6120" w:hanging="360"/>
      </w:pPr>
      <w:rPr>
        <w:rFonts w:ascii="Symbol" w:hAnsi="Symbol" w:hint="default"/>
        <w:sz w:val="20"/>
      </w:rPr>
    </w:lvl>
  </w:abstractNum>
  <w:abstractNum w:abstractNumId="4" w15:restartNumberingAfterBreak="0">
    <w:nsid w:val="33E21B2D"/>
    <w:multiLevelType w:val="hybridMultilevel"/>
    <w:tmpl w:val="6FEC4E8E"/>
    <w:lvl w:ilvl="0" w:tplc="3EE43B6A">
      <w:start w:val="1"/>
      <w:numFmt w:val="decimal"/>
      <w:lvlText w:val="%1."/>
      <w:lvlJc w:val="left"/>
      <w:pPr>
        <w:ind w:left="541" w:hanging="360"/>
      </w:pPr>
      <w:rPr>
        <w:rFonts w:hint="default"/>
        <w:spacing w:val="0"/>
        <w:w w:val="100"/>
        <w:position w:val="0"/>
        <w14:numForm w14:val="default"/>
        <w14:numSpacing w14:val="default"/>
        <w14:stylisticSets/>
      </w:rPr>
    </w:lvl>
    <w:lvl w:ilvl="1" w:tplc="40090019">
      <w:start w:val="1"/>
      <w:numFmt w:val="lowerLetter"/>
      <w:lvlText w:val="%2."/>
      <w:lvlJc w:val="left"/>
      <w:pPr>
        <w:ind w:left="1261" w:hanging="360"/>
      </w:pPr>
    </w:lvl>
    <w:lvl w:ilvl="2" w:tplc="4009001B">
      <w:start w:val="1"/>
      <w:numFmt w:val="lowerRoman"/>
      <w:lvlText w:val="%3."/>
      <w:lvlJc w:val="right"/>
      <w:pPr>
        <w:ind w:left="1981" w:hanging="180"/>
      </w:pPr>
    </w:lvl>
    <w:lvl w:ilvl="3" w:tplc="4009000F">
      <w:start w:val="1"/>
      <w:numFmt w:val="decimal"/>
      <w:lvlText w:val="%4."/>
      <w:lvlJc w:val="left"/>
      <w:pPr>
        <w:ind w:left="2701" w:hanging="360"/>
      </w:pPr>
    </w:lvl>
    <w:lvl w:ilvl="4" w:tplc="40090019" w:tentative="1">
      <w:start w:val="1"/>
      <w:numFmt w:val="lowerLetter"/>
      <w:lvlText w:val="%5."/>
      <w:lvlJc w:val="left"/>
      <w:pPr>
        <w:ind w:left="3421" w:hanging="360"/>
      </w:pPr>
    </w:lvl>
    <w:lvl w:ilvl="5" w:tplc="4009001B" w:tentative="1">
      <w:start w:val="1"/>
      <w:numFmt w:val="lowerRoman"/>
      <w:lvlText w:val="%6."/>
      <w:lvlJc w:val="right"/>
      <w:pPr>
        <w:ind w:left="4141" w:hanging="180"/>
      </w:pPr>
    </w:lvl>
    <w:lvl w:ilvl="6" w:tplc="4009000F" w:tentative="1">
      <w:start w:val="1"/>
      <w:numFmt w:val="decimal"/>
      <w:lvlText w:val="%7."/>
      <w:lvlJc w:val="left"/>
      <w:pPr>
        <w:ind w:left="4861" w:hanging="360"/>
      </w:pPr>
    </w:lvl>
    <w:lvl w:ilvl="7" w:tplc="40090019" w:tentative="1">
      <w:start w:val="1"/>
      <w:numFmt w:val="lowerLetter"/>
      <w:lvlText w:val="%8."/>
      <w:lvlJc w:val="left"/>
      <w:pPr>
        <w:ind w:left="5581" w:hanging="360"/>
      </w:pPr>
    </w:lvl>
    <w:lvl w:ilvl="8" w:tplc="4009001B" w:tentative="1">
      <w:start w:val="1"/>
      <w:numFmt w:val="lowerRoman"/>
      <w:lvlText w:val="%9."/>
      <w:lvlJc w:val="right"/>
      <w:pPr>
        <w:ind w:left="6301" w:hanging="180"/>
      </w:pPr>
    </w:lvl>
  </w:abstractNum>
  <w:abstractNum w:abstractNumId="5" w15:restartNumberingAfterBreak="0">
    <w:nsid w:val="3AC71689"/>
    <w:multiLevelType w:val="multilevel"/>
    <w:tmpl w:val="6F1876AC"/>
    <w:lvl w:ilvl="0">
      <w:start w:val="3"/>
      <w:numFmt w:val="decimal"/>
      <w:lvlText w:val="%1"/>
      <w:lvlJc w:val="left"/>
      <w:pPr>
        <w:ind w:left="360" w:hanging="360"/>
      </w:pPr>
      <w:rPr>
        <w:rFonts w:hint="default"/>
      </w:rPr>
    </w:lvl>
    <w:lvl w:ilvl="1">
      <w:start w:val="3"/>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6" w15:restartNumberingAfterBreak="0">
    <w:nsid w:val="52CA544A"/>
    <w:multiLevelType w:val="singleLevel"/>
    <w:tmpl w:val="AED6D67E"/>
    <w:lvl w:ilvl="0">
      <w:start w:val="1"/>
      <w:numFmt w:val="decimal"/>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7" w15:restartNumberingAfterBreak="0">
    <w:nsid w:val="5CFA19E8"/>
    <w:multiLevelType w:val="hybridMultilevel"/>
    <w:tmpl w:val="0B04116C"/>
    <w:lvl w:ilvl="0" w:tplc="3EE43B6A">
      <w:start w:val="1"/>
      <w:numFmt w:val="decimal"/>
      <w:lvlText w:val="%1."/>
      <w:lvlJc w:val="left"/>
      <w:pPr>
        <w:ind w:left="360" w:hanging="360"/>
      </w:pPr>
      <w:rPr>
        <w:rFonts w:hint="default"/>
        <w:spacing w:val="0"/>
        <w:w w:val="100"/>
        <w:position w:val="0"/>
        <w14:numForm w14:val="default"/>
        <w14:numSpacing w14:val="default"/>
        <w14:stylisticSets/>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8" w15:restartNumberingAfterBreak="0">
    <w:nsid w:val="639D5598"/>
    <w:multiLevelType w:val="multilevel"/>
    <w:tmpl w:val="6CF43102"/>
    <w:lvl w:ilvl="0">
      <w:start w:val="1"/>
      <w:numFmt w:val="decimal"/>
      <w:lvlText w:val="%1."/>
      <w:lvlJc w:val="left"/>
      <w:pPr>
        <w:tabs>
          <w:tab w:val="num" w:pos="541"/>
        </w:tabs>
        <w:ind w:left="541" w:hanging="360"/>
      </w:pPr>
      <w:rPr>
        <w:rFonts w:hint="default"/>
        <w:spacing w:val="0"/>
        <w:w w:val="100"/>
        <w:position w:val="0"/>
        <w:sz w:val="20"/>
        <w14:numForm w14:val="default"/>
        <w14:numSpacing w14:val="default"/>
        <w14:stylisticSets/>
      </w:rPr>
    </w:lvl>
    <w:lvl w:ilvl="1" w:tentative="1">
      <w:start w:val="1"/>
      <w:numFmt w:val="bullet"/>
      <w:lvlText w:val=""/>
      <w:lvlJc w:val="left"/>
      <w:pPr>
        <w:tabs>
          <w:tab w:val="num" w:pos="1261"/>
        </w:tabs>
        <w:ind w:left="1261" w:hanging="360"/>
      </w:pPr>
      <w:rPr>
        <w:rFonts w:ascii="Symbol" w:hAnsi="Symbol" w:hint="default"/>
        <w:sz w:val="20"/>
      </w:rPr>
    </w:lvl>
    <w:lvl w:ilvl="2" w:tentative="1">
      <w:start w:val="1"/>
      <w:numFmt w:val="bullet"/>
      <w:lvlText w:val=""/>
      <w:lvlJc w:val="left"/>
      <w:pPr>
        <w:tabs>
          <w:tab w:val="num" w:pos="1981"/>
        </w:tabs>
        <w:ind w:left="1981" w:hanging="360"/>
      </w:pPr>
      <w:rPr>
        <w:rFonts w:ascii="Symbol" w:hAnsi="Symbol" w:hint="default"/>
        <w:sz w:val="20"/>
      </w:rPr>
    </w:lvl>
    <w:lvl w:ilvl="3" w:tentative="1">
      <w:start w:val="1"/>
      <w:numFmt w:val="bullet"/>
      <w:lvlText w:val=""/>
      <w:lvlJc w:val="left"/>
      <w:pPr>
        <w:tabs>
          <w:tab w:val="num" w:pos="2701"/>
        </w:tabs>
        <w:ind w:left="2701" w:hanging="360"/>
      </w:pPr>
      <w:rPr>
        <w:rFonts w:ascii="Symbol" w:hAnsi="Symbol" w:hint="default"/>
        <w:sz w:val="20"/>
      </w:rPr>
    </w:lvl>
    <w:lvl w:ilvl="4" w:tentative="1">
      <w:start w:val="1"/>
      <w:numFmt w:val="bullet"/>
      <w:lvlText w:val=""/>
      <w:lvlJc w:val="left"/>
      <w:pPr>
        <w:tabs>
          <w:tab w:val="num" w:pos="3421"/>
        </w:tabs>
        <w:ind w:left="3421" w:hanging="360"/>
      </w:pPr>
      <w:rPr>
        <w:rFonts w:ascii="Symbol" w:hAnsi="Symbol" w:hint="default"/>
        <w:sz w:val="20"/>
      </w:rPr>
    </w:lvl>
    <w:lvl w:ilvl="5" w:tentative="1">
      <w:start w:val="1"/>
      <w:numFmt w:val="bullet"/>
      <w:lvlText w:val=""/>
      <w:lvlJc w:val="left"/>
      <w:pPr>
        <w:tabs>
          <w:tab w:val="num" w:pos="4141"/>
        </w:tabs>
        <w:ind w:left="4141" w:hanging="360"/>
      </w:pPr>
      <w:rPr>
        <w:rFonts w:ascii="Symbol" w:hAnsi="Symbol" w:hint="default"/>
        <w:sz w:val="20"/>
      </w:rPr>
    </w:lvl>
    <w:lvl w:ilvl="6" w:tentative="1">
      <w:start w:val="1"/>
      <w:numFmt w:val="bullet"/>
      <w:lvlText w:val=""/>
      <w:lvlJc w:val="left"/>
      <w:pPr>
        <w:tabs>
          <w:tab w:val="num" w:pos="4861"/>
        </w:tabs>
        <w:ind w:left="4861" w:hanging="360"/>
      </w:pPr>
      <w:rPr>
        <w:rFonts w:ascii="Symbol" w:hAnsi="Symbol" w:hint="default"/>
        <w:sz w:val="20"/>
      </w:rPr>
    </w:lvl>
    <w:lvl w:ilvl="7" w:tentative="1">
      <w:start w:val="1"/>
      <w:numFmt w:val="bullet"/>
      <w:lvlText w:val=""/>
      <w:lvlJc w:val="left"/>
      <w:pPr>
        <w:tabs>
          <w:tab w:val="num" w:pos="5581"/>
        </w:tabs>
        <w:ind w:left="5581" w:hanging="360"/>
      </w:pPr>
      <w:rPr>
        <w:rFonts w:ascii="Symbol" w:hAnsi="Symbol" w:hint="default"/>
        <w:sz w:val="20"/>
      </w:rPr>
    </w:lvl>
    <w:lvl w:ilvl="8" w:tentative="1">
      <w:start w:val="1"/>
      <w:numFmt w:val="bullet"/>
      <w:lvlText w:val=""/>
      <w:lvlJc w:val="left"/>
      <w:pPr>
        <w:tabs>
          <w:tab w:val="num" w:pos="6301"/>
        </w:tabs>
        <w:ind w:left="6301" w:hanging="360"/>
      </w:pPr>
      <w:rPr>
        <w:rFonts w:ascii="Symbol" w:hAnsi="Symbol" w:hint="default"/>
        <w:sz w:val="20"/>
      </w:rPr>
    </w:lvl>
  </w:abstractNum>
  <w:abstractNum w:abstractNumId="9" w15:restartNumberingAfterBreak="0">
    <w:nsid w:val="6F404C9F"/>
    <w:multiLevelType w:val="multilevel"/>
    <w:tmpl w:val="2CDC839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AA0E768A"/>
    <w:styleLink w:val="headings"/>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F4367B6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5DFA98E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79533269">
    <w:abstractNumId w:val="2"/>
  </w:num>
  <w:num w:numId="2" w16cid:durableId="144056601">
    <w:abstractNumId w:val="2"/>
  </w:num>
  <w:num w:numId="3" w16cid:durableId="1402630226">
    <w:abstractNumId w:val="9"/>
  </w:num>
  <w:num w:numId="4" w16cid:durableId="1313146164">
    <w:abstractNumId w:val="9"/>
  </w:num>
  <w:num w:numId="5" w16cid:durableId="360589776">
    <w:abstractNumId w:val="11"/>
  </w:num>
  <w:num w:numId="6" w16cid:durableId="1329286275">
    <w:abstractNumId w:val="11"/>
  </w:num>
  <w:num w:numId="7" w16cid:durableId="1596789697">
    <w:abstractNumId w:val="10"/>
  </w:num>
  <w:num w:numId="8" w16cid:durableId="1644693314">
    <w:abstractNumId w:val="12"/>
  </w:num>
  <w:num w:numId="9" w16cid:durableId="1515458376">
    <w:abstractNumId w:val="12"/>
  </w:num>
  <w:num w:numId="10" w16cid:durableId="1129586757">
    <w:abstractNumId w:val="10"/>
  </w:num>
  <w:num w:numId="11" w16cid:durableId="1102144029">
    <w:abstractNumId w:val="10"/>
  </w:num>
  <w:num w:numId="12" w16cid:durableId="1091049977">
    <w:abstractNumId w:val="10"/>
  </w:num>
  <w:num w:numId="13" w16cid:durableId="577710233">
    <w:abstractNumId w:val="10"/>
  </w:num>
  <w:num w:numId="14" w16cid:durableId="2084915265">
    <w:abstractNumId w:val="6"/>
  </w:num>
  <w:num w:numId="15" w16cid:durableId="1220819242">
    <w:abstractNumId w:val="1"/>
  </w:num>
  <w:num w:numId="16" w16cid:durableId="1660305705">
    <w:abstractNumId w:val="7"/>
  </w:num>
  <w:num w:numId="17" w16cid:durableId="59864504">
    <w:abstractNumId w:val="8"/>
  </w:num>
  <w:num w:numId="18" w16cid:durableId="906454687">
    <w:abstractNumId w:val="3"/>
  </w:num>
  <w:num w:numId="19" w16cid:durableId="147939221">
    <w:abstractNumId w:val="4"/>
  </w:num>
  <w:num w:numId="20" w16cid:durableId="286740198">
    <w:abstractNumId w:val="0"/>
  </w:num>
  <w:num w:numId="21" w16cid:durableId="483012741">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30D"/>
    <w:rsid w:val="00004711"/>
    <w:rsid w:val="00006D71"/>
    <w:rsid w:val="00007A64"/>
    <w:rsid w:val="00010B2D"/>
    <w:rsid w:val="00013CB4"/>
    <w:rsid w:val="0001444A"/>
    <w:rsid w:val="000217D8"/>
    <w:rsid w:val="000241EF"/>
    <w:rsid w:val="00025B19"/>
    <w:rsid w:val="000264E8"/>
    <w:rsid w:val="000278B2"/>
    <w:rsid w:val="000279C5"/>
    <w:rsid w:val="000322AA"/>
    <w:rsid w:val="0004013A"/>
    <w:rsid w:val="00041E99"/>
    <w:rsid w:val="00047F24"/>
    <w:rsid w:val="00055747"/>
    <w:rsid w:val="0005575C"/>
    <w:rsid w:val="00057F81"/>
    <w:rsid w:val="00062927"/>
    <w:rsid w:val="00072CD7"/>
    <w:rsid w:val="00075536"/>
    <w:rsid w:val="00083596"/>
    <w:rsid w:val="00092513"/>
    <w:rsid w:val="00092DA8"/>
    <w:rsid w:val="000935BE"/>
    <w:rsid w:val="000952F8"/>
    <w:rsid w:val="00096206"/>
    <w:rsid w:val="000A2767"/>
    <w:rsid w:val="000A2940"/>
    <w:rsid w:val="000B104A"/>
    <w:rsid w:val="000B37E1"/>
    <w:rsid w:val="000C0DB3"/>
    <w:rsid w:val="000C23D9"/>
    <w:rsid w:val="000C27A3"/>
    <w:rsid w:val="000D0794"/>
    <w:rsid w:val="000D3743"/>
    <w:rsid w:val="000D3980"/>
    <w:rsid w:val="000E221B"/>
    <w:rsid w:val="000E3618"/>
    <w:rsid w:val="000F3C15"/>
    <w:rsid w:val="00100FD4"/>
    <w:rsid w:val="001034C5"/>
    <w:rsid w:val="00106530"/>
    <w:rsid w:val="00106DE1"/>
    <w:rsid w:val="00110D2E"/>
    <w:rsid w:val="001149F1"/>
    <w:rsid w:val="0012005A"/>
    <w:rsid w:val="00126B06"/>
    <w:rsid w:val="00130D46"/>
    <w:rsid w:val="00131EF7"/>
    <w:rsid w:val="00133949"/>
    <w:rsid w:val="00133E53"/>
    <w:rsid w:val="00137B41"/>
    <w:rsid w:val="00141D98"/>
    <w:rsid w:val="00146730"/>
    <w:rsid w:val="00146FA1"/>
    <w:rsid w:val="00151AC1"/>
    <w:rsid w:val="001528C8"/>
    <w:rsid w:val="00163C39"/>
    <w:rsid w:val="0018628E"/>
    <w:rsid w:val="00191351"/>
    <w:rsid w:val="00191668"/>
    <w:rsid w:val="001A02F0"/>
    <w:rsid w:val="001E12EF"/>
    <w:rsid w:val="001E3F09"/>
    <w:rsid w:val="001E50FD"/>
    <w:rsid w:val="001F55AA"/>
    <w:rsid w:val="00202380"/>
    <w:rsid w:val="00210FCA"/>
    <w:rsid w:val="00216032"/>
    <w:rsid w:val="002201A1"/>
    <w:rsid w:val="00221ECD"/>
    <w:rsid w:val="00231266"/>
    <w:rsid w:val="00234A1A"/>
    <w:rsid w:val="00241EDA"/>
    <w:rsid w:val="0024256C"/>
    <w:rsid w:val="00245B04"/>
    <w:rsid w:val="00245BCC"/>
    <w:rsid w:val="002468D0"/>
    <w:rsid w:val="00251687"/>
    <w:rsid w:val="002546A0"/>
    <w:rsid w:val="0026076B"/>
    <w:rsid w:val="00266FC2"/>
    <w:rsid w:val="00282369"/>
    <w:rsid w:val="0028567F"/>
    <w:rsid w:val="00287228"/>
    <w:rsid w:val="0029213A"/>
    <w:rsid w:val="00294E40"/>
    <w:rsid w:val="00295D7A"/>
    <w:rsid w:val="002A0E54"/>
    <w:rsid w:val="002A1153"/>
    <w:rsid w:val="002A42E7"/>
    <w:rsid w:val="002A4366"/>
    <w:rsid w:val="002A5635"/>
    <w:rsid w:val="002A6883"/>
    <w:rsid w:val="002A7978"/>
    <w:rsid w:val="002B04FC"/>
    <w:rsid w:val="002B2DEC"/>
    <w:rsid w:val="002C4E60"/>
    <w:rsid w:val="002C5DEF"/>
    <w:rsid w:val="002D068D"/>
    <w:rsid w:val="002D2369"/>
    <w:rsid w:val="002D48B7"/>
    <w:rsid w:val="002D48C5"/>
    <w:rsid w:val="002F6652"/>
    <w:rsid w:val="00301685"/>
    <w:rsid w:val="0031223B"/>
    <w:rsid w:val="00322784"/>
    <w:rsid w:val="00322BC1"/>
    <w:rsid w:val="003246D4"/>
    <w:rsid w:val="00330B49"/>
    <w:rsid w:val="0033228B"/>
    <w:rsid w:val="003568BA"/>
    <w:rsid w:val="00361371"/>
    <w:rsid w:val="00364D1F"/>
    <w:rsid w:val="0037040E"/>
    <w:rsid w:val="00370717"/>
    <w:rsid w:val="00371013"/>
    <w:rsid w:val="00371408"/>
    <w:rsid w:val="00373771"/>
    <w:rsid w:val="00373FDB"/>
    <w:rsid w:val="00376BDD"/>
    <w:rsid w:val="00381867"/>
    <w:rsid w:val="00383F6F"/>
    <w:rsid w:val="003910C7"/>
    <w:rsid w:val="00396228"/>
    <w:rsid w:val="003A12A7"/>
    <w:rsid w:val="003A3CE6"/>
    <w:rsid w:val="003A4B01"/>
    <w:rsid w:val="003A4DB8"/>
    <w:rsid w:val="003A5378"/>
    <w:rsid w:val="003A62D4"/>
    <w:rsid w:val="003B7436"/>
    <w:rsid w:val="003B793C"/>
    <w:rsid w:val="003D1A1A"/>
    <w:rsid w:val="003D1C6B"/>
    <w:rsid w:val="003D33E1"/>
    <w:rsid w:val="003D341C"/>
    <w:rsid w:val="003E184E"/>
    <w:rsid w:val="003E4059"/>
    <w:rsid w:val="003F0B04"/>
    <w:rsid w:val="003F0B8C"/>
    <w:rsid w:val="003F1411"/>
    <w:rsid w:val="003F6C6C"/>
    <w:rsid w:val="004127ED"/>
    <w:rsid w:val="004221D7"/>
    <w:rsid w:val="0042376A"/>
    <w:rsid w:val="0042377D"/>
    <w:rsid w:val="00424474"/>
    <w:rsid w:val="004440BD"/>
    <w:rsid w:val="0044564B"/>
    <w:rsid w:val="00452067"/>
    <w:rsid w:val="004612EA"/>
    <w:rsid w:val="004640D5"/>
    <w:rsid w:val="00467C6C"/>
    <w:rsid w:val="00470071"/>
    <w:rsid w:val="0047242A"/>
    <w:rsid w:val="004758CF"/>
    <w:rsid w:val="00490DC4"/>
    <w:rsid w:val="004A11C9"/>
    <w:rsid w:val="004B1FA2"/>
    <w:rsid w:val="004B339E"/>
    <w:rsid w:val="004C4E85"/>
    <w:rsid w:val="004C5322"/>
    <w:rsid w:val="004D0E9E"/>
    <w:rsid w:val="004D456A"/>
    <w:rsid w:val="004E4FF5"/>
    <w:rsid w:val="004F242F"/>
    <w:rsid w:val="004F528F"/>
    <w:rsid w:val="004F5BC8"/>
    <w:rsid w:val="004F6803"/>
    <w:rsid w:val="004F6900"/>
    <w:rsid w:val="00504015"/>
    <w:rsid w:val="00505E21"/>
    <w:rsid w:val="00506010"/>
    <w:rsid w:val="00506383"/>
    <w:rsid w:val="00527C21"/>
    <w:rsid w:val="00531D57"/>
    <w:rsid w:val="00532695"/>
    <w:rsid w:val="00546446"/>
    <w:rsid w:val="0054652E"/>
    <w:rsid w:val="00556D18"/>
    <w:rsid w:val="00557A49"/>
    <w:rsid w:val="00563094"/>
    <w:rsid w:val="0056317F"/>
    <w:rsid w:val="00565105"/>
    <w:rsid w:val="0057567C"/>
    <w:rsid w:val="005813B5"/>
    <w:rsid w:val="00582616"/>
    <w:rsid w:val="005945B7"/>
    <w:rsid w:val="0059624D"/>
    <w:rsid w:val="00596756"/>
    <w:rsid w:val="005A04B9"/>
    <w:rsid w:val="005A05AE"/>
    <w:rsid w:val="005A5AB3"/>
    <w:rsid w:val="005B0A0E"/>
    <w:rsid w:val="005B1A0C"/>
    <w:rsid w:val="005B6E09"/>
    <w:rsid w:val="005D26CC"/>
    <w:rsid w:val="005D488C"/>
    <w:rsid w:val="0060375F"/>
    <w:rsid w:val="00610B6D"/>
    <w:rsid w:val="00622E1D"/>
    <w:rsid w:val="0062621A"/>
    <w:rsid w:val="00630C81"/>
    <w:rsid w:val="006343A6"/>
    <w:rsid w:val="0063561B"/>
    <w:rsid w:val="0064246F"/>
    <w:rsid w:val="00647CAD"/>
    <w:rsid w:val="00653D0B"/>
    <w:rsid w:val="00656845"/>
    <w:rsid w:val="00657058"/>
    <w:rsid w:val="00657C18"/>
    <w:rsid w:val="006627A7"/>
    <w:rsid w:val="006635D0"/>
    <w:rsid w:val="00664608"/>
    <w:rsid w:val="00664C27"/>
    <w:rsid w:val="00664F19"/>
    <w:rsid w:val="00667772"/>
    <w:rsid w:val="006779E8"/>
    <w:rsid w:val="00680268"/>
    <w:rsid w:val="00682559"/>
    <w:rsid w:val="006869FF"/>
    <w:rsid w:val="006911D2"/>
    <w:rsid w:val="00692DE6"/>
    <w:rsid w:val="00694E05"/>
    <w:rsid w:val="00694E94"/>
    <w:rsid w:val="006B2DCB"/>
    <w:rsid w:val="006B3F95"/>
    <w:rsid w:val="006C56CC"/>
    <w:rsid w:val="006C638E"/>
    <w:rsid w:val="006D4776"/>
    <w:rsid w:val="006D77B1"/>
    <w:rsid w:val="006E6B16"/>
    <w:rsid w:val="006F15AC"/>
    <w:rsid w:val="006F349E"/>
    <w:rsid w:val="0070173D"/>
    <w:rsid w:val="007205AF"/>
    <w:rsid w:val="007221B7"/>
    <w:rsid w:val="007241AB"/>
    <w:rsid w:val="0073126E"/>
    <w:rsid w:val="0074152F"/>
    <w:rsid w:val="0074311D"/>
    <w:rsid w:val="00752153"/>
    <w:rsid w:val="00754DA7"/>
    <w:rsid w:val="00767CDE"/>
    <w:rsid w:val="007722FA"/>
    <w:rsid w:val="00783FE1"/>
    <w:rsid w:val="007857D0"/>
    <w:rsid w:val="00791A1D"/>
    <w:rsid w:val="00792C81"/>
    <w:rsid w:val="00795539"/>
    <w:rsid w:val="007A33B2"/>
    <w:rsid w:val="007A51AE"/>
    <w:rsid w:val="007A6115"/>
    <w:rsid w:val="007A6496"/>
    <w:rsid w:val="007B275F"/>
    <w:rsid w:val="007B2DD8"/>
    <w:rsid w:val="007B3932"/>
    <w:rsid w:val="007B4B6D"/>
    <w:rsid w:val="007B6861"/>
    <w:rsid w:val="007C3F6D"/>
    <w:rsid w:val="007C7B7C"/>
    <w:rsid w:val="007D109C"/>
    <w:rsid w:val="007D446F"/>
    <w:rsid w:val="007D5521"/>
    <w:rsid w:val="007D7F95"/>
    <w:rsid w:val="007E007D"/>
    <w:rsid w:val="007E2165"/>
    <w:rsid w:val="007E39BC"/>
    <w:rsid w:val="007E47C2"/>
    <w:rsid w:val="007E78C8"/>
    <w:rsid w:val="007E7F62"/>
    <w:rsid w:val="007F4B4E"/>
    <w:rsid w:val="007F5213"/>
    <w:rsid w:val="007F77C3"/>
    <w:rsid w:val="00800833"/>
    <w:rsid w:val="008038B4"/>
    <w:rsid w:val="0080615D"/>
    <w:rsid w:val="00813483"/>
    <w:rsid w:val="00822145"/>
    <w:rsid w:val="00822ADD"/>
    <w:rsid w:val="0082542F"/>
    <w:rsid w:val="00826957"/>
    <w:rsid w:val="00831C28"/>
    <w:rsid w:val="0083231A"/>
    <w:rsid w:val="00833BE8"/>
    <w:rsid w:val="00835810"/>
    <w:rsid w:val="00842891"/>
    <w:rsid w:val="00844538"/>
    <w:rsid w:val="008445E3"/>
    <w:rsid w:val="0084623B"/>
    <w:rsid w:val="00846769"/>
    <w:rsid w:val="00847596"/>
    <w:rsid w:val="008510C4"/>
    <w:rsid w:val="0085114F"/>
    <w:rsid w:val="00854361"/>
    <w:rsid w:val="008636F1"/>
    <w:rsid w:val="00866D7D"/>
    <w:rsid w:val="00866F3D"/>
    <w:rsid w:val="008678AC"/>
    <w:rsid w:val="00873608"/>
    <w:rsid w:val="00875869"/>
    <w:rsid w:val="0088428C"/>
    <w:rsid w:val="0089148B"/>
    <w:rsid w:val="008953D9"/>
    <w:rsid w:val="00895DC6"/>
    <w:rsid w:val="008A0BE2"/>
    <w:rsid w:val="008A1CF5"/>
    <w:rsid w:val="008A5046"/>
    <w:rsid w:val="008A7130"/>
    <w:rsid w:val="008B3984"/>
    <w:rsid w:val="008B5D7B"/>
    <w:rsid w:val="008C244B"/>
    <w:rsid w:val="008C7503"/>
    <w:rsid w:val="008D01FA"/>
    <w:rsid w:val="008D28CF"/>
    <w:rsid w:val="008F2D4C"/>
    <w:rsid w:val="008F34D8"/>
    <w:rsid w:val="008F53C1"/>
    <w:rsid w:val="00900162"/>
    <w:rsid w:val="009117FF"/>
    <w:rsid w:val="00913A10"/>
    <w:rsid w:val="00914A3D"/>
    <w:rsid w:val="009159EC"/>
    <w:rsid w:val="00915E10"/>
    <w:rsid w:val="00915F84"/>
    <w:rsid w:val="00920A75"/>
    <w:rsid w:val="00924B5B"/>
    <w:rsid w:val="00930EB6"/>
    <w:rsid w:val="00932D21"/>
    <w:rsid w:val="00933239"/>
    <w:rsid w:val="009448DE"/>
    <w:rsid w:val="00950A6C"/>
    <w:rsid w:val="0095230F"/>
    <w:rsid w:val="00967700"/>
    <w:rsid w:val="00976573"/>
    <w:rsid w:val="00985398"/>
    <w:rsid w:val="009926A3"/>
    <w:rsid w:val="009930E4"/>
    <w:rsid w:val="009A0231"/>
    <w:rsid w:val="009A2720"/>
    <w:rsid w:val="009A5F54"/>
    <w:rsid w:val="009A7D6B"/>
    <w:rsid w:val="009B2539"/>
    <w:rsid w:val="009B2932"/>
    <w:rsid w:val="009B3EBD"/>
    <w:rsid w:val="009B5A4B"/>
    <w:rsid w:val="009B685E"/>
    <w:rsid w:val="009C16D0"/>
    <w:rsid w:val="009C4267"/>
    <w:rsid w:val="009C505B"/>
    <w:rsid w:val="009D355D"/>
    <w:rsid w:val="009E258C"/>
    <w:rsid w:val="009F1779"/>
    <w:rsid w:val="009F7C6A"/>
    <w:rsid w:val="009F7FCE"/>
    <w:rsid w:val="00A00910"/>
    <w:rsid w:val="00A02363"/>
    <w:rsid w:val="00A048A8"/>
    <w:rsid w:val="00A05F46"/>
    <w:rsid w:val="00A0792F"/>
    <w:rsid w:val="00A131E1"/>
    <w:rsid w:val="00A137E6"/>
    <w:rsid w:val="00A13E4A"/>
    <w:rsid w:val="00A17CF2"/>
    <w:rsid w:val="00A30E19"/>
    <w:rsid w:val="00A52DD9"/>
    <w:rsid w:val="00A53292"/>
    <w:rsid w:val="00A536C6"/>
    <w:rsid w:val="00A62174"/>
    <w:rsid w:val="00A646F1"/>
    <w:rsid w:val="00A70607"/>
    <w:rsid w:val="00A7289E"/>
    <w:rsid w:val="00A7751F"/>
    <w:rsid w:val="00A809F7"/>
    <w:rsid w:val="00A87E3B"/>
    <w:rsid w:val="00A9778E"/>
    <w:rsid w:val="00AA4D49"/>
    <w:rsid w:val="00AA57BD"/>
    <w:rsid w:val="00AB20FB"/>
    <w:rsid w:val="00AB3046"/>
    <w:rsid w:val="00AC345F"/>
    <w:rsid w:val="00AC4A56"/>
    <w:rsid w:val="00AC7A0C"/>
    <w:rsid w:val="00AD3AA9"/>
    <w:rsid w:val="00AE2D81"/>
    <w:rsid w:val="00AE53FF"/>
    <w:rsid w:val="00B23481"/>
    <w:rsid w:val="00B340C3"/>
    <w:rsid w:val="00B35D1C"/>
    <w:rsid w:val="00B40C30"/>
    <w:rsid w:val="00B42BEF"/>
    <w:rsid w:val="00B46399"/>
    <w:rsid w:val="00B556F9"/>
    <w:rsid w:val="00B626D8"/>
    <w:rsid w:val="00B6306A"/>
    <w:rsid w:val="00B71AEB"/>
    <w:rsid w:val="00B74904"/>
    <w:rsid w:val="00B75E40"/>
    <w:rsid w:val="00B767CF"/>
    <w:rsid w:val="00B85195"/>
    <w:rsid w:val="00B87CA0"/>
    <w:rsid w:val="00B96EB5"/>
    <w:rsid w:val="00BA20C0"/>
    <w:rsid w:val="00BA4052"/>
    <w:rsid w:val="00BA457B"/>
    <w:rsid w:val="00BB0B82"/>
    <w:rsid w:val="00BB1789"/>
    <w:rsid w:val="00BB307E"/>
    <w:rsid w:val="00BC0AF1"/>
    <w:rsid w:val="00BC3CDB"/>
    <w:rsid w:val="00BC4C74"/>
    <w:rsid w:val="00BD169B"/>
    <w:rsid w:val="00BE4707"/>
    <w:rsid w:val="00BE6270"/>
    <w:rsid w:val="00BF19DA"/>
    <w:rsid w:val="00BF405D"/>
    <w:rsid w:val="00BF5B88"/>
    <w:rsid w:val="00C03121"/>
    <w:rsid w:val="00C1092C"/>
    <w:rsid w:val="00C120C8"/>
    <w:rsid w:val="00C14426"/>
    <w:rsid w:val="00C226CD"/>
    <w:rsid w:val="00C3156C"/>
    <w:rsid w:val="00C33225"/>
    <w:rsid w:val="00C34675"/>
    <w:rsid w:val="00C475DB"/>
    <w:rsid w:val="00C50D0C"/>
    <w:rsid w:val="00C574FB"/>
    <w:rsid w:val="00C6049A"/>
    <w:rsid w:val="00C61413"/>
    <w:rsid w:val="00C65896"/>
    <w:rsid w:val="00C71E6F"/>
    <w:rsid w:val="00C7491D"/>
    <w:rsid w:val="00C84EDE"/>
    <w:rsid w:val="00C928E9"/>
    <w:rsid w:val="00C92EB7"/>
    <w:rsid w:val="00C94319"/>
    <w:rsid w:val="00C955D1"/>
    <w:rsid w:val="00CD1AAA"/>
    <w:rsid w:val="00CF0930"/>
    <w:rsid w:val="00CF7626"/>
    <w:rsid w:val="00D01267"/>
    <w:rsid w:val="00D03A11"/>
    <w:rsid w:val="00D07FBA"/>
    <w:rsid w:val="00D13581"/>
    <w:rsid w:val="00D17162"/>
    <w:rsid w:val="00D17168"/>
    <w:rsid w:val="00D17D2C"/>
    <w:rsid w:val="00D23865"/>
    <w:rsid w:val="00D24799"/>
    <w:rsid w:val="00D24944"/>
    <w:rsid w:val="00D2506C"/>
    <w:rsid w:val="00D322FE"/>
    <w:rsid w:val="00D40051"/>
    <w:rsid w:val="00D41231"/>
    <w:rsid w:val="00D43AA3"/>
    <w:rsid w:val="00D62D95"/>
    <w:rsid w:val="00D80B76"/>
    <w:rsid w:val="00D80F6E"/>
    <w:rsid w:val="00D84017"/>
    <w:rsid w:val="00D86B0A"/>
    <w:rsid w:val="00D909BC"/>
    <w:rsid w:val="00D95B74"/>
    <w:rsid w:val="00DA115B"/>
    <w:rsid w:val="00DA2914"/>
    <w:rsid w:val="00DA46FB"/>
    <w:rsid w:val="00DA73D4"/>
    <w:rsid w:val="00DA7C26"/>
    <w:rsid w:val="00DB2604"/>
    <w:rsid w:val="00DB410C"/>
    <w:rsid w:val="00DB4FCE"/>
    <w:rsid w:val="00DB6C83"/>
    <w:rsid w:val="00DC0381"/>
    <w:rsid w:val="00DC2CA9"/>
    <w:rsid w:val="00DC37FD"/>
    <w:rsid w:val="00DC4070"/>
    <w:rsid w:val="00DC4DD0"/>
    <w:rsid w:val="00DE7E97"/>
    <w:rsid w:val="00DF2E8E"/>
    <w:rsid w:val="00DF716B"/>
    <w:rsid w:val="00E00F21"/>
    <w:rsid w:val="00E07587"/>
    <w:rsid w:val="00E11661"/>
    <w:rsid w:val="00E209AA"/>
    <w:rsid w:val="00E25BFE"/>
    <w:rsid w:val="00E26CBB"/>
    <w:rsid w:val="00E2789E"/>
    <w:rsid w:val="00E32CBC"/>
    <w:rsid w:val="00E334EE"/>
    <w:rsid w:val="00E35A90"/>
    <w:rsid w:val="00E42FB3"/>
    <w:rsid w:val="00E435DE"/>
    <w:rsid w:val="00E53F0A"/>
    <w:rsid w:val="00E54FDC"/>
    <w:rsid w:val="00E603C7"/>
    <w:rsid w:val="00E64319"/>
    <w:rsid w:val="00E80340"/>
    <w:rsid w:val="00E80986"/>
    <w:rsid w:val="00E821C5"/>
    <w:rsid w:val="00E829D7"/>
    <w:rsid w:val="00E83F3B"/>
    <w:rsid w:val="00E90AC8"/>
    <w:rsid w:val="00EA5A8D"/>
    <w:rsid w:val="00EC01CD"/>
    <w:rsid w:val="00EC0EEE"/>
    <w:rsid w:val="00EC34EA"/>
    <w:rsid w:val="00ED1ACB"/>
    <w:rsid w:val="00ED5DB7"/>
    <w:rsid w:val="00ED602F"/>
    <w:rsid w:val="00EE28B1"/>
    <w:rsid w:val="00EE3175"/>
    <w:rsid w:val="00EE4E6A"/>
    <w:rsid w:val="00EE7721"/>
    <w:rsid w:val="00EF4827"/>
    <w:rsid w:val="00F01E33"/>
    <w:rsid w:val="00F04677"/>
    <w:rsid w:val="00F076ED"/>
    <w:rsid w:val="00F10805"/>
    <w:rsid w:val="00F12689"/>
    <w:rsid w:val="00F139EF"/>
    <w:rsid w:val="00F140A5"/>
    <w:rsid w:val="00F14CED"/>
    <w:rsid w:val="00F321B4"/>
    <w:rsid w:val="00F45589"/>
    <w:rsid w:val="00F53F26"/>
    <w:rsid w:val="00F540AB"/>
    <w:rsid w:val="00F55F05"/>
    <w:rsid w:val="00F57336"/>
    <w:rsid w:val="00F63189"/>
    <w:rsid w:val="00F900E0"/>
    <w:rsid w:val="00F925E2"/>
    <w:rsid w:val="00F9369A"/>
    <w:rsid w:val="00F978AC"/>
    <w:rsid w:val="00FB4233"/>
    <w:rsid w:val="00FC3135"/>
    <w:rsid w:val="00FC3898"/>
    <w:rsid w:val="00FC3CA4"/>
    <w:rsid w:val="00FC7544"/>
    <w:rsid w:val="00FD3FCA"/>
    <w:rsid w:val="00FE148A"/>
    <w:rsid w:val="00FE3CBF"/>
    <w:rsid w:val="00FF26DF"/>
    <w:rsid w:val="00FF740C"/>
  </w:rsids>
  <m:mathPr>
    <m:mathFont m:val="Cambria Math"/>
    <m:brkBin m:val="before"/>
    <m:brkBinSub m:val="--"/>
    <m:smallFrac m:val="0"/>
    <m:dispDef/>
    <m:lMargin m:val="0"/>
    <m:rMargin m:val="0"/>
    <m:defJc m:val="centerGroup"/>
    <m:wrapIndent m:val="1440"/>
    <m:intLim m:val="subSup"/>
    <m:naryLim m:val="undOvr"/>
  </m:mathPr>
  <w:themeFontLang w:val="de-DE" w:bidi="mr-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6FD72A8"/>
  <w15:docId w15:val="{C633CC15-5A28-42EC-B62B-858EE993CE8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E258C"/>
    <w:pPr>
      <w:overflowPunct w:val="0"/>
      <w:autoSpaceDE w:val="0"/>
      <w:autoSpaceDN w:val="0"/>
      <w:adjustRightInd w:val="0"/>
      <w:ind w:firstLine="227"/>
      <w:jc w:val="both"/>
      <w:textAlignment w:val="baseline"/>
    </w:pPr>
  </w:style>
  <w:style w:type="paragraph" w:styleId="Heading1">
    <w:name w:val="heading 1"/>
    <w:basedOn w:val="Normal"/>
    <w:next w:val="p1a"/>
    <w:link w:val="Heading1Char"/>
    <w:unhideWhenUsed/>
    <w:qFormat/>
    <w:pPr>
      <w:keepNext/>
      <w:keepLines/>
      <w:suppressAutoHyphens/>
      <w:spacing w:before="360" w:after="240" w:line="300" w:lineRule="atLeast"/>
      <w:ind w:left="567" w:hanging="567"/>
      <w:jc w:val="left"/>
      <w:outlineLvl w:val="0"/>
    </w:pPr>
    <w:rPr>
      <w:b/>
      <w:sz w:val="24"/>
    </w:rPr>
  </w:style>
  <w:style w:type="paragraph" w:styleId="Heading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unhideWhenUsed/>
    <w:rsid w:val="001528C8"/>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0">
    <w:name w:val="heading1"/>
    <w:basedOn w:val="Normal"/>
    <w:next w:val="p1a"/>
    <w:qFormat/>
    <w:pPr>
      <w:keepNext/>
      <w:keepLines/>
      <w:suppressAutoHyphens/>
      <w:spacing w:before="360" w:after="240" w:line="300" w:lineRule="atLeast"/>
      <w:ind w:right="567" w:firstLine="0"/>
      <w:jc w:val="left"/>
      <w:outlineLvl w:val="0"/>
    </w:pPr>
    <w:rPr>
      <w:b/>
      <w:sz w:val="24"/>
    </w:rPr>
  </w:style>
  <w:style w:type="paragraph" w:customStyle="1" w:styleId="heading20">
    <w:name w:val="heading2"/>
    <w:basedOn w:val="Normal"/>
    <w:next w:val="p1a"/>
    <w:qFormat/>
    <w:pPr>
      <w:keepNext/>
      <w:keepLines/>
      <w:suppressAutoHyphens/>
      <w:spacing w:before="360" w:after="160"/>
      <w:ind w:right="567" w:firstLine="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0"/>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selectable-text">
    <w:name w:val="selectable-text"/>
    <w:basedOn w:val="DefaultParagraphFont"/>
    <w:rsid w:val="003F1411"/>
  </w:style>
  <w:style w:type="paragraph" w:styleId="BodyText">
    <w:name w:val="Body Text"/>
    <w:basedOn w:val="Normal"/>
    <w:link w:val="BodyTextChar"/>
    <w:rsid w:val="00932D21"/>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932D21"/>
    <w:rPr>
      <w:rFonts w:eastAsia="SimSun"/>
      <w:spacing w:val="-1"/>
      <w:lang w:val="x-none" w:eastAsia="x-none"/>
    </w:rPr>
  </w:style>
  <w:style w:type="paragraph" w:styleId="NoSpacing">
    <w:name w:val="No Spacing"/>
    <w:uiPriority w:val="1"/>
    <w:qFormat/>
    <w:rsid w:val="0042376A"/>
    <w:pPr>
      <w:spacing w:line="240" w:lineRule="auto"/>
      <w:jc w:val="center"/>
    </w:pPr>
    <w:rPr>
      <w:rFonts w:eastAsia="SimSun"/>
    </w:rPr>
  </w:style>
  <w:style w:type="character" w:customStyle="1" w:styleId="Heading5Char">
    <w:name w:val="Heading 5 Char"/>
    <w:basedOn w:val="DefaultParagraphFont"/>
    <w:link w:val="Heading5"/>
    <w:semiHidden/>
    <w:rsid w:val="001528C8"/>
    <w:rPr>
      <w:rFonts w:asciiTheme="majorHAnsi" w:eastAsiaTheme="majorEastAsia" w:hAnsiTheme="majorHAnsi" w:cstheme="majorBidi"/>
      <w:color w:val="365F91" w:themeColor="accent1" w:themeShade="BF"/>
    </w:rPr>
  </w:style>
  <w:style w:type="paragraph" w:customStyle="1" w:styleId="references">
    <w:name w:val="references"/>
    <w:rsid w:val="001528C8"/>
    <w:pPr>
      <w:spacing w:after="50" w:line="180" w:lineRule="exact"/>
      <w:jc w:val="both"/>
    </w:pPr>
    <w:rPr>
      <w:rFonts w:eastAsia="MS Mincho"/>
      <w:noProof/>
      <w:sz w:val="16"/>
      <w:szCs w:val="16"/>
    </w:rPr>
  </w:style>
  <w:style w:type="paragraph" w:styleId="ListParagraph">
    <w:name w:val="List Paragraph"/>
    <w:basedOn w:val="Normal"/>
    <w:uiPriority w:val="34"/>
    <w:qFormat/>
    <w:rsid w:val="000217D8"/>
    <w:pPr>
      <w:widowControl w:val="0"/>
      <w:overflowPunct/>
      <w:autoSpaceDE/>
      <w:autoSpaceDN/>
      <w:adjustRightInd/>
      <w:spacing w:line="240" w:lineRule="auto"/>
      <w:ind w:left="672" w:hanging="363"/>
      <w:textAlignment w:val="auto"/>
    </w:pPr>
    <w:rPr>
      <w:sz w:val="22"/>
      <w:szCs w:val="22"/>
      <w:lang w:eastAsia="en-IN" w:bidi="hi-IN"/>
    </w:rPr>
  </w:style>
  <w:style w:type="table" w:styleId="TableGrid">
    <w:name w:val="Table Grid"/>
    <w:basedOn w:val="TableNormal"/>
    <w:uiPriority w:val="39"/>
    <w:rsid w:val="000217D8"/>
    <w:pPr>
      <w:widowControl w:val="0"/>
      <w:spacing w:line="240" w:lineRule="auto"/>
    </w:pPr>
    <w:rPr>
      <w:sz w:val="22"/>
      <w:szCs w:val="22"/>
      <w:lang w:eastAsia="en-IN" w:bidi="hi-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866F3D"/>
    <w:rPr>
      <w:color w:val="605E5C"/>
      <w:shd w:val="clear" w:color="auto" w:fill="E1DFDD"/>
    </w:rPr>
  </w:style>
  <w:style w:type="character" w:customStyle="1" w:styleId="Heading1Char">
    <w:name w:val="Heading 1 Char"/>
    <w:basedOn w:val="DefaultParagraphFont"/>
    <w:link w:val="Heading1"/>
    <w:rsid w:val="002A4366"/>
    <w:rPr>
      <w:b/>
      <w:sz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25983844">
      <w:bodyDiv w:val="1"/>
      <w:marLeft w:val="0"/>
      <w:marRight w:val="0"/>
      <w:marTop w:val="0"/>
      <w:marBottom w:val="0"/>
      <w:divBdr>
        <w:top w:val="none" w:sz="0" w:space="0" w:color="auto"/>
        <w:left w:val="none" w:sz="0" w:space="0" w:color="auto"/>
        <w:bottom w:val="none" w:sz="0" w:space="0" w:color="auto"/>
        <w:right w:val="none" w:sz="0" w:space="0" w:color="auto"/>
      </w:divBdr>
      <w:divsChild>
        <w:div w:id="995569923">
          <w:marLeft w:val="0"/>
          <w:marRight w:val="0"/>
          <w:marTop w:val="0"/>
          <w:marBottom w:val="0"/>
          <w:divBdr>
            <w:top w:val="none" w:sz="0" w:space="0" w:color="auto"/>
            <w:left w:val="none" w:sz="0" w:space="0" w:color="auto"/>
            <w:bottom w:val="none" w:sz="0" w:space="0" w:color="auto"/>
            <w:right w:val="none" w:sz="0" w:space="0" w:color="auto"/>
          </w:divBdr>
          <w:divsChild>
            <w:div w:id="265891881">
              <w:marLeft w:val="570"/>
              <w:marRight w:val="570"/>
              <w:marTop w:val="75"/>
              <w:marBottom w:val="60"/>
              <w:divBdr>
                <w:top w:val="none" w:sz="0" w:space="0" w:color="auto"/>
                <w:left w:val="none" w:sz="0" w:space="0" w:color="auto"/>
                <w:bottom w:val="none" w:sz="0" w:space="0" w:color="auto"/>
                <w:right w:val="none" w:sz="0" w:space="0" w:color="auto"/>
              </w:divBdr>
              <w:divsChild>
                <w:div w:id="828911183">
                  <w:marLeft w:val="0"/>
                  <w:marRight w:val="180"/>
                  <w:marTop w:val="0"/>
                  <w:marBottom w:val="0"/>
                  <w:divBdr>
                    <w:top w:val="none" w:sz="0" w:space="0" w:color="auto"/>
                    <w:left w:val="none" w:sz="0" w:space="0" w:color="auto"/>
                    <w:bottom w:val="none" w:sz="0" w:space="0" w:color="auto"/>
                    <w:right w:val="none" w:sz="0" w:space="0" w:color="auto"/>
                  </w:divBdr>
                  <w:divsChild>
                    <w:div w:id="1734960924">
                      <w:marLeft w:val="0"/>
                      <w:marRight w:val="0"/>
                      <w:marTop w:val="0"/>
                      <w:marBottom w:val="0"/>
                      <w:divBdr>
                        <w:top w:val="none" w:sz="0" w:space="0" w:color="auto"/>
                        <w:left w:val="none" w:sz="0" w:space="0" w:color="auto"/>
                        <w:bottom w:val="none" w:sz="0" w:space="0" w:color="auto"/>
                        <w:right w:val="none" w:sz="0" w:space="0" w:color="auto"/>
                      </w:divBdr>
                    </w:div>
                  </w:divsChild>
                </w:div>
                <w:div w:id="1893497605">
                  <w:marLeft w:val="0"/>
                  <w:marRight w:val="0"/>
                  <w:marTop w:val="0"/>
                  <w:marBottom w:val="0"/>
                  <w:divBdr>
                    <w:top w:val="none" w:sz="0" w:space="0" w:color="auto"/>
                    <w:left w:val="none" w:sz="0" w:space="0" w:color="auto"/>
                    <w:bottom w:val="none" w:sz="0" w:space="0" w:color="auto"/>
                    <w:right w:val="none" w:sz="0" w:space="0" w:color="auto"/>
                  </w:divBdr>
                  <w:divsChild>
                    <w:div w:id="6145602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8723382">
          <w:marLeft w:val="0"/>
          <w:marRight w:val="0"/>
          <w:marTop w:val="0"/>
          <w:marBottom w:val="0"/>
          <w:divBdr>
            <w:top w:val="none" w:sz="0" w:space="0" w:color="auto"/>
            <w:left w:val="none" w:sz="0" w:space="0" w:color="auto"/>
            <w:bottom w:val="none" w:sz="0" w:space="0" w:color="auto"/>
            <w:right w:val="none" w:sz="0" w:space="0" w:color="auto"/>
          </w:divBdr>
          <w:divsChild>
            <w:div w:id="1804228267">
              <w:marLeft w:val="570"/>
              <w:marRight w:val="570"/>
              <w:marTop w:val="75"/>
              <w:marBottom w:val="60"/>
              <w:divBdr>
                <w:top w:val="none" w:sz="0" w:space="0" w:color="auto"/>
                <w:left w:val="none" w:sz="0" w:space="0" w:color="auto"/>
                <w:bottom w:val="none" w:sz="0" w:space="0" w:color="auto"/>
                <w:right w:val="none" w:sz="0" w:space="0" w:color="auto"/>
              </w:divBdr>
              <w:divsChild>
                <w:div w:id="665018082">
                  <w:marLeft w:val="0"/>
                  <w:marRight w:val="180"/>
                  <w:marTop w:val="0"/>
                  <w:marBottom w:val="0"/>
                  <w:divBdr>
                    <w:top w:val="none" w:sz="0" w:space="0" w:color="auto"/>
                    <w:left w:val="none" w:sz="0" w:space="0" w:color="auto"/>
                    <w:bottom w:val="none" w:sz="0" w:space="0" w:color="auto"/>
                    <w:right w:val="none" w:sz="0" w:space="0" w:color="auto"/>
                  </w:divBdr>
                  <w:divsChild>
                    <w:div w:id="1650551716">
                      <w:marLeft w:val="0"/>
                      <w:marRight w:val="0"/>
                      <w:marTop w:val="0"/>
                      <w:marBottom w:val="0"/>
                      <w:divBdr>
                        <w:top w:val="none" w:sz="0" w:space="0" w:color="auto"/>
                        <w:left w:val="none" w:sz="0" w:space="0" w:color="auto"/>
                        <w:bottom w:val="none" w:sz="0" w:space="0" w:color="auto"/>
                        <w:right w:val="none" w:sz="0" w:space="0" w:color="auto"/>
                      </w:divBdr>
                    </w:div>
                  </w:divsChild>
                </w:div>
                <w:div w:id="1396659442">
                  <w:marLeft w:val="0"/>
                  <w:marRight w:val="0"/>
                  <w:marTop w:val="0"/>
                  <w:marBottom w:val="0"/>
                  <w:divBdr>
                    <w:top w:val="none" w:sz="0" w:space="0" w:color="auto"/>
                    <w:left w:val="none" w:sz="0" w:space="0" w:color="auto"/>
                    <w:bottom w:val="none" w:sz="0" w:space="0" w:color="auto"/>
                    <w:right w:val="none" w:sz="0" w:space="0" w:color="auto"/>
                  </w:divBdr>
                  <w:divsChild>
                    <w:div w:id="5865025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07000254">
          <w:marLeft w:val="0"/>
          <w:marRight w:val="0"/>
          <w:marTop w:val="0"/>
          <w:marBottom w:val="0"/>
          <w:divBdr>
            <w:top w:val="none" w:sz="0" w:space="0" w:color="auto"/>
            <w:left w:val="none" w:sz="0" w:space="0" w:color="auto"/>
            <w:bottom w:val="none" w:sz="0" w:space="0" w:color="auto"/>
            <w:right w:val="none" w:sz="0" w:space="0" w:color="auto"/>
          </w:divBdr>
          <w:divsChild>
            <w:div w:id="2041396325">
              <w:marLeft w:val="570"/>
              <w:marRight w:val="570"/>
              <w:marTop w:val="75"/>
              <w:marBottom w:val="60"/>
              <w:divBdr>
                <w:top w:val="none" w:sz="0" w:space="0" w:color="auto"/>
                <w:left w:val="none" w:sz="0" w:space="0" w:color="auto"/>
                <w:bottom w:val="none" w:sz="0" w:space="0" w:color="auto"/>
                <w:right w:val="none" w:sz="0" w:space="0" w:color="auto"/>
              </w:divBdr>
              <w:divsChild>
                <w:div w:id="1046293036">
                  <w:marLeft w:val="0"/>
                  <w:marRight w:val="180"/>
                  <w:marTop w:val="0"/>
                  <w:marBottom w:val="0"/>
                  <w:divBdr>
                    <w:top w:val="none" w:sz="0" w:space="0" w:color="auto"/>
                    <w:left w:val="none" w:sz="0" w:space="0" w:color="auto"/>
                    <w:bottom w:val="none" w:sz="0" w:space="0" w:color="auto"/>
                    <w:right w:val="none" w:sz="0" w:space="0" w:color="auto"/>
                  </w:divBdr>
                  <w:divsChild>
                    <w:div w:id="1593583864">
                      <w:marLeft w:val="0"/>
                      <w:marRight w:val="0"/>
                      <w:marTop w:val="0"/>
                      <w:marBottom w:val="0"/>
                      <w:divBdr>
                        <w:top w:val="none" w:sz="0" w:space="0" w:color="auto"/>
                        <w:left w:val="none" w:sz="0" w:space="0" w:color="auto"/>
                        <w:bottom w:val="none" w:sz="0" w:space="0" w:color="auto"/>
                        <w:right w:val="none" w:sz="0" w:space="0" w:color="auto"/>
                      </w:divBdr>
                    </w:div>
                  </w:divsChild>
                </w:div>
                <w:div w:id="553808894">
                  <w:marLeft w:val="0"/>
                  <w:marRight w:val="0"/>
                  <w:marTop w:val="0"/>
                  <w:marBottom w:val="0"/>
                  <w:divBdr>
                    <w:top w:val="none" w:sz="0" w:space="0" w:color="auto"/>
                    <w:left w:val="none" w:sz="0" w:space="0" w:color="auto"/>
                    <w:bottom w:val="none" w:sz="0" w:space="0" w:color="auto"/>
                    <w:right w:val="none" w:sz="0" w:space="0" w:color="auto"/>
                  </w:divBdr>
                  <w:divsChild>
                    <w:div w:id="1892158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9106655">
          <w:marLeft w:val="0"/>
          <w:marRight w:val="0"/>
          <w:marTop w:val="0"/>
          <w:marBottom w:val="0"/>
          <w:divBdr>
            <w:top w:val="none" w:sz="0" w:space="0" w:color="auto"/>
            <w:left w:val="none" w:sz="0" w:space="0" w:color="auto"/>
            <w:bottom w:val="none" w:sz="0" w:space="0" w:color="auto"/>
            <w:right w:val="none" w:sz="0" w:space="0" w:color="auto"/>
          </w:divBdr>
          <w:divsChild>
            <w:div w:id="2094206673">
              <w:marLeft w:val="570"/>
              <w:marRight w:val="570"/>
              <w:marTop w:val="75"/>
              <w:marBottom w:val="60"/>
              <w:divBdr>
                <w:top w:val="none" w:sz="0" w:space="0" w:color="auto"/>
                <w:left w:val="none" w:sz="0" w:space="0" w:color="auto"/>
                <w:bottom w:val="none" w:sz="0" w:space="0" w:color="auto"/>
                <w:right w:val="none" w:sz="0" w:space="0" w:color="auto"/>
              </w:divBdr>
              <w:divsChild>
                <w:div w:id="880286705">
                  <w:marLeft w:val="0"/>
                  <w:marRight w:val="180"/>
                  <w:marTop w:val="0"/>
                  <w:marBottom w:val="0"/>
                  <w:divBdr>
                    <w:top w:val="none" w:sz="0" w:space="0" w:color="auto"/>
                    <w:left w:val="none" w:sz="0" w:space="0" w:color="auto"/>
                    <w:bottom w:val="none" w:sz="0" w:space="0" w:color="auto"/>
                    <w:right w:val="none" w:sz="0" w:space="0" w:color="auto"/>
                  </w:divBdr>
                  <w:divsChild>
                    <w:div w:id="594289080">
                      <w:marLeft w:val="0"/>
                      <w:marRight w:val="0"/>
                      <w:marTop w:val="0"/>
                      <w:marBottom w:val="0"/>
                      <w:divBdr>
                        <w:top w:val="none" w:sz="0" w:space="0" w:color="auto"/>
                        <w:left w:val="none" w:sz="0" w:space="0" w:color="auto"/>
                        <w:bottom w:val="none" w:sz="0" w:space="0" w:color="auto"/>
                        <w:right w:val="none" w:sz="0" w:space="0" w:color="auto"/>
                      </w:divBdr>
                    </w:div>
                  </w:divsChild>
                </w:div>
                <w:div w:id="912085494">
                  <w:marLeft w:val="0"/>
                  <w:marRight w:val="0"/>
                  <w:marTop w:val="0"/>
                  <w:marBottom w:val="0"/>
                  <w:divBdr>
                    <w:top w:val="none" w:sz="0" w:space="0" w:color="auto"/>
                    <w:left w:val="none" w:sz="0" w:space="0" w:color="auto"/>
                    <w:bottom w:val="none" w:sz="0" w:space="0" w:color="auto"/>
                    <w:right w:val="none" w:sz="0" w:space="0" w:color="auto"/>
                  </w:divBdr>
                  <w:divsChild>
                    <w:div w:id="19212129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3774459">
          <w:marLeft w:val="0"/>
          <w:marRight w:val="0"/>
          <w:marTop w:val="0"/>
          <w:marBottom w:val="0"/>
          <w:divBdr>
            <w:top w:val="none" w:sz="0" w:space="0" w:color="auto"/>
            <w:left w:val="none" w:sz="0" w:space="0" w:color="auto"/>
            <w:bottom w:val="none" w:sz="0" w:space="0" w:color="auto"/>
            <w:right w:val="none" w:sz="0" w:space="0" w:color="auto"/>
          </w:divBdr>
          <w:divsChild>
            <w:div w:id="246115048">
              <w:marLeft w:val="570"/>
              <w:marRight w:val="570"/>
              <w:marTop w:val="75"/>
              <w:marBottom w:val="60"/>
              <w:divBdr>
                <w:top w:val="none" w:sz="0" w:space="0" w:color="auto"/>
                <w:left w:val="none" w:sz="0" w:space="0" w:color="auto"/>
                <w:bottom w:val="none" w:sz="0" w:space="0" w:color="auto"/>
                <w:right w:val="none" w:sz="0" w:space="0" w:color="auto"/>
              </w:divBdr>
              <w:divsChild>
                <w:div w:id="1983344388">
                  <w:marLeft w:val="0"/>
                  <w:marRight w:val="180"/>
                  <w:marTop w:val="0"/>
                  <w:marBottom w:val="0"/>
                  <w:divBdr>
                    <w:top w:val="none" w:sz="0" w:space="0" w:color="auto"/>
                    <w:left w:val="none" w:sz="0" w:space="0" w:color="auto"/>
                    <w:bottom w:val="none" w:sz="0" w:space="0" w:color="auto"/>
                    <w:right w:val="none" w:sz="0" w:space="0" w:color="auto"/>
                  </w:divBdr>
                  <w:divsChild>
                    <w:div w:id="1028604175">
                      <w:marLeft w:val="0"/>
                      <w:marRight w:val="0"/>
                      <w:marTop w:val="0"/>
                      <w:marBottom w:val="0"/>
                      <w:divBdr>
                        <w:top w:val="none" w:sz="0" w:space="0" w:color="auto"/>
                        <w:left w:val="none" w:sz="0" w:space="0" w:color="auto"/>
                        <w:bottom w:val="none" w:sz="0" w:space="0" w:color="auto"/>
                        <w:right w:val="none" w:sz="0" w:space="0" w:color="auto"/>
                      </w:divBdr>
                    </w:div>
                  </w:divsChild>
                </w:div>
                <w:div w:id="1326670722">
                  <w:marLeft w:val="0"/>
                  <w:marRight w:val="0"/>
                  <w:marTop w:val="0"/>
                  <w:marBottom w:val="0"/>
                  <w:divBdr>
                    <w:top w:val="none" w:sz="0" w:space="0" w:color="auto"/>
                    <w:left w:val="none" w:sz="0" w:space="0" w:color="auto"/>
                    <w:bottom w:val="none" w:sz="0" w:space="0" w:color="auto"/>
                    <w:right w:val="none" w:sz="0" w:space="0" w:color="auto"/>
                  </w:divBdr>
                  <w:divsChild>
                    <w:div w:id="574126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6465111">
          <w:marLeft w:val="0"/>
          <w:marRight w:val="0"/>
          <w:marTop w:val="0"/>
          <w:marBottom w:val="0"/>
          <w:divBdr>
            <w:top w:val="none" w:sz="0" w:space="0" w:color="auto"/>
            <w:left w:val="none" w:sz="0" w:space="0" w:color="auto"/>
            <w:bottom w:val="none" w:sz="0" w:space="0" w:color="auto"/>
            <w:right w:val="none" w:sz="0" w:space="0" w:color="auto"/>
          </w:divBdr>
          <w:divsChild>
            <w:div w:id="2125298067">
              <w:marLeft w:val="570"/>
              <w:marRight w:val="570"/>
              <w:marTop w:val="75"/>
              <w:marBottom w:val="60"/>
              <w:divBdr>
                <w:top w:val="none" w:sz="0" w:space="0" w:color="auto"/>
                <w:left w:val="none" w:sz="0" w:space="0" w:color="auto"/>
                <w:bottom w:val="none" w:sz="0" w:space="0" w:color="auto"/>
                <w:right w:val="none" w:sz="0" w:space="0" w:color="auto"/>
              </w:divBdr>
              <w:divsChild>
                <w:div w:id="1207447169">
                  <w:marLeft w:val="0"/>
                  <w:marRight w:val="180"/>
                  <w:marTop w:val="0"/>
                  <w:marBottom w:val="0"/>
                  <w:divBdr>
                    <w:top w:val="none" w:sz="0" w:space="0" w:color="auto"/>
                    <w:left w:val="none" w:sz="0" w:space="0" w:color="auto"/>
                    <w:bottom w:val="none" w:sz="0" w:space="0" w:color="auto"/>
                    <w:right w:val="none" w:sz="0" w:space="0" w:color="auto"/>
                  </w:divBdr>
                  <w:divsChild>
                    <w:div w:id="803542837">
                      <w:marLeft w:val="0"/>
                      <w:marRight w:val="0"/>
                      <w:marTop w:val="0"/>
                      <w:marBottom w:val="0"/>
                      <w:divBdr>
                        <w:top w:val="none" w:sz="0" w:space="0" w:color="auto"/>
                        <w:left w:val="none" w:sz="0" w:space="0" w:color="auto"/>
                        <w:bottom w:val="none" w:sz="0" w:space="0" w:color="auto"/>
                        <w:right w:val="none" w:sz="0" w:space="0" w:color="auto"/>
                      </w:divBdr>
                    </w:div>
                  </w:divsChild>
                </w:div>
                <w:div w:id="916129702">
                  <w:marLeft w:val="0"/>
                  <w:marRight w:val="0"/>
                  <w:marTop w:val="0"/>
                  <w:marBottom w:val="0"/>
                  <w:divBdr>
                    <w:top w:val="none" w:sz="0" w:space="0" w:color="auto"/>
                    <w:left w:val="none" w:sz="0" w:space="0" w:color="auto"/>
                    <w:bottom w:val="none" w:sz="0" w:space="0" w:color="auto"/>
                    <w:right w:val="none" w:sz="0" w:space="0" w:color="auto"/>
                  </w:divBdr>
                  <w:divsChild>
                    <w:div w:id="350644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2560639">
          <w:marLeft w:val="0"/>
          <w:marRight w:val="0"/>
          <w:marTop w:val="0"/>
          <w:marBottom w:val="0"/>
          <w:divBdr>
            <w:top w:val="none" w:sz="0" w:space="0" w:color="auto"/>
            <w:left w:val="none" w:sz="0" w:space="0" w:color="auto"/>
            <w:bottom w:val="none" w:sz="0" w:space="0" w:color="auto"/>
            <w:right w:val="none" w:sz="0" w:space="0" w:color="auto"/>
          </w:divBdr>
          <w:divsChild>
            <w:div w:id="1896743234">
              <w:marLeft w:val="570"/>
              <w:marRight w:val="570"/>
              <w:marTop w:val="75"/>
              <w:marBottom w:val="60"/>
              <w:divBdr>
                <w:top w:val="none" w:sz="0" w:space="0" w:color="auto"/>
                <w:left w:val="none" w:sz="0" w:space="0" w:color="auto"/>
                <w:bottom w:val="none" w:sz="0" w:space="0" w:color="auto"/>
                <w:right w:val="none" w:sz="0" w:space="0" w:color="auto"/>
              </w:divBdr>
              <w:divsChild>
                <w:div w:id="1825316000">
                  <w:marLeft w:val="0"/>
                  <w:marRight w:val="180"/>
                  <w:marTop w:val="0"/>
                  <w:marBottom w:val="0"/>
                  <w:divBdr>
                    <w:top w:val="none" w:sz="0" w:space="0" w:color="auto"/>
                    <w:left w:val="none" w:sz="0" w:space="0" w:color="auto"/>
                    <w:bottom w:val="none" w:sz="0" w:space="0" w:color="auto"/>
                    <w:right w:val="none" w:sz="0" w:space="0" w:color="auto"/>
                  </w:divBdr>
                  <w:divsChild>
                    <w:div w:id="992222423">
                      <w:marLeft w:val="0"/>
                      <w:marRight w:val="0"/>
                      <w:marTop w:val="0"/>
                      <w:marBottom w:val="0"/>
                      <w:divBdr>
                        <w:top w:val="none" w:sz="0" w:space="0" w:color="auto"/>
                        <w:left w:val="none" w:sz="0" w:space="0" w:color="auto"/>
                        <w:bottom w:val="none" w:sz="0" w:space="0" w:color="auto"/>
                        <w:right w:val="none" w:sz="0" w:space="0" w:color="auto"/>
                      </w:divBdr>
                    </w:div>
                  </w:divsChild>
                </w:div>
                <w:div w:id="1682275877">
                  <w:marLeft w:val="0"/>
                  <w:marRight w:val="0"/>
                  <w:marTop w:val="0"/>
                  <w:marBottom w:val="0"/>
                  <w:divBdr>
                    <w:top w:val="none" w:sz="0" w:space="0" w:color="auto"/>
                    <w:left w:val="none" w:sz="0" w:space="0" w:color="auto"/>
                    <w:bottom w:val="none" w:sz="0" w:space="0" w:color="auto"/>
                    <w:right w:val="none" w:sz="0" w:space="0" w:color="auto"/>
                  </w:divBdr>
                  <w:divsChild>
                    <w:div w:id="8363055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67032538">
          <w:marLeft w:val="0"/>
          <w:marRight w:val="0"/>
          <w:marTop w:val="0"/>
          <w:marBottom w:val="0"/>
          <w:divBdr>
            <w:top w:val="none" w:sz="0" w:space="0" w:color="auto"/>
            <w:left w:val="none" w:sz="0" w:space="0" w:color="auto"/>
            <w:bottom w:val="none" w:sz="0" w:space="0" w:color="auto"/>
            <w:right w:val="none" w:sz="0" w:space="0" w:color="auto"/>
          </w:divBdr>
          <w:divsChild>
            <w:div w:id="985938168">
              <w:marLeft w:val="570"/>
              <w:marRight w:val="570"/>
              <w:marTop w:val="75"/>
              <w:marBottom w:val="60"/>
              <w:divBdr>
                <w:top w:val="none" w:sz="0" w:space="0" w:color="auto"/>
                <w:left w:val="none" w:sz="0" w:space="0" w:color="auto"/>
                <w:bottom w:val="none" w:sz="0" w:space="0" w:color="auto"/>
                <w:right w:val="none" w:sz="0" w:space="0" w:color="auto"/>
              </w:divBdr>
              <w:divsChild>
                <w:div w:id="1225413376">
                  <w:marLeft w:val="0"/>
                  <w:marRight w:val="180"/>
                  <w:marTop w:val="0"/>
                  <w:marBottom w:val="0"/>
                  <w:divBdr>
                    <w:top w:val="none" w:sz="0" w:space="0" w:color="auto"/>
                    <w:left w:val="none" w:sz="0" w:space="0" w:color="auto"/>
                    <w:bottom w:val="none" w:sz="0" w:space="0" w:color="auto"/>
                    <w:right w:val="none" w:sz="0" w:space="0" w:color="auto"/>
                  </w:divBdr>
                  <w:divsChild>
                    <w:div w:id="1821801719">
                      <w:marLeft w:val="0"/>
                      <w:marRight w:val="0"/>
                      <w:marTop w:val="0"/>
                      <w:marBottom w:val="0"/>
                      <w:divBdr>
                        <w:top w:val="none" w:sz="0" w:space="0" w:color="auto"/>
                        <w:left w:val="none" w:sz="0" w:space="0" w:color="auto"/>
                        <w:bottom w:val="none" w:sz="0" w:space="0" w:color="auto"/>
                        <w:right w:val="none" w:sz="0" w:space="0" w:color="auto"/>
                      </w:divBdr>
                    </w:div>
                  </w:divsChild>
                </w:div>
                <w:div w:id="1859613856">
                  <w:marLeft w:val="0"/>
                  <w:marRight w:val="0"/>
                  <w:marTop w:val="0"/>
                  <w:marBottom w:val="0"/>
                  <w:divBdr>
                    <w:top w:val="none" w:sz="0" w:space="0" w:color="auto"/>
                    <w:left w:val="none" w:sz="0" w:space="0" w:color="auto"/>
                    <w:bottom w:val="none" w:sz="0" w:space="0" w:color="auto"/>
                    <w:right w:val="none" w:sz="0" w:space="0" w:color="auto"/>
                  </w:divBdr>
                  <w:divsChild>
                    <w:div w:id="1426422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65523313">
          <w:marLeft w:val="0"/>
          <w:marRight w:val="0"/>
          <w:marTop w:val="0"/>
          <w:marBottom w:val="0"/>
          <w:divBdr>
            <w:top w:val="none" w:sz="0" w:space="0" w:color="auto"/>
            <w:left w:val="none" w:sz="0" w:space="0" w:color="auto"/>
            <w:bottom w:val="none" w:sz="0" w:space="0" w:color="auto"/>
            <w:right w:val="none" w:sz="0" w:space="0" w:color="auto"/>
          </w:divBdr>
          <w:divsChild>
            <w:div w:id="66151789">
              <w:marLeft w:val="570"/>
              <w:marRight w:val="570"/>
              <w:marTop w:val="75"/>
              <w:marBottom w:val="60"/>
              <w:divBdr>
                <w:top w:val="none" w:sz="0" w:space="0" w:color="auto"/>
                <w:left w:val="none" w:sz="0" w:space="0" w:color="auto"/>
                <w:bottom w:val="none" w:sz="0" w:space="0" w:color="auto"/>
                <w:right w:val="none" w:sz="0" w:space="0" w:color="auto"/>
              </w:divBdr>
              <w:divsChild>
                <w:div w:id="700669308">
                  <w:marLeft w:val="0"/>
                  <w:marRight w:val="180"/>
                  <w:marTop w:val="0"/>
                  <w:marBottom w:val="0"/>
                  <w:divBdr>
                    <w:top w:val="none" w:sz="0" w:space="0" w:color="auto"/>
                    <w:left w:val="none" w:sz="0" w:space="0" w:color="auto"/>
                    <w:bottom w:val="none" w:sz="0" w:space="0" w:color="auto"/>
                    <w:right w:val="none" w:sz="0" w:space="0" w:color="auto"/>
                  </w:divBdr>
                  <w:divsChild>
                    <w:div w:id="1690597702">
                      <w:marLeft w:val="0"/>
                      <w:marRight w:val="0"/>
                      <w:marTop w:val="0"/>
                      <w:marBottom w:val="0"/>
                      <w:divBdr>
                        <w:top w:val="none" w:sz="0" w:space="0" w:color="auto"/>
                        <w:left w:val="none" w:sz="0" w:space="0" w:color="auto"/>
                        <w:bottom w:val="none" w:sz="0" w:space="0" w:color="auto"/>
                        <w:right w:val="none" w:sz="0" w:space="0" w:color="auto"/>
                      </w:divBdr>
                    </w:div>
                  </w:divsChild>
                </w:div>
                <w:div w:id="1950970771">
                  <w:marLeft w:val="0"/>
                  <w:marRight w:val="0"/>
                  <w:marTop w:val="0"/>
                  <w:marBottom w:val="0"/>
                  <w:divBdr>
                    <w:top w:val="none" w:sz="0" w:space="0" w:color="auto"/>
                    <w:left w:val="none" w:sz="0" w:space="0" w:color="auto"/>
                    <w:bottom w:val="none" w:sz="0" w:space="0" w:color="auto"/>
                    <w:right w:val="none" w:sz="0" w:space="0" w:color="auto"/>
                  </w:divBdr>
                  <w:divsChild>
                    <w:div w:id="1325998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2317735">
          <w:marLeft w:val="0"/>
          <w:marRight w:val="0"/>
          <w:marTop w:val="0"/>
          <w:marBottom w:val="0"/>
          <w:divBdr>
            <w:top w:val="none" w:sz="0" w:space="0" w:color="auto"/>
            <w:left w:val="none" w:sz="0" w:space="0" w:color="auto"/>
            <w:bottom w:val="none" w:sz="0" w:space="0" w:color="auto"/>
            <w:right w:val="none" w:sz="0" w:space="0" w:color="auto"/>
          </w:divBdr>
          <w:divsChild>
            <w:div w:id="792332562">
              <w:marLeft w:val="570"/>
              <w:marRight w:val="570"/>
              <w:marTop w:val="75"/>
              <w:marBottom w:val="60"/>
              <w:divBdr>
                <w:top w:val="none" w:sz="0" w:space="0" w:color="auto"/>
                <w:left w:val="none" w:sz="0" w:space="0" w:color="auto"/>
                <w:bottom w:val="none" w:sz="0" w:space="0" w:color="auto"/>
                <w:right w:val="none" w:sz="0" w:space="0" w:color="auto"/>
              </w:divBdr>
              <w:divsChild>
                <w:div w:id="201141619">
                  <w:marLeft w:val="0"/>
                  <w:marRight w:val="180"/>
                  <w:marTop w:val="0"/>
                  <w:marBottom w:val="0"/>
                  <w:divBdr>
                    <w:top w:val="none" w:sz="0" w:space="0" w:color="auto"/>
                    <w:left w:val="none" w:sz="0" w:space="0" w:color="auto"/>
                    <w:bottom w:val="none" w:sz="0" w:space="0" w:color="auto"/>
                    <w:right w:val="none" w:sz="0" w:space="0" w:color="auto"/>
                  </w:divBdr>
                  <w:divsChild>
                    <w:div w:id="922493571">
                      <w:marLeft w:val="0"/>
                      <w:marRight w:val="0"/>
                      <w:marTop w:val="0"/>
                      <w:marBottom w:val="0"/>
                      <w:divBdr>
                        <w:top w:val="none" w:sz="0" w:space="0" w:color="auto"/>
                        <w:left w:val="none" w:sz="0" w:space="0" w:color="auto"/>
                        <w:bottom w:val="none" w:sz="0" w:space="0" w:color="auto"/>
                        <w:right w:val="none" w:sz="0" w:space="0" w:color="auto"/>
                      </w:divBdr>
                    </w:div>
                  </w:divsChild>
                </w:div>
                <w:div w:id="132603878">
                  <w:marLeft w:val="0"/>
                  <w:marRight w:val="0"/>
                  <w:marTop w:val="0"/>
                  <w:marBottom w:val="0"/>
                  <w:divBdr>
                    <w:top w:val="none" w:sz="0" w:space="0" w:color="auto"/>
                    <w:left w:val="none" w:sz="0" w:space="0" w:color="auto"/>
                    <w:bottom w:val="none" w:sz="0" w:space="0" w:color="auto"/>
                    <w:right w:val="none" w:sz="0" w:space="0" w:color="auto"/>
                  </w:divBdr>
                  <w:divsChild>
                    <w:div w:id="5839536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33001847">
          <w:marLeft w:val="0"/>
          <w:marRight w:val="0"/>
          <w:marTop w:val="0"/>
          <w:marBottom w:val="0"/>
          <w:divBdr>
            <w:top w:val="none" w:sz="0" w:space="0" w:color="auto"/>
            <w:left w:val="none" w:sz="0" w:space="0" w:color="auto"/>
            <w:bottom w:val="none" w:sz="0" w:space="0" w:color="auto"/>
            <w:right w:val="none" w:sz="0" w:space="0" w:color="auto"/>
          </w:divBdr>
          <w:divsChild>
            <w:div w:id="1487360778">
              <w:marLeft w:val="570"/>
              <w:marRight w:val="570"/>
              <w:marTop w:val="75"/>
              <w:marBottom w:val="60"/>
              <w:divBdr>
                <w:top w:val="none" w:sz="0" w:space="0" w:color="auto"/>
                <w:left w:val="none" w:sz="0" w:space="0" w:color="auto"/>
                <w:bottom w:val="none" w:sz="0" w:space="0" w:color="auto"/>
                <w:right w:val="none" w:sz="0" w:space="0" w:color="auto"/>
              </w:divBdr>
              <w:divsChild>
                <w:div w:id="1427731834">
                  <w:marLeft w:val="0"/>
                  <w:marRight w:val="180"/>
                  <w:marTop w:val="0"/>
                  <w:marBottom w:val="0"/>
                  <w:divBdr>
                    <w:top w:val="none" w:sz="0" w:space="0" w:color="auto"/>
                    <w:left w:val="none" w:sz="0" w:space="0" w:color="auto"/>
                    <w:bottom w:val="none" w:sz="0" w:space="0" w:color="auto"/>
                    <w:right w:val="none" w:sz="0" w:space="0" w:color="auto"/>
                  </w:divBdr>
                  <w:divsChild>
                    <w:div w:id="1454668954">
                      <w:marLeft w:val="0"/>
                      <w:marRight w:val="0"/>
                      <w:marTop w:val="0"/>
                      <w:marBottom w:val="0"/>
                      <w:divBdr>
                        <w:top w:val="none" w:sz="0" w:space="0" w:color="auto"/>
                        <w:left w:val="none" w:sz="0" w:space="0" w:color="auto"/>
                        <w:bottom w:val="none" w:sz="0" w:space="0" w:color="auto"/>
                        <w:right w:val="none" w:sz="0" w:space="0" w:color="auto"/>
                      </w:divBdr>
                    </w:div>
                  </w:divsChild>
                </w:div>
                <w:div w:id="854727464">
                  <w:marLeft w:val="0"/>
                  <w:marRight w:val="0"/>
                  <w:marTop w:val="0"/>
                  <w:marBottom w:val="0"/>
                  <w:divBdr>
                    <w:top w:val="none" w:sz="0" w:space="0" w:color="auto"/>
                    <w:left w:val="none" w:sz="0" w:space="0" w:color="auto"/>
                    <w:bottom w:val="none" w:sz="0" w:space="0" w:color="auto"/>
                    <w:right w:val="none" w:sz="0" w:space="0" w:color="auto"/>
                  </w:divBdr>
                  <w:divsChild>
                    <w:div w:id="18526424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8133071">
          <w:marLeft w:val="0"/>
          <w:marRight w:val="0"/>
          <w:marTop w:val="0"/>
          <w:marBottom w:val="0"/>
          <w:divBdr>
            <w:top w:val="none" w:sz="0" w:space="0" w:color="auto"/>
            <w:left w:val="none" w:sz="0" w:space="0" w:color="auto"/>
            <w:bottom w:val="none" w:sz="0" w:space="0" w:color="auto"/>
            <w:right w:val="none" w:sz="0" w:space="0" w:color="auto"/>
          </w:divBdr>
          <w:divsChild>
            <w:div w:id="2094929705">
              <w:marLeft w:val="570"/>
              <w:marRight w:val="570"/>
              <w:marTop w:val="75"/>
              <w:marBottom w:val="60"/>
              <w:divBdr>
                <w:top w:val="none" w:sz="0" w:space="0" w:color="auto"/>
                <w:left w:val="none" w:sz="0" w:space="0" w:color="auto"/>
                <w:bottom w:val="none" w:sz="0" w:space="0" w:color="auto"/>
                <w:right w:val="none" w:sz="0" w:space="0" w:color="auto"/>
              </w:divBdr>
              <w:divsChild>
                <w:div w:id="1169953205">
                  <w:marLeft w:val="0"/>
                  <w:marRight w:val="180"/>
                  <w:marTop w:val="0"/>
                  <w:marBottom w:val="0"/>
                  <w:divBdr>
                    <w:top w:val="none" w:sz="0" w:space="0" w:color="auto"/>
                    <w:left w:val="none" w:sz="0" w:space="0" w:color="auto"/>
                    <w:bottom w:val="none" w:sz="0" w:space="0" w:color="auto"/>
                    <w:right w:val="none" w:sz="0" w:space="0" w:color="auto"/>
                  </w:divBdr>
                  <w:divsChild>
                    <w:div w:id="399518805">
                      <w:marLeft w:val="0"/>
                      <w:marRight w:val="0"/>
                      <w:marTop w:val="0"/>
                      <w:marBottom w:val="0"/>
                      <w:divBdr>
                        <w:top w:val="none" w:sz="0" w:space="0" w:color="auto"/>
                        <w:left w:val="none" w:sz="0" w:space="0" w:color="auto"/>
                        <w:bottom w:val="none" w:sz="0" w:space="0" w:color="auto"/>
                        <w:right w:val="none" w:sz="0" w:space="0" w:color="auto"/>
                      </w:divBdr>
                    </w:div>
                  </w:divsChild>
                </w:div>
                <w:div w:id="610822591">
                  <w:marLeft w:val="0"/>
                  <w:marRight w:val="0"/>
                  <w:marTop w:val="0"/>
                  <w:marBottom w:val="0"/>
                  <w:divBdr>
                    <w:top w:val="none" w:sz="0" w:space="0" w:color="auto"/>
                    <w:left w:val="none" w:sz="0" w:space="0" w:color="auto"/>
                    <w:bottom w:val="none" w:sz="0" w:space="0" w:color="auto"/>
                    <w:right w:val="none" w:sz="0" w:space="0" w:color="auto"/>
                  </w:divBdr>
                  <w:divsChild>
                    <w:div w:id="16122814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2484864">
          <w:marLeft w:val="0"/>
          <w:marRight w:val="0"/>
          <w:marTop w:val="0"/>
          <w:marBottom w:val="0"/>
          <w:divBdr>
            <w:top w:val="none" w:sz="0" w:space="0" w:color="auto"/>
            <w:left w:val="none" w:sz="0" w:space="0" w:color="auto"/>
            <w:bottom w:val="none" w:sz="0" w:space="0" w:color="auto"/>
            <w:right w:val="none" w:sz="0" w:space="0" w:color="auto"/>
          </w:divBdr>
          <w:divsChild>
            <w:div w:id="1896889790">
              <w:marLeft w:val="570"/>
              <w:marRight w:val="570"/>
              <w:marTop w:val="75"/>
              <w:marBottom w:val="60"/>
              <w:divBdr>
                <w:top w:val="none" w:sz="0" w:space="0" w:color="auto"/>
                <w:left w:val="none" w:sz="0" w:space="0" w:color="auto"/>
                <w:bottom w:val="none" w:sz="0" w:space="0" w:color="auto"/>
                <w:right w:val="none" w:sz="0" w:space="0" w:color="auto"/>
              </w:divBdr>
              <w:divsChild>
                <w:div w:id="343703530">
                  <w:marLeft w:val="0"/>
                  <w:marRight w:val="180"/>
                  <w:marTop w:val="0"/>
                  <w:marBottom w:val="0"/>
                  <w:divBdr>
                    <w:top w:val="none" w:sz="0" w:space="0" w:color="auto"/>
                    <w:left w:val="none" w:sz="0" w:space="0" w:color="auto"/>
                    <w:bottom w:val="none" w:sz="0" w:space="0" w:color="auto"/>
                    <w:right w:val="none" w:sz="0" w:space="0" w:color="auto"/>
                  </w:divBdr>
                  <w:divsChild>
                    <w:div w:id="1836919268">
                      <w:marLeft w:val="0"/>
                      <w:marRight w:val="0"/>
                      <w:marTop w:val="0"/>
                      <w:marBottom w:val="0"/>
                      <w:divBdr>
                        <w:top w:val="none" w:sz="0" w:space="0" w:color="auto"/>
                        <w:left w:val="none" w:sz="0" w:space="0" w:color="auto"/>
                        <w:bottom w:val="none" w:sz="0" w:space="0" w:color="auto"/>
                        <w:right w:val="none" w:sz="0" w:space="0" w:color="auto"/>
                      </w:divBdr>
                    </w:div>
                  </w:divsChild>
                </w:div>
                <w:div w:id="833380648">
                  <w:marLeft w:val="0"/>
                  <w:marRight w:val="0"/>
                  <w:marTop w:val="0"/>
                  <w:marBottom w:val="0"/>
                  <w:divBdr>
                    <w:top w:val="none" w:sz="0" w:space="0" w:color="auto"/>
                    <w:left w:val="none" w:sz="0" w:space="0" w:color="auto"/>
                    <w:bottom w:val="none" w:sz="0" w:space="0" w:color="auto"/>
                    <w:right w:val="none" w:sz="0" w:space="0" w:color="auto"/>
                  </w:divBdr>
                  <w:divsChild>
                    <w:div w:id="14630331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364541">
          <w:marLeft w:val="0"/>
          <w:marRight w:val="0"/>
          <w:marTop w:val="0"/>
          <w:marBottom w:val="0"/>
          <w:divBdr>
            <w:top w:val="none" w:sz="0" w:space="0" w:color="auto"/>
            <w:left w:val="none" w:sz="0" w:space="0" w:color="auto"/>
            <w:bottom w:val="none" w:sz="0" w:space="0" w:color="auto"/>
            <w:right w:val="none" w:sz="0" w:space="0" w:color="auto"/>
          </w:divBdr>
          <w:divsChild>
            <w:div w:id="560797271">
              <w:marLeft w:val="570"/>
              <w:marRight w:val="570"/>
              <w:marTop w:val="75"/>
              <w:marBottom w:val="60"/>
              <w:divBdr>
                <w:top w:val="none" w:sz="0" w:space="0" w:color="auto"/>
                <w:left w:val="none" w:sz="0" w:space="0" w:color="auto"/>
                <w:bottom w:val="none" w:sz="0" w:space="0" w:color="auto"/>
                <w:right w:val="none" w:sz="0" w:space="0" w:color="auto"/>
              </w:divBdr>
              <w:divsChild>
                <w:div w:id="2040810600">
                  <w:marLeft w:val="0"/>
                  <w:marRight w:val="180"/>
                  <w:marTop w:val="0"/>
                  <w:marBottom w:val="0"/>
                  <w:divBdr>
                    <w:top w:val="none" w:sz="0" w:space="0" w:color="auto"/>
                    <w:left w:val="none" w:sz="0" w:space="0" w:color="auto"/>
                    <w:bottom w:val="none" w:sz="0" w:space="0" w:color="auto"/>
                    <w:right w:val="none" w:sz="0" w:space="0" w:color="auto"/>
                  </w:divBdr>
                  <w:divsChild>
                    <w:div w:id="661852154">
                      <w:marLeft w:val="0"/>
                      <w:marRight w:val="0"/>
                      <w:marTop w:val="0"/>
                      <w:marBottom w:val="0"/>
                      <w:divBdr>
                        <w:top w:val="none" w:sz="0" w:space="0" w:color="auto"/>
                        <w:left w:val="none" w:sz="0" w:space="0" w:color="auto"/>
                        <w:bottom w:val="none" w:sz="0" w:space="0" w:color="auto"/>
                        <w:right w:val="none" w:sz="0" w:space="0" w:color="auto"/>
                      </w:divBdr>
                    </w:div>
                  </w:divsChild>
                </w:div>
                <w:div w:id="946431414">
                  <w:marLeft w:val="0"/>
                  <w:marRight w:val="0"/>
                  <w:marTop w:val="0"/>
                  <w:marBottom w:val="0"/>
                  <w:divBdr>
                    <w:top w:val="none" w:sz="0" w:space="0" w:color="auto"/>
                    <w:left w:val="none" w:sz="0" w:space="0" w:color="auto"/>
                    <w:bottom w:val="none" w:sz="0" w:space="0" w:color="auto"/>
                    <w:right w:val="none" w:sz="0" w:space="0" w:color="auto"/>
                  </w:divBdr>
                  <w:divsChild>
                    <w:div w:id="1378967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2844309">
          <w:marLeft w:val="0"/>
          <w:marRight w:val="0"/>
          <w:marTop w:val="0"/>
          <w:marBottom w:val="0"/>
          <w:divBdr>
            <w:top w:val="none" w:sz="0" w:space="0" w:color="auto"/>
            <w:left w:val="none" w:sz="0" w:space="0" w:color="auto"/>
            <w:bottom w:val="none" w:sz="0" w:space="0" w:color="auto"/>
            <w:right w:val="none" w:sz="0" w:space="0" w:color="auto"/>
          </w:divBdr>
          <w:divsChild>
            <w:div w:id="1066954738">
              <w:marLeft w:val="570"/>
              <w:marRight w:val="570"/>
              <w:marTop w:val="75"/>
              <w:marBottom w:val="60"/>
              <w:divBdr>
                <w:top w:val="none" w:sz="0" w:space="0" w:color="auto"/>
                <w:left w:val="none" w:sz="0" w:space="0" w:color="auto"/>
                <w:bottom w:val="none" w:sz="0" w:space="0" w:color="auto"/>
                <w:right w:val="none" w:sz="0" w:space="0" w:color="auto"/>
              </w:divBdr>
              <w:divsChild>
                <w:div w:id="444811509">
                  <w:marLeft w:val="0"/>
                  <w:marRight w:val="180"/>
                  <w:marTop w:val="0"/>
                  <w:marBottom w:val="0"/>
                  <w:divBdr>
                    <w:top w:val="none" w:sz="0" w:space="0" w:color="auto"/>
                    <w:left w:val="none" w:sz="0" w:space="0" w:color="auto"/>
                    <w:bottom w:val="none" w:sz="0" w:space="0" w:color="auto"/>
                    <w:right w:val="none" w:sz="0" w:space="0" w:color="auto"/>
                  </w:divBdr>
                  <w:divsChild>
                    <w:div w:id="297493982">
                      <w:marLeft w:val="0"/>
                      <w:marRight w:val="0"/>
                      <w:marTop w:val="0"/>
                      <w:marBottom w:val="0"/>
                      <w:divBdr>
                        <w:top w:val="none" w:sz="0" w:space="0" w:color="auto"/>
                        <w:left w:val="none" w:sz="0" w:space="0" w:color="auto"/>
                        <w:bottom w:val="none" w:sz="0" w:space="0" w:color="auto"/>
                        <w:right w:val="none" w:sz="0" w:space="0" w:color="auto"/>
                      </w:divBdr>
                    </w:div>
                  </w:divsChild>
                </w:div>
                <w:div w:id="1204178310">
                  <w:marLeft w:val="0"/>
                  <w:marRight w:val="0"/>
                  <w:marTop w:val="0"/>
                  <w:marBottom w:val="0"/>
                  <w:divBdr>
                    <w:top w:val="none" w:sz="0" w:space="0" w:color="auto"/>
                    <w:left w:val="none" w:sz="0" w:space="0" w:color="auto"/>
                    <w:bottom w:val="none" w:sz="0" w:space="0" w:color="auto"/>
                    <w:right w:val="none" w:sz="0" w:space="0" w:color="auto"/>
                  </w:divBdr>
                  <w:divsChild>
                    <w:div w:id="1792627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3083">
          <w:marLeft w:val="0"/>
          <w:marRight w:val="0"/>
          <w:marTop w:val="0"/>
          <w:marBottom w:val="0"/>
          <w:divBdr>
            <w:top w:val="none" w:sz="0" w:space="0" w:color="auto"/>
            <w:left w:val="none" w:sz="0" w:space="0" w:color="auto"/>
            <w:bottom w:val="none" w:sz="0" w:space="0" w:color="auto"/>
            <w:right w:val="none" w:sz="0" w:space="0" w:color="auto"/>
          </w:divBdr>
          <w:divsChild>
            <w:div w:id="178810856">
              <w:marLeft w:val="570"/>
              <w:marRight w:val="570"/>
              <w:marTop w:val="75"/>
              <w:marBottom w:val="60"/>
              <w:divBdr>
                <w:top w:val="none" w:sz="0" w:space="0" w:color="auto"/>
                <w:left w:val="none" w:sz="0" w:space="0" w:color="auto"/>
                <w:bottom w:val="none" w:sz="0" w:space="0" w:color="auto"/>
                <w:right w:val="none" w:sz="0" w:space="0" w:color="auto"/>
              </w:divBdr>
              <w:divsChild>
                <w:div w:id="1870217457">
                  <w:marLeft w:val="0"/>
                  <w:marRight w:val="180"/>
                  <w:marTop w:val="0"/>
                  <w:marBottom w:val="0"/>
                  <w:divBdr>
                    <w:top w:val="none" w:sz="0" w:space="0" w:color="auto"/>
                    <w:left w:val="none" w:sz="0" w:space="0" w:color="auto"/>
                    <w:bottom w:val="none" w:sz="0" w:space="0" w:color="auto"/>
                    <w:right w:val="none" w:sz="0" w:space="0" w:color="auto"/>
                  </w:divBdr>
                  <w:divsChild>
                    <w:div w:id="80571352">
                      <w:marLeft w:val="0"/>
                      <w:marRight w:val="0"/>
                      <w:marTop w:val="0"/>
                      <w:marBottom w:val="0"/>
                      <w:divBdr>
                        <w:top w:val="none" w:sz="0" w:space="0" w:color="auto"/>
                        <w:left w:val="none" w:sz="0" w:space="0" w:color="auto"/>
                        <w:bottom w:val="none" w:sz="0" w:space="0" w:color="auto"/>
                        <w:right w:val="none" w:sz="0" w:space="0" w:color="auto"/>
                      </w:divBdr>
                    </w:div>
                  </w:divsChild>
                </w:div>
                <w:div w:id="1334147301">
                  <w:marLeft w:val="0"/>
                  <w:marRight w:val="0"/>
                  <w:marTop w:val="0"/>
                  <w:marBottom w:val="0"/>
                  <w:divBdr>
                    <w:top w:val="none" w:sz="0" w:space="0" w:color="auto"/>
                    <w:left w:val="none" w:sz="0" w:space="0" w:color="auto"/>
                    <w:bottom w:val="none" w:sz="0" w:space="0" w:color="auto"/>
                    <w:right w:val="none" w:sz="0" w:space="0" w:color="auto"/>
                  </w:divBdr>
                  <w:divsChild>
                    <w:div w:id="20802053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9915637">
          <w:marLeft w:val="0"/>
          <w:marRight w:val="0"/>
          <w:marTop w:val="0"/>
          <w:marBottom w:val="0"/>
          <w:divBdr>
            <w:top w:val="none" w:sz="0" w:space="0" w:color="auto"/>
            <w:left w:val="none" w:sz="0" w:space="0" w:color="auto"/>
            <w:bottom w:val="none" w:sz="0" w:space="0" w:color="auto"/>
            <w:right w:val="none" w:sz="0" w:space="0" w:color="auto"/>
          </w:divBdr>
          <w:divsChild>
            <w:div w:id="305087510">
              <w:marLeft w:val="570"/>
              <w:marRight w:val="570"/>
              <w:marTop w:val="75"/>
              <w:marBottom w:val="60"/>
              <w:divBdr>
                <w:top w:val="none" w:sz="0" w:space="0" w:color="auto"/>
                <w:left w:val="none" w:sz="0" w:space="0" w:color="auto"/>
                <w:bottom w:val="none" w:sz="0" w:space="0" w:color="auto"/>
                <w:right w:val="none" w:sz="0" w:space="0" w:color="auto"/>
              </w:divBdr>
              <w:divsChild>
                <w:div w:id="1006638281">
                  <w:marLeft w:val="0"/>
                  <w:marRight w:val="180"/>
                  <w:marTop w:val="0"/>
                  <w:marBottom w:val="0"/>
                  <w:divBdr>
                    <w:top w:val="none" w:sz="0" w:space="0" w:color="auto"/>
                    <w:left w:val="none" w:sz="0" w:space="0" w:color="auto"/>
                    <w:bottom w:val="none" w:sz="0" w:space="0" w:color="auto"/>
                    <w:right w:val="none" w:sz="0" w:space="0" w:color="auto"/>
                  </w:divBdr>
                  <w:divsChild>
                    <w:div w:id="393234395">
                      <w:marLeft w:val="0"/>
                      <w:marRight w:val="0"/>
                      <w:marTop w:val="0"/>
                      <w:marBottom w:val="0"/>
                      <w:divBdr>
                        <w:top w:val="none" w:sz="0" w:space="0" w:color="auto"/>
                        <w:left w:val="none" w:sz="0" w:space="0" w:color="auto"/>
                        <w:bottom w:val="none" w:sz="0" w:space="0" w:color="auto"/>
                        <w:right w:val="none" w:sz="0" w:space="0" w:color="auto"/>
                      </w:divBdr>
                    </w:div>
                  </w:divsChild>
                </w:div>
                <w:div w:id="744843732">
                  <w:marLeft w:val="0"/>
                  <w:marRight w:val="0"/>
                  <w:marTop w:val="0"/>
                  <w:marBottom w:val="0"/>
                  <w:divBdr>
                    <w:top w:val="none" w:sz="0" w:space="0" w:color="auto"/>
                    <w:left w:val="none" w:sz="0" w:space="0" w:color="auto"/>
                    <w:bottom w:val="none" w:sz="0" w:space="0" w:color="auto"/>
                    <w:right w:val="none" w:sz="0" w:space="0" w:color="auto"/>
                  </w:divBdr>
                  <w:divsChild>
                    <w:div w:id="17363210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4118320">
          <w:marLeft w:val="0"/>
          <w:marRight w:val="0"/>
          <w:marTop w:val="0"/>
          <w:marBottom w:val="0"/>
          <w:divBdr>
            <w:top w:val="none" w:sz="0" w:space="0" w:color="auto"/>
            <w:left w:val="none" w:sz="0" w:space="0" w:color="auto"/>
            <w:bottom w:val="none" w:sz="0" w:space="0" w:color="auto"/>
            <w:right w:val="none" w:sz="0" w:space="0" w:color="auto"/>
          </w:divBdr>
          <w:divsChild>
            <w:div w:id="976491130">
              <w:marLeft w:val="570"/>
              <w:marRight w:val="570"/>
              <w:marTop w:val="75"/>
              <w:marBottom w:val="60"/>
              <w:divBdr>
                <w:top w:val="none" w:sz="0" w:space="0" w:color="auto"/>
                <w:left w:val="none" w:sz="0" w:space="0" w:color="auto"/>
                <w:bottom w:val="none" w:sz="0" w:space="0" w:color="auto"/>
                <w:right w:val="none" w:sz="0" w:space="0" w:color="auto"/>
              </w:divBdr>
              <w:divsChild>
                <w:div w:id="628631136">
                  <w:marLeft w:val="0"/>
                  <w:marRight w:val="180"/>
                  <w:marTop w:val="0"/>
                  <w:marBottom w:val="0"/>
                  <w:divBdr>
                    <w:top w:val="none" w:sz="0" w:space="0" w:color="auto"/>
                    <w:left w:val="none" w:sz="0" w:space="0" w:color="auto"/>
                    <w:bottom w:val="none" w:sz="0" w:space="0" w:color="auto"/>
                    <w:right w:val="none" w:sz="0" w:space="0" w:color="auto"/>
                  </w:divBdr>
                  <w:divsChild>
                    <w:div w:id="355472029">
                      <w:marLeft w:val="0"/>
                      <w:marRight w:val="0"/>
                      <w:marTop w:val="0"/>
                      <w:marBottom w:val="0"/>
                      <w:divBdr>
                        <w:top w:val="none" w:sz="0" w:space="0" w:color="auto"/>
                        <w:left w:val="none" w:sz="0" w:space="0" w:color="auto"/>
                        <w:bottom w:val="none" w:sz="0" w:space="0" w:color="auto"/>
                        <w:right w:val="none" w:sz="0" w:space="0" w:color="auto"/>
                      </w:divBdr>
                    </w:div>
                  </w:divsChild>
                </w:div>
                <w:div w:id="318195585">
                  <w:marLeft w:val="0"/>
                  <w:marRight w:val="0"/>
                  <w:marTop w:val="0"/>
                  <w:marBottom w:val="0"/>
                  <w:divBdr>
                    <w:top w:val="none" w:sz="0" w:space="0" w:color="auto"/>
                    <w:left w:val="none" w:sz="0" w:space="0" w:color="auto"/>
                    <w:bottom w:val="none" w:sz="0" w:space="0" w:color="auto"/>
                    <w:right w:val="none" w:sz="0" w:space="0" w:color="auto"/>
                  </w:divBdr>
                  <w:divsChild>
                    <w:div w:id="9143160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332259">
          <w:marLeft w:val="0"/>
          <w:marRight w:val="0"/>
          <w:marTop w:val="0"/>
          <w:marBottom w:val="0"/>
          <w:divBdr>
            <w:top w:val="none" w:sz="0" w:space="0" w:color="auto"/>
            <w:left w:val="none" w:sz="0" w:space="0" w:color="auto"/>
            <w:bottom w:val="none" w:sz="0" w:space="0" w:color="auto"/>
            <w:right w:val="none" w:sz="0" w:space="0" w:color="auto"/>
          </w:divBdr>
          <w:divsChild>
            <w:div w:id="1377117814">
              <w:marLeft w:val="570"/>
              <w:marRight w:val="570"/>
              <w:marTop w:val="75"/>
              <w:marBottom w:val="60"/>
              <w:divBdr>
                <w:top w:val="none" w:sz="0" w:space="0" w:color="auto"/>
                <w:left w:val="none" w:sz="0" w:space="0" w:color="auto"/>
                <w:bottom w:val="none" w:sz="0" w:space="0" w:color="auto"/>
                <w:right w:val="none" w:sz="0" w:space="0" w:color="auto"/>
              </w:divBdr>
              <w:divsChild>
                <w:div w:id="1294823720">
                  <w:marLeft w:val="0"/>
                  <w:marRight w:val="180"/>
                  <w:marTop w:val="0"/>
                  <w:marBottom w:val="0"/>
                  <w:divBdr>
                    <w:top w:val="none" w:sz="0" w:space="0" w:color="auto"/>
                    <w:left w:val="none" w:sz="0" w:space="0" w:color="auto"/>
                    <w:bottom w:val="none" w:sz="0" w:space="0" w:color="auto"/>
                    <w:right w:val="none" w:sz="0" w:space="0" w:color="auto"/>
                  </w:divBdr>
                  <w:divsChild>
                    <w:div w:id="1931155092">
                      <w:marLeft w:val="0"/>
                      <w:marRight w:val="0"/>
                      <w:marTop w:val="0"/>
                      <w:marBottom w:val="0"/>
                      <w:divBdr>
                        <w:top w:val="none" w:sz="0" w:space="0" w:color="auto"/>
                        <w:left w:val="none" w:sz="0" w:space="0" w:color="auto"/>
                        <w:bottom w:val="none" w:sz="0" w:space="0" w:color="auto"/>
                        <w:right w:val="none" w:sz="0" w:space="0" w:color="auto"/>
                      </w:divBdr>
                    </w:div>
                  </w:divsChild>
                </w:div>
                <w:div w:id="432290175">
                  <w:marLeft w:val="0"/>
                  <w:marRight w:val="0"/>
                  <w:marTop w:val="0"/>
                  <w:marBottom w:val="0"/>
                  <w:divBdr>
                    <w:top w:val="none" w:sz="0" w:space="0" w:color="auto"/>
                    <w:left w:val="none" w:sz="0" w:space="0" w:color="auto"/>
                    <w:bottom w:val="none" w:sz="0" w:space="0" w:color="auto"/>
                    <w:right w:val="none" w:sz="0" w:space="0" w:color="auto"/>
                  </w:divBdr>
                  <w:divsChild>
                    <w:div w:id="685055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2288165">
          <w:marLeft w:val="0"/>
          <w:marRight w:val="0"/>
          <w:marTop w:val="0"/>
          <w:marBottom w:val="0"/>
          <w:divBdr>
            <w:top w:val="none" w:sz="0" w:space="0" w:color="auto"/>
            <w:left w:val="none" w:sz="0" w:space="0" w:color="auto"/>
            <w:bottom w:val="none" w:sz="0" w:space="0" w:color="auto"/>
            <w:right w:val="none" w:sz="0" w:space="0" w:color="auto"/>
          </w:divBdr>
          <w:divsChild>
            <w:div w:id="1656372825">
              <w:marLeft w:val="570"/>
              <w:marRight w:val="570"/>
              <w:marTop w:val="75"/>
              <w:marBottom w:val="60"/>
              <w:divBdr>
                <w:top w:val="none" w:sz="0" w:space="0" w:color="auto"/>
                <w:left w:val="none" w:sz="0" w:space="0" w:color="auto"/>
                <w:bottom w:val="none" w:sz="0" w:space="0" w:color="auto"/>
                <w:right w:val="none" w:sz="0" w:space="0" w:color="auto"/>
              </w:divBdr>
              <w:divsChild>
                <w:div w:id="982000786">
                  <w:marLeft w:val="0"/>
                  <w:marRight w:val="180"/>
                  <w:marTop w:val="0"/>
                  <w:marBottom w:val="0"/>
                  <w:divBdr>
                    <w:top w:val="none" w:sz="0" w:space="0" w:color="auto"/>
                    <w:left w:val="none" w:sz="0" w:space="0" w:color="auto"/>
                    <w:bottom w:val="none" w:sz="0" w:space="0" w:color="auto"/>
                    <w:right w:val="none" w:sz="0" w:space="0" w:color="auto"/>
                  </w:divBdr>
                  <w:divsChild>
                    <w:div w:id="976104990">
                      <w:marLeft w:val="0"/>
                      <w:marRight w:val="0"/>
                      <w:marTop w:val="0"/>
                      <w:marBottom w:val="0"/>
                      <w:divBdr>
                        <w:top w:val="none" w:sz="0" w:space="0" w:color="auto"/>
                        <w:left w:val="none" w:sz="0" w:space="0" w:color="auto"/>
                        <w:bottom w:val="none" w:sz="0" w:space="0" w:color="auto"/>
                        <w:right w:val="none" w:sz="0" w:space="0" w:color="auto"/>
                      </w:divBdr>
                    </w:div>
                  </w:divsChild>
                </w:div>
                <w:div w:id="1614172225">
                  <w:marLeft w:val="0"/>
                  <w:marRight w:val="0"/>
                  <w:marTop w:val="0"/>
                  <w:marBottom w:val="0"/>
                  <w:divBdr>
                    <w:top w:val="none" w:sz="0" w:space="0" w:color="auto"/>
                    <w:left w:val="none" w:sz="0" w:space="0" w:color="auto"/>
                    <w:bottom w:val="none" w:sz="0" w:space="0" w:color="auto"/>
                    <w:right w:val="none" w:sz="0" w:space="0" w:color="auto"/>
                  </w:divBdr>
                  <w:divsChild>
                    <w:div w:id="1896872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04004290">
          <w:marLeft w:val="0"/>
          <w:marRight w:val="0"/>
          <w:marTop w:val="0"/>
          <w:marBottom w:val="0"/>
          <w:divBdr>
            <w:top w:val="none" w:sz="0" w:space="0" w:color="auto"/>
            <w:left w:val="none" w:sz="0" w:space="0" w:color="auto"/>
            <w:bottom w:val="none" w:sz="0" w:space="0" w:color="auto"/>
            <w:right w:val="none" w:sz="0" w:space="0" w:color="auto"/>
          </w:divBdr>
          <w:divsChild>
            <w:div w:id="28918529">
              <w:marLeft w:val="570"/>
              <w:marRight w:val="570"/>
              <w:marTop w:val="75"/>
              <w:marBottom w:val="60"/>
              <w:divBdr>
                <w:top w:val="none" w:sz="0" w:space="0" w:color="auto"/>
                <w:left w:val="none" w:sz="0" w:space="0" w:color="auto"/>
                <w:bottom w:val="none" w:sz="0" w:space="0" w:color="auto"/>
                <w:right w:val="none" w:sz="0" w:space="0" w:color="auto"/>
              </w:divBdr>
              <w:divsChild>
                <w:div w:id="567225297">
                  <w:marLeft w:val="0"/>
                  <w:marRight w:val="0"/>
                  <w:marTop w:val="0"/>
                  <w:marBottom w:val="0"/>
                  <w:divBdr>
                    <w:top w:val="none" w:sz="0" w:space="0" w:color="auto"/>
                    <w:left w:val="none" w:sz="0" w:space="0" w:color="auto"/>
                    <w:bottom w:val="none" w:sz="0" w:space="0" w:color="auto"/>
                    <w:right w:val="none" w:sz="0" w:space="0" w:color="auto"/>
                  </w:divBdr>
                  <w:divsChild>
                    <w:div w:id="1210651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93029984">
          <w:marLeft w:val="0"/>
          <w:marRight w:val="0"/>
          <w:marTop w:val="0"/>
          <w:marBottom w:val="0"/>
          <w:divBdr>
            <w:top w:val="none" w:sz="0" w:space="0" w:color="auto"/>
            <w:left w:val="none" w:sz="0" w:space="0" w:color="auto"/>
            <w:bottom w:val="none" w:sz="0" w:space="0" w:color="auto"/>
            <w:right w:val="none" w:sz="0" w:space="0" w:color="auto"/>
          </w:divBdr>
          <w:divsChild>
            <w:div w:id="1108235510">
              <w:marLeft w:val="570"/>
              <w:marRight w:val="570"/>
              <w:marTop w:val="75"/>
              <w:marBottom w:val="60"/>
              <w:divBdr>
                <w:top w:val="none" w:sz="0" w:space="0" w:color="auto"/>
                <w:left w:val="none" w:sz="0" w:space="0" w:color="auto"/>
                <w:bottom w:val="none" w:sz="0" w:space="0" w:color="auto"/>
                <w:right w:val="none" w:sz="0" w:space="0" w:color="auto"/>
              </w:divBdr>
              <w:divsChild>
                <w:div w:id="1855151119">
                  <w:marLeft w:val="0"/>
                  <w:marRight w:val="0"/>
                  <w:marTop w:val="0"/>
                  <w:marBottom w:val="0"/>
                  <w:divBdr>
                    <w:top w:val="none" w:sz="0" w:space="0" w:color="auto"/>
                    <w:left w:val="none" w:sz="0" w:space="0" w:color="auto"/>
                    <w:bottom w:val="none" w:sz="0" w:space="0" w:color="auto"/>
                    <w:right w:val="none" w:sz="0" w:space="0" w:color="auto"/>
                  </w:divBdr>
                  <w:divsChild>
                    <w:div w:id="12705779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6478678">
          <w:marLeft w:val="0"/>
          <w:marRight w:val="0"/>
          <w:marTop w:val="0"/>
          <w:marBottom w:val="0"/>
          <w:divBdr>
            <w:top w:val="none" w:sz="0" w:space="0" w:color="auto"/>
            <w:left w:val="none" w:sz="0" w:space="0" w:color="auto"/>
            <w:bottom w:val="none" w:sz="0" w:space="0" w:color="auto"/>
            <w:right w:val="none" w:sz="0" w:space="0" w:color="auto"/>
          </w:divBdr>
          <w:divsChild>
            <w:div w:id="75447046">
              <w:marLeft w:val="570"/>
              <w:marRight w:val="570"/>
              <w:marTop w:val="75"/>
              <w:marBottom w:val="60"/>
              <w:divBdr>
                <w:top w:val="none" w:sz="0" w:space="0" w:color="auto"/>
                <w:left w:val="none" w:sz="0" w:space="0" w:color="auto"/>
                <w:bottom w:val="none" w:sz="0" w:space="0" w:color="auto"/>
                <w:right w:val="none" w:sz="0" w:space="0" w:color="auto"/>
              </w:divBdr>
              <w:divsChild>
                <w:div w:id="1751347999">
                  <w:marLeft w:val="0"/>
                  <w:marRight w:val="0"/>
                  <w:marTop w:val="0"/>
                  <w:marBottom w:val="0"/>
                  <w:divBdr>
                    <w:top w:val="none" w:sz="0" w:space="0" w:color="auto"/>
                    <w:left w:val="none" w:sz="0" w:space="0" w:color="auto"/>
                    <w:bottom w:val="none" w:sz="0" w:space="0" w:color="auto"/>
                    <w:right w:val="none" w:sz="0" w:space="0" w:color="auto"/>
                  </w:divBdr>
                  <w:divsChild>
                    <w:div w:id="804393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6989204">
          <w:marLeft w:val="0"/>
          <w:marRight w:val="0"/>
          <w:marTop w:val="0"/>
          <w:marBottom w:val="0"/>
          <w:divBdr>
            <w:top w:val="none" w:sz="0" w:space="0" w:color="auto"/>
            <w:left w:val="none" w:sz="0" w:space="0" w:color="auto"/>
            <w:bottom w:val="none" w:sz="0" w:space="0" w:color="auto"/>
            <w:right w:val="none" w:sz="0" w:space="0" w:color="auto"/>
          </w:divBdr>
          <w:divsChild>
            <w:div w:id="94635856">
              <w:marLeft w:val="570"/>
              <w:marRight w:val="570"/>
              <w:marTop w:val="75"/>
              <w:marBottom w:val="60"/>
              <w:divBdr>
                <w:top w:val="none" w:sz="0" w:space="0" w:color="auto"/>
                <w:left w:val="none" w:sz="0" w:space="0" w:color="auto"/>
                <w:bottom w:val="none" w:sz="0" w:space="0" w:color="auto"/>
                <w:right w:val="none" w:sz="0" w:space="0" w:color="auto"/>
              </w:divBdr>
              <w:divsChild>
                <w:div w:id="294797657">
                  <w:marLeft w:val="0"/>
                  <w:marRight w:val="0"/>
                  <w:marTop w:val="0"/>
                  <w:marBottom w:val="0"/>
                  <w:divBdr>
                    <w:top w:val="none" w:sz="0" w:space="0" w:color="auto"/>
                    <w:left w:val="none" w:sz="0" w:space="0" w:color="auto"/>
                    <w:bottom w:val="none" w:sz="0" w:space="0" w:color="auto"/>
                    <w:right w:val="none" w:sz="0" w:space="0" w:color="auto"/>
                  </w:divBdr>
                  <w:divsChild>
                    <w:div w:id="19327418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57779666">
      <w:bodyDiv w:val="1"/>
      <w:marLeft w:val="0"/>
      <w:marRight w:val="0"/>
      <w:marTop w:val="0"/>
      <w:marBottom w:val="0"/>
      <w:divBdr>
        <w:top w:val="none" w:sz="0" w:space="0" w:color="auto"/>
        <w:left w:val="none" w:sz="0" w:space="0" w:color="auto"/>
        <w:bottom w:val="none" w:sz="0" w:space="0" w:color="auto"/>
        <w:right w:val="none" w:sz="0" w:space="0" w:color="auto"/>
      </w:divBdr>
      <w:divsChild>
        <w:div w:id="484396044">
          <w:marLeft w:val="0"/>
          <w:marRight w:val="0"/>
          <w:marTop w:val="0"/>
          <w:marBottom w:val="0"/>
          <w:divBdr>
            <w:top w:val="none" w:sz="0" w:space="0" w:color="auto"/>
            <w:left w:val="none" w:sz="0" w:space="0" w:color="auto"/>
            <w:bottom w:val="none" w:sz="0" w:space="0" w:color="auto"/>
            <w:right w:val="none" w:sz="0" w:space="0" w:color="auto"/>
          </w:divBdr>
          <w:divsChild>
            <w:div w:id="375590163">
              <w:marLeft w:val="570"/>
              <w:marRight w:val="570"/>
              <w:marTop w:val="75"/>
              <w:marBottom w:val="60"/>
              <w:divBdr>
                <w:top w:val="none" w:sz="0" w:space="0" w:color="auto"/>
                <w:left w:val="none" w:sz="0" w:space="0" w:color="auto"/>
                <w:bottom w:val="none" w:sz="0" w:space="0" w:color="auto"/>
                <w:right w:val="none" w:sz="0" w:space="0" w:color="auto"/>
              </w:divBdr>
              <w:divsChild>
                <w:div w:id="543057617">
                  <w:marLeft w:val="0"/>
                  <w:marRight w:val="180"/>
                  <w:marTop w:val="0"/>
                  <w:marBottom w:val="0"/>
                  <w:divBdr>
                    <w:top w:val="none" w:sz="0" w:space="0" w:color="auto"/>
                    <w:left w:val="none" w:sz="0" w:space="0" w:color="auto"/>
                    <w:bottom w:val="none" w:sz="0" w:space="0" w:color="auto"/>
                    <w:right w:val="none" w:sz="0" w:space="0" w:color="auto"/>
                  </w:divBdr>
                  <w:divsChild>
                    <w:div w:id="488447102">
                      <w:marLeft w:val="0"/>
                      <w:marRight w:val="0"/>
                      <w:marTop w:val="0"/>
                      <w:marBottom w:val="0"/>
                      <w:divBdr>
                        <w:top w:val="none" w:sz="0" w:space="0" w:color="auto"/>
                        <w:left w:val="none" w:sz="0" w:space="0" w:color="auto"/>
                        <w:bottom w:val="none" w:sz="0" w:space="0" w:color="auto"/>
                        <w:right w:val="none" w:sz="0" w:space="0" w:color="auto"/>
                      </w:divBdr>
                    </w:div>
                  </w:divsChild>
                </w:div>
                <w:div w:id="2022005363">
                  <w:marLeft w:val="0"/>
                  <w:marRight w:val="0"/>
                  <w:marTop w:val="0"/>
                  <w:marBottom w:val="0"/>
                  <w:divBdr>
                    <w:top w:val="none" w:sz="0" w:space="0" w:color="auto"/>
                    <w:left w:val="none" w:sz="0" w:space="0" w:color="auto"/>
                    <w:bottom w:val="none" w:sz="0" w:space="0" w:color="auto"/>
                    <w:right w:val="none" w:sz="0" w:space="0" w:color="auto"/>
                  </w:divBdr>
                  <w:divsChild>
                    <w:div w:id="266542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7178638">
          <w:marLeft w:val="0"/>
          <w:marRight w:val="0"/>
          <w:marTop w:val="0"/>
          <w:marBottom w:val="0"/>
          <w:divBdr>
            <w:top w:val="none" w:sz="0" w:space="0" w:color="auto"/>
            <w:left w:val="none" w:sz="0" w:space="0" w:color="auto"/>
            <w:bottom w:val="none" w:sz="0" w:space="0" w:color="auto"/>
            <w:right w:val="none" w:sz="0" w:space="0" w:color="auto"/>
          </w:divBdr>
          <w:divsChild>
            <w:div w:id="1011569607">
              <w:marLeft w:val="570"/>
              <w:marRight w:val="570"/>
              <w:marTop w:val="75"/>
              <w:marBottom w:val="60"/>
              <w:divBdr>
                <w:top w:val="none" w:sz="0" w:space="0" w:color="auto"/>
                <w:left w:val="none" w:sz="0" w:space="0" w:color="auto"/>
                <w:bottom w:val="none" w:sz="0" w:space="0" w:color="auto"/>
                <w:right w:val="none" w:sz="0" w:space="0" w:color="auto"/>
              </w:divBdr>
              <w:divsChild>
                <w:div w:id="1603225282">
                  <w:marLeft w:val="0"/>
                  <w:marRight w:val="180"/>
                  <w:marTop w:val="0"/>
                  <w:marBottom w:val="0"/>
                  <w:divBdr>
                    <w:top w:val="none" w:sz="0" w:space="0" w:color="auto"/>
                    <w:left w:val="none" w:sz="0" w:space="0" w:color="auto"/>
                    <w:bottom w:val="none" w:sz="0" w:space="0" w:color="auto"/>
                    <w:right w:val="none" w:sz="0" w:space="0" w:color="auto"/>
                  </w:divBdr>
                  <w:divsChild>
                    <w:div w:id="293097103">
                      <w:marLeft w:val="0"/>
                      <w:marRight w:val="0"/>
                      <w:marTop w:val="0"/>
                      <w:marBottom w:val="0"/>
                      <w:divBdr>
                        <w:top w:val="none" w:sz="0" w:space="0" w:color="auto"/>
                        <w:left w:val="none" w:sz="0" w:space="0" w:color="auto"/>
                        <w:bottom w:val="none" w:sz="0" w:space="0" w:color="auto"/>
                        <w:right w:val="none" w:sz="0" w:space="0" w:color="auto"/>
                      </w:divBdr>
                    </w:div>
                  </w:divsChild>
                </w:div>
                <w:div w:id="573509124">
                  <w:marLeft w:val="0"/>
                  <w:marRight w:val="0"/>
                  <w:marTop w:val="0"/>
                  <w:marBottom w:val="0"/>
                  <w:divBdr>
                    <w:top w:val="none" w:sz="0" w:space="0" w:color="auto"/>
                    <w:left w:val="none" w:sz="0" w:space="0" w:color="auto"/>
                    <w:bottom w:val="none" w:sz="0" w:space="0" w:color="auto"/>
                    <w:right w:val="none" w:sz="0" w:space="0" w:color="auto"/>
                  </w:divBdr>
                  <w:divsChild>
                    <w:div w:id="237834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6070609">
          <w:marLeft w:val="0"/>
          <w:marRight w:val="0"/>
          <w:marTop w:val="0"/>
          <w:marBottom w:val="0"/>
          <w:divBdr>
            <w:top w:val="none" w:sz="0" w:space="0" w:color="auto"/>
            <w:left w:val="none" w:sz="0" w:space="0" w:color="auto"/>
            <w:bottom w:val="none" w:sz="0" w:space="0" w:color="auto"/>
            <w:right w:val="none" w:sz="0" w:space="0" w:color="auto"/>
          </w:divBdr>
          <w:divsChild>
            <w:div w:id="1417167431">
              <w:marLeft w:val="570"/>
              <w:marRight w:val="570"/>
              <w:marTop w:val="75"/>
              <w:marBottom w:val="60"/>
              <w:divBdr>
                <w:top w:val="none" w:sz="0" w:space="0" w:color="auto"/>
                <w:left w:val="none" w:sz="0" w:space="0" w:color="auto"/>
                <w:bottom w:val="none" w:sz="0" w:space="0" w:color="auto"/>
                <w:right w:val="none" w:sz="0" w:space="0" w:color="auto"/>
              </w:divBdr>
              <w:divsChild>
                <w:div w:id="2637634">
                  <w:marLeft w:val="0"/>
                  <w:marRight w:val="180"/>
                  <w:marTop w:val="0"/>
                  <w:marBottom w:val="0"/>
                  <w:divBdr>
                    <w:top w:val="none" w:sz="0" w:space="0" w:color="auto"/>
                    <w:left w:val="none" w:sz="0" w:space="0" w:color="auto"/>
                    <w:bottom w:val="none" w:sz="0" w:space="0" w:color="auto"/>
                    <w:right w:val="none" w:sz="0" w:space="0" w:color="auto"/>
                  </w:divBdr>
                  <w:divsChild>
                    <w:div w:id="2019385681">
                      <w:marLeft w:val="0"/>
                      <w:marRight w:val="0"/>
                      <w:marTop w:val="0"/>
                      <w:marBottom w:val="0"/>
                      <w:divBdr>
                        <w:top w:val="none" w:sz="0" w:space="0" w:color="auto"/>
                        <w:left w:val="none" w:sz="0" w:space="0" w:color="auto"/>
                        <w:bottom w:val="none" w:sz="0" w:space="0" w:color="auto"/>
                        <w:right w:val="none" w:sz="0" w:space="0" w:color="auto"/>
                      </w:divBdr>
                    </w:div>
                  </w:divsChild>
                </w:div>
                <w:div w:id="11343622">
                  <w:marLeft w:val="0"/>
                  <w:marRight w:val="0"/>
                  <w:marTop w:val="0"/>
                  <w:marBottom w:val="0"/>
                  <w:divBdr>
                    <w:top w:val="none" w:sz="0" w:space="0" w:color="auto"/>
                    <w:left w:val="none" w:sz="0" w:space="0" w:color="auto"/>
                    <w:bottom w:val="none" w:sz="0" w:space="0" w:color="auto"/>
                    <w:right w:val="none" w:sz="0" w:space="0" w:color="auto"/>
                  </w:divBdr>
                  <w:divsChild>
                    <w:div w:id="17574406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0973744">
          <w:marLeft w:val="0"/>
          <w:marRight w:val="0"/>
          <w:marTop w:val="0"/>
          <w:marBottom w:val="0"/>
          <w:divBdr>
            <w:top w:val="none" w:sz="0" w:space="0" w:color="auto"/>
            <w:left w:val="none" w:sz="0" w:space="0" w:color="auto"/>
            <w:bottom w:val="none" w:sz="0" w:space="0" w:color="auto"/>
            <w:right w:val="none" w:sz="0" w:space="0" w:color="auto"/>
          </w:divBdr>
          <w:divsChild>
            <w:div w:id="313998653">
              <w:marLeft w:val="570"/>
              <w:marRight w:val="570"/>
              <w:marTop w:val="75"/>
              <w:marBottom w:val="60"/>
              <w:divBdr>
                <w:top w:val="none" w:sz="0" w:space="0" w:color="auto"/>
                <w:left w:val="none" w:sz="0" w:space="0" w:color="auto"/>
                <w:bottom w:val="none" w:sz="0" w:space="0" w:color="auto"/>
                <w:right w:val="none" w:sz="0" w:space="0" w:color="auto"/>
              </w:divBdr>
              <w:divsChild>
                <w:div w:id="936325967">
                  <w:marLeft w:val="0"/>
                  <w:marRight w:val="180"/>
                  <w:marTop w:val="0"/>
                  <w:marBottom w:val="0"/>
                  <w:divBdr>
                    <w:top w:val="none" w:sz="0" w:space="0" w:color="auto"/>
                    <w:left w:val="none" w:sz="0" w:space="0" w:color="auto"/>
                    <w:bottom w:val="none" w:sz="0" w:space="0" w:color="auto"/>
                    <w:right w:val="none" w:sz="0" w:space="0" w:color="auto"/>
                  </w:divBdr>
                  <w:divsChild>
                    <w:div w:id="79836899">
                      <w:marLeft w:val="0"/>
                      <w:marRight w:val="0"/>
                      <w:marTop w:val="0"/>
                      <w:marBottom w:val="0"/>
                      <w:divBdr>
                        <w:top w:val="none" w:sz="0" w:space="0" w:color="auto"/>
                        <w:left w:val="none" w:sz="0" w:space="0" w:color="auto"/>
                        <w:bottom w:val="none" w:sz="0" w:space="0" w:color="auto"/>
                        <w:right w:val="none" w:sz="0" w:space="0" w:color="auto"/>
                      </w:divBdr>
                    </w:div>
                  </w:divsChild>
                </w:div>
                <w:div w:id="1160315167">
                  <w:marLeft w:val="0"/>
                  <w:marRight w:val="0"/>
                  <w:marTop w:val="0"/>
                  <w:marBottom w:val="0"/>
                  <w:divBdr>
                    <w:top w:val="none" w:sz="0" w:space="0" w:color="auto"/>
                    <w:left w:val="none" w:sz="0" w:space="0" w:color="auto"/>
                    <w:bottom w:val="none" w:sz="0" w:space="0" w:color="auto"/>
                    <w:right w:val="none" w:sz="0" w:space="0" w:color="auto"/>
                  </w:divBdr>
                  <w:divsChild>
                    <w:div w:id="93676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81181364">
          <w:marLeft w:val="0"/>
          <w:marRight w:val="0"/>
          <w:marTop w:val="0"/>
          <w:marBottom w:val="0"/>
          <w:divBdr>
            <w:top w:val="none" w:sz="0" w:space="0" w:color="auto"/>
            <w:left w:val="none" w:sz="0" w:space="0" w:color="auto"/>
            <w:bottom w:val="none" w:sz="0" w:space="0" w:color="auto"/>
            <w:right w:val="none" w:sz="0" w:space="0" w:color="auto"/>
          </w:divBdr>
          <w:divsChild>
            <w:div w:id="118229952">
              <w:marLeft w:val="570"/>
              <w:marRight w:val="570"/>
              <w:marTop w:val="75"/>
              <w:marBottom w:val="60"/>
              <w:divBdr>
                <w:top w:val="none" w:sz="0" w:space="0" w:color="auto"/>
                <w:left w:val="none" w:sz="0" w:space="0" w:color="auto"/>
                <w:bottom w:val="none" w:sz="0" w:space="0" w:color="auto"/>
                <w:right w:val="none" w:sz="0" w:space="0" w:color="auto"/>
              </w:divBdr>
              <w:divsChild>
                <w:div w:id="1828092319">
                  <w:marLeft w:val="0"/>
                  <w:marRight w:val="180"/>
                  <w:marTop w:val="0"/>
                  <w:marBottom w:val="0"/>
                  <w:divBdr>
                    <w:top w:val="none" w:sz="0" w:space="0" w:color="auto"/>
                    <w:left w:val="none" w:sz="0" w:space="0" w:color="auto"/>
                    <w:bottom w:val="none" w:sz="0" w:space="0" w:color="auto"/>
                    <w:right w:val="none" w:sz="0" w:space="0" w:color="auto"/>
                  </w:divBdr>
                  <w:divsChild>
                    <w:div w:id="1646281278">
                      <w:marLeft w:val="0"/>
                      <w:marRight w:val="0"/>
                      <w:marTop w:val="0"/>
                      <w:marBottom w:val="0"/>
                      <w:divBdr>
                        <w:top w:val="none" w:sz="0" w:space="0" w:color="auto"/>
                        <w:left w:val="none" w:sz="0" w:space="0" w:color="auto"/>
                        <w:bottom w:val="none" w:sz="0" w:space="0" w:color="auto"/>
                        <w:right w:val="none" w:sz="0" w:space="0" w:color="auto"/>
                      </w:divBdr>
                    </w:div>
                  </w:divsChild>
                </w:div>
                <w:div w:id="811093401">
                  <w:marLeft w:val="0"/>
                  <w:marRight w:val="0"/>
                  <w:marTop w:val="0"/>
                  <w:marBottom w:val="0"/>
                  <w:divBdr>
                    <w:top w:val="none" w:sz="0" w:space="0" w:color="auto"/>
                    <w:left w:val="none" w:sz="0" w:space="0" w:color="auto"/>
                    <w:bottom w:val="none" w:sz="0" w:space="0" w:color="auto"/>
                    <w:right w:val="none" w:sz="0" w:space="0" w:color="auto"/>
                  </w:divBdr>
                  <w:divsChild>
                    <w:div w:id="1844011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16453717">
          <w:marLeft w:val="0"/>
          <w:marRight w:val="0"/>
          <w:marTop w:val="0"/>
          <w:marBottom w:val="0"/>
          <w:divBdr>
            <w:top w:val="none" w:sz="0" w:space="0" w:color="auto"/>
            <w:left w:val="none" w:sz="0" w:space="0" w:color="auto"/>
            <w:bottom w:val="none" w:sz="0" w:space="0" w:color="auto"/>
            <w:right w:val="none" w:sz="0" w:space="0" w:color="auto"/>
          </w:divBdr>
          <w:divsChild>
            <w:div w:id="1113204838">
              <w:marLeft w:val="570"/>
              <w:marRight w:val="570"/>
              <w:marTop w:val="75"/>
              <w:marBottom w:val="60"/>
              <w:divBdr>
                <w:top w:val="none" w:sz="0" w:space="0" w:color="auto"/>
                <w:left w:val="none" w:sz="0" w:space="0" w:color="auto"/>
                <w:bottom w:val="none" w:sz="0" w:space="0" w:color="auto"/>
                <w:right w:val="none" w:sz="0" w:space="0" w:color="auto"/>
              </w:divBdr>
              <w:divsChild>
                <w:div w:id="515114101">
                  <w:marLeft w:val="0"/>
                  <w:marRight w:val="180"/>
                  <w:marTop w:val="0"/>
                  <w:marBottom w:val="0"/>
                  <w:divBdr>
                    <w:top w:val="none" w:sz="0" w:space="0" w:color="auto"/>
                    <w:left w:val="none" w:sz="0" w:space="0" w:color="auto"/>
                    <w:bottom w:val="none" w:sz="0" w:space="0" w:color="auto"/>
                    <w:right w:val="none" w:sz="0" w:space="0" w:color="auto"/>
                  </w:divBdr>
                  <w:divsChild>
                    <w:div w:id="2015834820">
                      <w:marLeft w:val="0"/>
                      <w:marRight w:val="0"/>
                      <w:marTop w:val="0"/>
                      <w:marBottom w:val="0"/>
                      <w:divBdr>
                        <w:top w:val="none" w:sz="0" w:space="0" w:color="auto"/>
                        <w:left w:val="none" w:sz="0" w:space="0" w:color="auto"/>
                        <w:bottom w:val="none" w:sz="0" w:space="0" w:color="auto"/>
                        <w:right w:val="none" w:sz="0" w:space="0" w:color="auto"/>
                      </w:divBdr>
                    </w:div>
                  </w:divsChild>
                </w:div>
                <w:div w:id="1150754293">
                  <w:marLeft w:val="0"/>
                  <w:marRight w:val="0"/>
                  <w:marTop w:val="0"/>
                  <w:marBottom w:val="0"/>
                  <w:divBdr>
                    <w:top w:val="none" w:sz="0" w:space="0" w:color="auto"/>
                    <w:left w:val="none" w:sz="0" w:space="0" w:color="auto"/>
                    <w:bottom w:val="none" w:sz="0" w:space="0" w:color="auto"/>
                    <w:right w:val="none" w:sz="0" w:space="0" w:color="auto"/>
                  </w:divBdr>
                  <w:divsChild>
                    <w:div w:id="2093160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9783370">
          <w:marLeft w:val="0"/>
          <w:marRight w:val="0"/>
          <w:marTop w:val="0"/>
          <w:marBottom w:val="0"/>
          <w:divBdr>
            <w:top w:val="none" w:sz="0" w:space="0" w:color="auto"/>
            <w:left w:val="none" w:sz="0" w:space="0" w:color="auto"/>
            <w:bottom w:val="none" w:sz="0" w:space="0" w:color="auto"/>
            <w:right w:val="none" w:sz="0" w:space="0" w:color="auto"/>
          </w:divBdr>
          <w:divsChild>
            <w:div w:id="1157303226">
              <w:marLeft w:val="570"/>
              <w:marRight w:val="570"/>
              <w:marTop w:val="75"/>
              <w:marBottom w:val="60"/>
              <w:divBdr>
                <w:top w:val="none" w:sz="0" w:space="0" w:color="auto"/>
                <w:left w:val="none" w:sz="0" w:space="0" w:color="auto"/>
                <w:bottom w:val="none" w:sz="0" w:space="0" w:color="auto"/>
                <w:right w:val="none" w:sz="0" w:space="0" w:color="auto"/>
              </w:divBdr>
              <w:divsChild>
                <w:div w:id="119229917">
                  <w:marLeft w:val="0"/>
                  <w:marRight w:val="180"/>
                  <w:marTop w:val="0"/>
                  <w:marBottom w:val="0"/>
                  <w:divBdr>
                    <w:top w:val="none" w:sz="0" w:space="0" w:color="auto"/>
                    <w:left w:val="none" w:sz="0" w:space="0" w:color="auto"/>
                    <w:bottom w:val="none" w:sz="0" w:space="0" w:color="auto"/>
                    <w:right w:val="none" w:sz="0" w:space="0" w:color="auto"/>
                  </w:divBdr>
                  <w:divsChild>
                    <w:div w:id="958802740">
                      <w:marLeft w:val="0"/>
                      <w:marRight w:val="0"/>
                      <w:marTop w:val="0"/>
                      <w:marBottom w:val="0"/>
                      <w:divBdr>
                        <w:top w:val="none" w:sz="0" w:space="0" w:color="auto"/>
                        <w:left w:val="none" w:sz="0" w:space="0" w:color="auto"/>
                        <w:bottom w:val="none" w:sz="0" w:space="0" w:color="auto"/>
                        <w:right w:val="none" w:sz="0" w:space="0" w:color="auto"/>
                      </w:divBdr>
                    </w:div>
                  </w:divsChild>
                </w:div>
                <w:div w:id="1880581299">
                  <w:marLeft w:val="0"/>
                  <w:marRight w:val="0"/>
                  <w:marTop w:val="0"/>
                  <w:marBottom w:val="0"/>
                  <w:divBdr>
                    <w:top w:val="none" w:sz="0" w:space="0" w:color="auto"/>
                    <w:left w:val="none" w:sz="0" w:space="0" w:color="auto"/>
                    <w:bottom w:val="none" w:sz="0" w:space="0" w:color="auto"/>
                    <w:right w:val="none" w:sz="0" w:space="0" w:color="auto"/>
                  </w:divBdr>
                  <w:divsChild>
                    <w:div w:id="9419614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0113324">
          <w:marLeft w:val="0"/>
          <w:marRight w:val="0"/>
          <w:marTop w:val="0"/>
          <w:marBottom w:val="0"/>
          <w:divBdr>
            <w:top w:val="none" w:sz="0" w:space="0" w:color="auto"/>
            <w:left w:val="none" w:sz="0" w:space="0" w:color="auto"/>
            <w:bottom w:val="none" w:sz="0" w:space="0" w:color="auto"/>
            <w:right w:val="none" w:sz="0" w:space="0" w:color="auto"/>
          </w:divBdr>
          <w:divsChild>
            <w:div w:id="15280123">
              <w:marLeft w:val="570"/>
              <w:marRight w:val="570"/>
              <w:marTop w:val="75"/>
              <w:marBottom w:val="60"/>
              <w:divBdr>
                <w:top w:val="none" w:sz="0" w:space="0" w:color="auto"/>
                <w:left w:val="none" w:sz="0" w:space="0" w:color="auto"/>
                <w:bottom w:val="none" w:sz="0" w:space="0" w:color="auto"/>
                <w:right w:val="none" w:sz="0" w:space="0" w:color="auto"/>
              </w:divBdr>
              <w:divsChild>
                <w:div w:id="472138652">
                  <w:marLeft w:val="0"/>
                  <w:marRight w:val="180"/>
                  <w:marTop w:val="0"/>
                  <w:marBottom w:val="0"/>
                  <w:divBdr>
                    <w:top w:val="none" w:sz="0" w:space="0" w:color="auto"/>
                    <w:left w:val="none" w:sz="0" w:space="0" w:color="auto"/>
                    <w:bottom w:val="none" w:sz="0" w:space="0" w:color="auto"/>
                    <w:right w:val="none" w:sz="0" w:space="0" w:color="auto"/>
                  </w:divBdr>
                  <w:divsChild>
                    <w:div w:id="1036076905">
                      <w:marLeft w:val="0"/>
                      <w:marRight w:val="0"/>
                      <w:marTop w:val="0"/>
                      <w:marBottom w:val="0"/>
                      <w:divBdr>
                        <w:top w:val="none" w:sz="0" w:space="0" w:color="auto"/>
                        <w:left w:val="none" w:sz="0" w:space="0" w:color="auto"/>
                        <w:bottom w:val="none" w:sz="0" w:space="0" w:color="auto"/>
                        <w:right w:val="none" w:sz="0" w:space="0" w:color="auto"/>
                      </w:divBdr>
                    </w:div>
                  </w:divsChild>
                </w:div>
                <w:div w:id="186918738">
                  <w:marLeft w:val="0"/>
                  <w:marRight w:val="0"/>
                  <w:marTop w:val="0"/>
                  <w:marBottom w:val="0"/>
                  <w:divBdr>
                    <w:top w:val="none" w:sz="0" w:space="0" w:color="auto"/>
                    <w:left w:val="none" w:sz="0" w:space="0" w:color="auto"/>
                    <w:bottom w:val="none" w:sz="0" w:space="0" w:color="auto"/>
                    <w:right w:val="none" w:sz="0" w:space="0" w:color="auto"/>
                  </w:divBdr>
                  <w:divsChild>
                    <w:div w:id="14516310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3486859">
          <w:marLeft w:val="0"/>
          <w:marRight w:val="0"/>
          <w:marTop w:val="0"/>
          <w:marBottom w:val="0"/>
          <w:divBdr>
            <w:top w:val="none" w:sz="0" w:space="0" w:color="auto"/>
            <w:left w:val="none" w:sz="0" w:space="0" w:color="auto"/>
            <w:bottom w:val="none" w:sz="0" w:space="0" w:color="auto"/>
            <w:right w:val="none" w:sz="0" w:space="0" w:color="auto"/>
          </w:divBdr>
          <w:divsChild>
            <w:div w:id="163976546">
              <w:marLeft w:val="570"/>
              <w:marRight w:val="570"/>
              <w:marTop w:val="75"/>
              <w:marBottom w:val="60"/>
              <w:divBdr>
                <w:top w:val="none" w:sz="0" w:space="0" w:color="auto"/>
                <w:left w:val="none" w:sz="0" w:space="0" w:color="auto"/>
                <w:bottom w:val="none" w:sz="0" w:space="0" w:color="auto"/>
                <w:right w:val="none" w:sz="0" w:space="0" w:color="auto"/>
              </w:divBdr>
              <w:divsChild>
                <w:div w:id="444926243">
                  <w:marLeft w:val="0"/>
                  <w:marRight w:val="180"/>
                  <w:marTop w:val="0"/>
                  <w:marBottom w:val="0"/>
                  <w:divBdr>
                    <w:top w:val="none" w:sz="0" w:space="0" w:color="auto"/>
                    <w:left w:val="none" w:sz="0" w:space="0" w:color="auto"/>
                    <w:bottom w:val="none" w:sz="0" w:space="0" w:color="auto"/>
                    <w:right w:val="none" w:sz="0" w:space="0" w:color="auto"/>
                  </w:divBdr>
                  <w:divsChild>
                    <w:div w:id="1237475906">
                      <w:marLeft w:val="0"/>
                      <w:marRight w:val="0"/>
                      <w:marTop w:val="0"/>
                      <w:marBottom w:val="0"/>
                      <w:divBdr>
                        <w:top w:val="none" w:sz="0" w:space="0" w:color="auto"/>
                        <w:left w:val="none" w:sz="0" w:space="0" w:color="auto"/>
                        <w:bottom w:val="none" w:sz="0" w:space="0" w:color="auto"/>
                        <w:right w:val="none" w:sz="0" w:space="0" w:color="auto"/>
                      </w:divBdr>
                    </w:div>
                  </w:divsChild>
                </w:div>
                <w:div w:id="1909463762">
                  <w:marLeft w:val="0"/>
                  <w:marRight w:val="0"/>
                  <w:marTop w:val="0"/>
                  <w:marBottom w:val="0"/>
                  <w:divBdr>
                    <w:top w:val="none" w:sz="0" w:space="0" w:color="auto"/>
                    <w:left w:val="none" w:sz="0" w:space="0" w:color="auto"/>
                    <w:bottom w:val="none" w:sz="0" w:space="0" w:color="auto"/>
                    <w:right w:val="none" w:sz="0" w:space="0" w:color="auto"/>
                  </w:divBdr>
                  <w:divsChild>
                    <w:div w:id="5406758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7147226">
          <w:marLeft w:val="0"/>
          <w:marRight w:val="0"/>
          <w:marTop w:val="0"/>
          <w:marBottom w:val="0"/>
          <w:divBdr>
            <w:top w:val="none" w:sz="0" w:space="0" w:color="auto"/>
            <w:left w:val="none" w:sz="0" w:space="0" w:color="auto"/>
            <w:bottom w:val="none" w:sz="0" w:space="0" w:color="auto"/>
            <w:right w:val="none" w:sz="0" w:space="0" w:color="auto"/>
          </w:divBdr>
          <w:divsChild>
            <w:div w:id="1438871672">
              <w:marLeft w:val="570"/>
              <w:marRight w:val="570"/>
              <w:marTop w:val="75"/>
              <w:marBottom w:val="60"/>
              <w:divBdr>
                <w:top w:val="none" w:sz="0" w:space="0" w:color="auto"/>
                <w:left w:val="none" w:sz="0" w:space="0" w:color="auto"/>
                <w:bottom w:val="none" w:sz="0" w:space="0" w:color="auto"/>
                <w:right w:val="none" w:sz="0" w:space="0" w:color="auto"/>
              </w:divBdr>
              <w:divsChild>
                <w:div w:id="579021203">
                  <w:marLeft w:val="0"/>
                  <w:marRight w:val="180"/>
                  <w:marTop w:val="0"/>
                  <w:marBottom w:val="0"/>
                  <w:divBdr>
                    <w:top w:val="none" w:sz="0" w:space="0" w:color="auto"/>
                    <w:left w:val="none" w:sz="0" w:space="0" w:color="auto"/>
                    <w:bottom w:val="none" w:sz="0" w:space="0" w:color="auto"/>
                    <w:right w:val="none" w:sz="0" w:space="0" w:color="auto"/>
                  </w:divBdr>
                  <w:divsChild>
                    <w:div w:id="751854630">
                      <w:marLeft w:val="0"/>
                      <w:marRight w:val="0"/>
                      <w:marTop w:val="0"/>
                      <w:marBottom w:val="0"/>
                      <w:divBdr>
                        <w:top w:val="none" w:sz="0" w:space="0" w:color="auto"/>
                        <w:left w:val="none" w:sz="0" w:space="0" w:color="auto"/>
                        <w:bottom w:val="none" w:sz="0" w:space="0" w:color="auto"/>
                        <w:right w:val="none" w:sz="0" w:space="0" w:color="auto"/>
                      </w:divBdr>
                    </w:div>
                  </w:divsChild>
                </w:div>
                <w:div w:id="1847137010">
                  <w:marLeft w:val="0"/>
                  <w:marRight w:val="0"/>
                  <w:marTop w:val="0"/>
                  <w:marBottom w:val="0"/>
                  <w:divBdr>
                    <w:top w:val="none" w:sz="0" w:space="0" w:color="auto"/>
                    <w:left w:val="none" w:sz="0" w:space="0" w:color="auto"/>
                    <w:bottom w:val="none" w:sz="0" w:space="0" w:color="auto"/>
                    <w:right w:val="none" w:sz="0" w:space="0" w:color="auto"/>
                  </w:divBdr>
                  <w:divsChild>
                    <w:div w:id="20723442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19423187">
          <w:marLeft w:val="0"/>
          <w:marRight w:val="0"/>
          <w:marTop w:val="0"/>
          <w:marBottom w:val="0"/>
          <w:divBdr>
            <w:top w:val="none" w:sz="0" w:space="0" w:color="auto"/>
            <w:left w:val="none" w:sz="0" w:space="0" w:color="auto"/>
            <w:bottom w:val="none" w:sz="0" w:space="0" w:color="auto"/>
            <w:right w:val="none" w:sz="0" w:space="0" w:color="auto"/>
          </w:divBdr>
          <w:divsChild>
            <w:div w:id="1216115621">
              <w:marLeft w:val="570"/>
              <w:marRight w:val="570"/>
              <w:marTop w:val="75"/>
              <w:marBottom w:val="60"/>
              <w:divBdr>
                <w:top w:val="none" w:sz="0" w:space="0" w:color="auto"/>
                <w:left w:val="none" w:sz="0" w:space="0" w:color="auto"/>
                <w:bottom w:val="none" w:sz="0" w:space="0" w:color="auto"/>
                <w:right w:val="none" w:sz="0" w:space="0" w:color="auto"/>
              </w:divBdr>
              <w:divsChild>
                <w:div w:id="764767660">
                  <w:marLeft w:val="0"/>
                  <w:marRight w:val="180"/>
                  <w:marTop w:val="0"/>
                  <w:marBottom w:val="0"/>
                  <w:divBdr>
                    <w:top w:val="none" w:sz="0" w:space="0" w:color="auto"/>
                    <w:left w:val="none" w:sz="0" w:space="0" w:color="auto"/>
                    <w:bottom w:val="none" w:sz="0" w:space="0" w:color="auto"/>
                    <w:right w:val="none" w:sz="0" w:space="0" w:color="auto"/>
                  </w:divBdr>
                  <w:divsChild>
                    <w:div w:id="449396698">
                      <w:marLeft w:val="0"/>
                      <w:marRight w:val="0"/>
                      <w:marTop w:val="0"/>
                      <w:marBottom w:val="0"/>
                      <w:divBdr>
                        <w:top w:val="none" w:sz="0" w:space="0" w:color="auto"/>
                        <w:left w:val="none" w:sz="0" w:space="0" w:color="auto"/>
                        <w:bottom w:val="none" w:sz="0" w:space="0" w:color="auto"/>
                        <w:right w:val="none" w:sz="0" w:space="0" w:color="auto"/>
                      </w:divBdr>
                    </w:div>
                  </w:divsChild>
                </w:div>
                <w:div w:id="304044450">
                  <w:marLeft w:val="0"/>
                  <w:marRight w:val="0"/>
                  <w:marTop w:val="0"/>
                  <w:marBottom w:val="0"/>
                  <w:divBdr>
                    <w:top w:val="none" w:sz="0" w:space="0" w:color="auto"/>
                    <w:left w:val="none" w:sz="0" w:space="0" w:color="auto"/>
                    <w:bottom w:val="none" w:sz="0" w:space="0" w:color="auto"/>
                    <w:right w:val="none" w:sz="0" w:space="0" w:color="auto"/>
                  </w:divBdr>
                  <w:divsChild>
                    <w:div w:id="3563214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05966088">
          <w:marLeft w:val="0"/>
          <w:marRight w:val="0"/>
          <w:marTop w:val="0"/>
          <w:marBottom w:val="0"/>
          <w:divBdr>
            <w:top w:val="none" w:sz="0" w:space="0" w:color="auto"/>
            <w:left w:val="none" w:sz="0" w:space="0" w:color="auto"/>
            <w:bottom w:val="none" w:sz="0" w:space="0" w:color="auto"/>
            <w:right w:val="none" w:sz="0" w:space="0" w:color="auto"/>
          </w:divBdr>
          <w:divsChild>
            <w:div w:id="753207492">
              <w:marLeft w:val="570"/>
              <w:marRight w:val="570"/>
              <w:marTop w:val="75"/>
              <w:marBottom w:val="60"/>
              <w:divBdr>
                <w:top w:val="none" w:sz="0" w:space="0" w:color="auto"/>
                <w:left w:val="none" w:sz="0" w:space="0" w:color="auto"/>
                <w:bottom w:val="none" w:sz="0" w:space="0" w:color="auto"/>
                <w:right w:val="none" w:sz="0" w:space="0" w:color="auto"/>
              </w:divBdr>
              <w:divsChild>
                <w:div w:id="2090733196">
                  <w:marLeft w:val="0"/>
                  <w:marRight w:val="180"/>
                  <w:marTop w:val="0"/>
                  <w:marBottom w:val="0"/>
                  <w:divBdr>
                    <w:top w:val="none" w:sz="0" w:space="0" w:color="auto"/>
                    <w:left w:val="none" w:sz="0" w:space="0" w:color="auto"/>
                    <w:bottom w:val="none" w:sz="0" w:space="0" w:color="auto"/>
                    <w:right w:val="none" w:sz="0" w:space="0" w:color="auto"/>
                  </w:divBdr>
                  <w:divsChild>
                    <w:div w:id="584723179">
                      <w:marLeft w:val="0"/>
                      <w:marRight w:val="0"/>
                      <w:marTop w:val="0"/>
                      <w:marBottom w:val="0"/>
                      <w:divBdr>
                        <w:top w:val="none" w:sz="0" w:space="0" w:color="auto"/>
                        <w:left w:val="none" w:sz="0" w:space="0" w:color="auto"/>
                        <w:bottom w:val="none" w:sz="0" w:space="0" w:color="auto"/>
                        <w:right w:val="none" w:sz="0" w:space="0" w:color="auto"/>
                      </w:divBdr>
                    </w:div>
                  </w:divsChild>
                </w:div>
                <w:div w:id="1062413626">
                  <w:marLeft w:val="0"/>
                  <w:marRight w:val="0"/>
                  <w:marTop w:val="0"/>
                  <w:marBottom w:val="0"/>
                  <w:divBdr>
                    <w:top w:val="none" w:sz="0" w:space="0" w:color="auto"/>
                    <w:left w:val="none" w:sz="0" w:space="0" w:color="auto"/>
                    <w:bottom w:val="none" w:sz="0" w:space="0" w:color="auto"/>
                    <w:right w:val="none" w:sz="0" w:space="0" w:color="auto"/>
                  </w:divBdr>
                  <w:divsChild>
                    <w:div w:id="7942522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5513344">
          <w:marLeft w:val="0"/>
          <w:marRight w:val="0"/>
          <w:marTop w:val="0"/>
          <w:marBottom w:val="0"/>
          <w:divBdr>
            <w:top w:val="none" w:sz="0" w:space="0" w:color="auto"/>
            <w:left w:val="none" w:sz="0" w:space="0" w:color="auto"/>
            <w:bottom w:val="none" w:sz="0" w:space="0" w:color="auto"/>
            <w:right w:val="none" w:sz="0" w:space="0" w:color="auto"/>
          </w:divBdr>
          <w:divsChild>
            <w:div w:id="1807117159">
              <w:marLeft w:val="570"/>
              <w:marRight w:val="570"/>
              <w:marTop w:val="75"/>
              <w:marBottom w:val="60"/>
              <w:divBdr>
                <w:top w:val="none" w:sz="0" w:space="0" w:color="auto"/>
                <w:left w:val="none" w:sz="0" w:space="0" w:color="auto"/>
                <w:bottom w:val="none" w:sz="0" w:space="0" w:color="auto"/>
                <w:right w:val="none" w:sz="0" w:space="0" w:color="auto"/>
              </w:divBdr>
              <w:divsChild>
                <w:div w:id="1657682461">
                  <w:marLeft w:val="0"/>
                  <w:marRight w:val="180"/>
                  <w:marTop w:val="0"/>
                  <w:marBottom w:val="0"/>
                  <w:divBdr>
                    <w:top w:val="none" w:sz="0" w:space="0" w:color="auto"/>
                    <w:left w:val="none" w:sz="0" w:space="0" w:color="auto"/>
                    <w:bottom w:val="none" w:sz="0" w:space="0" w:color="auto"/>
                    <w:right w:val="none" w:sz="0" w:space="0" w:color="auto"/>
                  </w:divBdr>
                  <w:divsChild>
                    <w:div w:id="1562786282">
                      <w:marLeft w:val="0"/>
                      <w:marRight w:val="0"/>
                      <w:marTop w:val="0"/>
                      <w:marBottom w:val="0"/>
                      <w:divBdr>
                        <w:top w:val="none" w:sz="0" w:space="0" w:color="auto"/>
                        <w:left w:val="none" w:sz="0" w:space="0" w:color="auto"/>
                        <w:bottom w:val="none" w:sz="0" w:space="0" w:color="auto"/>
                        <w:right w:val="none" w:sz="0" w:space="0" w:color="auto"/>
                      </w:divBdr>
                    </w:div>
                  </w:divsChild>
                </w:div>
                <w:div w:id="1609654168">
                  <w:marLeft w:val="0"/>
                  <w:marRight w:val="0"/>
                  <w:marTop w:val="0"/>
                  <w:marBottom w:val="0"/>
                  <w:divBdr>
                    <w:top w:val="none" w:sz="0" w:space="0" w:color="auto"/>
                    <w:left w:val="none" w:sz="0" w:space="0" w:color="auto"/>
                    <w:bottom w:val="none" w:sz="0" w:space="0" w:color="auto"/>
                    <w:right w:val="none" w:sz="0" w:space="0" w:color="auto"/>
                  </w:divBdr>
                  <w:divsChild>
                    <w:div w:id="1998609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497342">
          <w:marLeft w:val="0"/>
          <w:marRight w:val="0"/>
          <w:marTop w:val="0"/>
          <w:marBottom w:val="0"/>
          <w:divBdr>
            <w:top w:val="none" w:sz="0" w:space="0" w:color="auto"/>
            <w:left w:val="none" w:sz="0" w:space="0" w:color="auto"/>
            <w:bottom w:val="none" w:sz="0" w:space="0" w:color="auto"/>
            <w:right w:val="none" w:sz="0" w:space="0" w:color="auto"/>
          </w:divBdr>
          <w:divsChild>
            <w:div w:id="2129813511">
              <w:marLeft w:val="570"/>
              <w:marRight w:val="570"/>
              <w:marTop w:val="75"/>
              <w:marBottom w:val="60"/>
              <w:divBdr>
                <w:top w:val="none" w:sz="0" w:space="0" w:color="auto"/>
                <w:left w:val="none" w:sz="0" w:space="0" w:color="auto"/>
                <w:bottom w:val="none" w:sz="0" w:space="0" w:color="auto"/>
                <w:right w:val="none" w:sz="0" w:space="0" w:color="auto"/>
              </w:divBdr>
              <w:divsChild>
                <w:div w:id="289019159">
                  <w:marLeft w:val="0"/>
                  <w:marRight w:val="180"/>
                  <w:marTop w:val="0"/>
                  <w:marBottom w:val="0"/>
                  <w:divBdr>
                    <w:top w:val="none" w:sz="0" w:space="0" w:color="auto"/>
                    <w:left w:val="none" w:sz="0" w:space="0" w:color="auto"/>
                    <w:bottom w:val="none" w:sz="0" w:space="0" w:color="auto"/>
                    <w:right w:val="none" w:sz="0" w:space="0" w:color="auto"/>
                  </w:divBdr>
                  <w:divsChild>
                    <w:div w:id="459811693">
                      <w:marLeft w:val="0"/>
                      <w:marRight w:val="0"/>
                      <w:marTop w:val="0"/>
                      <w:marBottom w:val="0"/>
                      <w:divBdr>
                        <w:top w:val="none" w:sz="0" w:space="0" w:color="auto"/>
                        <w:left w:val="none" w:sz="0" w:space="0" w:color="auto"/>
                        <w:bottom w:val="none" w:sz="0" w:space="0" w:color="auto"/>
                        <w:right w:val="none" w:sz="0" w:space="0" w:color="auto"/>
                      </w:divBdr>
                    </w:div>
                  </w:divsChild>
                </w:div>
                <w:div w:id="658194029">
                  <w:marLeft w:val="0"/>
                  <w:marRight w:val="0"/>
                  <w:marTop w:val="0"/>
                  <w:marBottom w:val="0"/>
                  <w:divBdr>
                    <w:top w:val="none" w:sz="0" w:space="0" w:color="auto"/>
                    <w:left w:val="none" w:sz="0" w:space="0" w:color="auto"/>
                    <w:bottom w:val="none" w:sz="0" w:space="0" w:color="auto"/>
                    <w:right w:val="none" w:sz="0" w:space="0" w:color="auto"/>
                  </w:divBdr>
                  <w:divsChild>
                    <w:div w:id="2894070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2386381">
          <w:marLeft w:val="0"/>
          <w:marRight w:val="0"/>
          <w:marTop w:val="0"/>
          <w:marBottom w:val="0"/>
          <w:divBdr>
            <w:top w:val="none" w:sz="0" w:space="0" w:color="auto"/>
            <w:left w:val="none" w:sz="0" w:space="0" w:color="auto"/>
            <w:bottom w:val="none" w:sz="0" w:space="0" w:color="auto"/>
            <w:right w:val="none" w:sz="0" w:space="0" w:color="auto"/>
          </w:divBdr>
          <w:divsChild>
            <w:div w:id="1293513466">
              <w:marLeft w:val="570"/>
              <w:marRight w:val="570"/>
              <w:marTop w:val="75"/>
              <w:marBottom w:val="60"/>
              <w:divBdr>
                <w:top w:val="none" w:sz="0" w:space="0" w:color="auto"/>
                <w:left w:val="none" w:sz="0" w:space="0" w:color="auto"/>
                <w:bottom w:val="none" w:sz="0" w:space="0" w:color="auto"/>
                <w:right w:val="none" w:sz="0" w:space="0" w:color="auto"/>
              </w:divBdr>
              <w:divsChild>
                <w:div w:id="2074621045">
                  <w:marLeft w:val="0"/>
                  <w:marRight w:val="180"/>
                  <w:marTop w:val="0"/>
                  <w:marBottom w:val="0"/>
                  <w:divBdr>
                    <w:top w:val="none" w:sz="0" w:space="0" w:color="auto"/>
                    <w:left w:val="none" w:sz="0" w:space="0" w:color="auto"/>
                    <w:bottom w:val="none" w:sz="0" w:space="0" w:color="auto"/>
                    <w:right w:val="none" w:sz="0" w:space="0" w:color="auto"/>
                  </w:divBdr>
                  <w:divsChild>
                    <w:div w:id="1642030781">
                      <w:marLeft w:val="0"/>
                      <w:marRight w:val="0"/>
                      <w:marTop w:val="0"/>
                      <w:marBottom w:val="0"/>
                      <w:divBdr>
                        <w:top w:val="none" w:sz="0" w:space="0" w:color="auto"/>
                        <w:left w:val="none" w:sz="0" w:space="0" w:color="auto"/>
                        <w:bottom w:val="none" w:sz="0" w:space="0" w:color="auto"/>
                        <w:right w:val="none" w:sz="0" w:space="0" w:color="auto"/>
                      </w:divBdr>
                    </w:div>
                  </w:divsChild>
                </w:div>
                <w:div w:id="1189610238">
                  <w:marLeft w:val="0"/>
                  <w:marRight w:val="0"/>
                  <w:marTop w:val="0"/>
                  <w:marBottom w:val="0"/>
                  <w:divBdr>
                    <w:top w:val="none" w:sz="0" w:space="0" w:color="auto"/>
                    <w:left w:val="none" w:sz="0" w:space="0" w:color="auto"/>
                    <w:bottom w:val="none" w:sz="0" w:space="0" w:color="auto"/>
                    <w:right w:val="none" w:sz="0" w:space="0" w:color="auto"/>
                  </w:divBdr>
                  <w:divsChild>
                    <w:div w:id="217133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2932413">
          <w:marLeft w:val="0"/>
          <w:marRight w:val="0"/>
          <w:marTop w:val="0"/>
          <w:marBottom w:val="0"/>
          <w:divBdr>
            <w:top w:val="none" w:sz="0" w:space="0" w:color="auto"/>
            <w:left w:val="none" w:sz="0" w:space="0" w:color="auto"/>
            <w:bottom w:val="none" w:sz="0" w:space="0" w:color="auto"/>
            <w:right w:val="none" w:sz="0" w:space="0" w:color="auto"/>
          </w:divBdr>
          <w:divsChild>
            <w:div w:id="582301878">
              <w:marLeft w:val="570"/>
              <w:marRight w:val="570"/>
              <w:marTop w:val="75"/>
              <w:marBottom w:val="60"/>
              <w:divBdr>
                <w:top w:val="none" w:sz="0" w:space="0" w:color="auto"/>
                <w:left w:val="none" w:sz="0" w:space="0" w:color="auto"/>
                <w:bottom w:val="none" w:sz="0" w:space="0" w:color="auto"/>
                <w:right w:val="none" w:sz="0" w:space="0" w:color="auto"/>
              </w:divBdr>
              <w:divsChild>
                <w:div w:id="546917199">
                  <w:marLeft w:val="0"/>
                  <w:marRight w:val="180"/>
                  <w:marTop w:val="0"/>
                  <w:marBottom w:val="0"/>
                  <w:divBdr>
                    <w:top w:val="none" w:sz="0" w:space="0" w:color="auto"/>
                    <w:left w:val="none" w:sz="0" w:space="0" w:color="auto"/>
                    <w:bottom w:val="none" w:sz="0" w:space="0" w:color="auto"/>
                    <w:right w:val="none" w:sz="0" w:space="0" w:color="auto"/>
                  </w:divBdr>
                  <w:divsChild>
                    <w:div w:id="619723154">
                      <w:marLeft w:val="0"/>
                      <w:marRight w:val="0"/>
                      <w:marTop w:val="0"/>
                      <w:marBottom w:val="0"/>
                      <w:divBdr>
                        <w:top w:val="none" w:sz="0" w:space="0" w:color="auto"/>
                        <w:left w:val="none" w:sz="0" w:space="0" w:color="auto"/>
                        <w:bottom w:val="none" w:sz="0" w:space="0" w:color="auto"/>
                        <w:right w:val="none" w:sz="0" w:space="0" w:color="auto"/>
                      </w:divBdr>
                    </w:div>
                  </w:divsChild>
                </w:div>
                <w:div w:id="1679848814">
                  <w:marLeft w:val="0"/>
                  <w:marRight w:val="0"/>
                  <w:marTop w:val="0"/>
                  <w:marBottom w:val="0"/>
                  <w:divBdr>
                    <w:top w:val="none" w:sz="0" w:space="0" w:color="auto"/>
                    <w:left w:val="none" w:sz="0" w:space="0" w:color="auto"/>
                    <w:bottom w:val="none" w:sz="0" w:space="0" w:color="auto"/>
                    <w:right w:val="none" w:sz="0" w:space="0" w:color="auto"/>
                  </w:divBdr>
                  <w:divsChild>
                    <w:div w:id="1030255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88644047">
          <w:marLeft w:val="0"/>
          <w:marRight w:val="0"/>
          <w:marTop w:val="0"/>
          <w:marBottom w:val="0"/>
          <w:divBdr>
            <w:top w:val="none" w:sz="0" w:space="0" w:color="auto"/>
            <w:left w:val="none" w:sz="0" w:space="0" w:color="auto"/>
            <w:bottom w:val="none" w:sz="0" w:space="0" w:color="auto"/>
            <w:right w:val="none" w:sz="0" w:space="0" w:color="auto"/>
          </w:divBdr>
          <w:divsChild>
            <w:div w:id="1458529252">
              <w:marLeft w:val="570"/>
              <w:marRight w:val="570"/>
              <w:marTop w:val="75"/>
              <w:marBottom w:val="60"/>
              <w:divBdr>
                <w:top w:val="none" w:sz="0" w:space="0" w:color="auto"/>
                <w:left w:val="none" w:sz="0" w:space="0" w:color="auto"/>
                <w:bottom w:val="none" w:sz="0" w:space="0" w:color="auto"/>
                <w:right w:val="none" w:sz="0" w:space="0" w:color="auto"/>
              </w:divBdr>
              <w:divsChild>
                <w:div w:id="344140635">
                  <w:marLeft w:val="0"/>
                  <w:marRight w:val="180"/>
                  <w:marTop w:val="0"/>
                  <w:marBottom w:val="0"/>
                  <w:divBdr>
                    <w:top w:val="none" w:sz="0" w:space="0" w:color="auto"/>
                    <w:left w:val="none" w:sz="0" w:space="0" w:color="auto"/>
                    <w:bottom w:val="none" w:sz="0" w:space="0" w:color="auto"/>
                    <w:right w:val="none" w:sz="0" w:space="0" w:color="auto"/>
                  </w:divBdr>
                  <w:divsChild>
                    <w:div w:id="1874689941">
                      <w:marLeft w:val="0"/>
                      <w:marRight w:val="0"/>
                      <w:marTop w:val="0"/>
                      <w:marBottom w:val="0"/>
                      <w:divBdr>
                        <w:top w:val="none" w:sz="0" w:space="0" w:color="auto"/>
                        <w:left w:val="none" w:sz="0" w:space="0" w:color="auto"/>
                        <w:bottom w:val="none" w:sz="0" w:space="0" w:color="auto"/>
                        <w:right w:val="none" w:sz="0" w:space="0" w:color="auto"/>
                      </w:divBdr>
                    </w:div>
                  </w:divsChild>
                </w:div>
                <w:div w:id="340476448">
                  <w:marLeft w:val="0"/>
                  <w:marRight w:val="0"/>
                  <w:marTop w:val="0"/>
                  <w:marBottom w:val="0"/>
                  <w:divBdr>
                    <w:top w:val="none" w:sz="0" w:space="0" w:color="auto"/>
                    <w:left w:val="none" w:sz="0" w:space="0" w:color="auto"/>
                    <w:bottom w:val="none" w:sz="0" w:space="0" w:color="auto"/>
                    <w:right w:val="none" w:sz="0" w:space="0" w:color="auto"/>
                  </w:divBdr>
                  <w:divsChild>
                    <w:div w:id="1737237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32822819">
          <w:marLeft w:val="0"/>
          <w:marRight w:val="0"/>
          <w:marTop w:val="0"/>
          <w:marBottom w:val="0"/>
          <w:divBdr>
            <w:top w:val="none" w:sz="0" w:space="0" w:color="auto"/>
            <w:left w:val="none" w:sz="0" w:space="0" w:color="auto"/>
            <w:bottom w:val="none" w:sz="0" w:space="0" w:color="auto"/>
            <w:right w:val="none" w:sz="0" w:space="0" w:color="auto"/>
          </w:divBdr>
          <w:divsChild>
            <w:div w:id="2034767604">
              <w:marLeft w:val="570"/>
              <w:marRight w:val="570"/>
              <w:marTop w:val="75"/>
              <w:marBottom w:val="60"/>
              <w:divBdr>
                <w:top w:val="none" w:sz="0" w:space="0" w:color="auto"/>
                <w:left w:val="none" w:sz="0" w:space="0" w:color="auto"/>
                <w:bottom w:val="none" w:sz="0" w:space="0" w:color="auto"/>
                <w:right w:val="none" w:sz="0" w:space="0" w:color="auto"/>
              </w:divBdr>
              <w:divsChild>
                <w:div w:id="1280382338">
                  <w:marLeft w:val="0"/>
                  <w:marRight w:val="180"/>
                  <w:marTop w:val="0"/>
                  <w:marBottom w:val="0"/>
                  <w:divBdr>
                    <w:top w:val="none" w:sz="0" w:space="0" w:color="auto"/>
                    <w:left w:val="none" w:sz="0" w:space="0" w:color="auto"/>
                    <w:bottom w:val="none" w:sz="0" w:space="0" w:color="auto"/>
                    <w:right w:val="none" w:sz="0" w:space="0" w:color="auto"/>
                  </w:divBdr>
                  <w:divsChild>
                    <w:div w:id="1269702220">
                      <w:marLeft w:val="0"/>
                      <w:marRight w:val="0"/>
                      <w:marTop w:val="0"/>
                      <w:marBottom w:val="0"/>
                      <w:divBdr>
                        <w:top w:val="none" w:sz="0" w:space="0" w:color="auto"/>
                        <w:left w:val="none" w:sz="0" w:space="0" w:color="auto"/>
                        <w:bottom w:val="none" w:sz="0" w:space="0" w:color="auto"/>
                        <w:right w:val="none" w:sz="0" w:space="0" w:color="auto"/>
                      </w:divBdr>
                    </w:div>
                  </w:divsChild>
                </w:div>
                <w:div w:id="1252860546">
                  <w:marLeft w:val="0"/>
                  <w:marRight w:val="0"/>
                  <w:marTop w:val="0"/>
                  <w:marBottom w:val="0"/>
                  <w:divBdr>
                    <w:top w:val="none" w:sz="0" w:space="0" w:color="auto"/>
                    <w:left w:val="none" w:sz="0" w:space="0" w:color="auto"/>
                    <w:bottom w:val="none" w:sz="0" w:space="0" w:color="auto"/>
                    <w:right w:val="none" w:sz="0" w:space="0" w:color="auto"/>
                  </w:divBdr>
                  <w:divsChild>
                    <w:div w:id="4349825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7401408">
          <w:marLeft w:val="0"/>
          <w:marRight w:val="0"/>
          <w:marTop w:val="0"/>
          <w:marBottom w:val="0"/>
          <w:divBdr>
            <w:top w:val="none" w:sz="0" w:space="0" w:color="auto"/>
            <w:left w:val="none" w:sz="0" w:space="0" w:color="auto"/>
            <w:bottom w:val="none" w:sz="0" w:space="0" w:color="auto"/>
            <w:right w:val="none" w:sz="0" w:space="0" w:color="auto"/>
          </w:divBdr>
          <w:divsChild>
            <w:div w:id="1345784058">
              <w:marLeft w:val="570"/>
              <w:marRight w:val="570"/>
              <w:marTop w:val="75"/>
              <w:marBottom w:val="60"/>
              <w:divBdr>
                <w:top w:val="none" w:sz="0" w:space="0" w:color="auto"/>
                <w:left w:val="none" w:sz="0" w:space="0" w:color="auto"/>
                <w:bottom w:val="none" w:sz="0" w:space="0" w:color="auto"/>
                <w:right w:val="none" w:sz="0" w:space="0" w:color="auto"/>
              </w:divBdr>
              <w:divsChild>
                <w:div w:id="1232501813">
                  <w:marLeft w:val="0"/>
                  <w:marRight w:val="180"/>
                  <w:marTop w:val="0"/>
                  <w:marBottom w:val="0"/>
                  <w:divBdr>
                    <w:top w:val="none" w:sz="0" w:space="0" w:color="auto"/>
                    <w:left w:val="none" w:sz="0" w:space="0" w:color="auto"/>
                    <w:bottom w:val="none" w:sz="0" w:space="0" w:color="auto"/>
                    <w:right w:val="none" w:sz="0" w:space="0" w:color="auto"/>
                  </w:divBdr>
                  <w:divsChild>
                    <w:div w:id="428500531">
                      <w:marLeft w:val="0"/>
                      <w:marRight w:val="0"/>
                      <w:marTop w:val="0"/>
                      <w:marBottom w:val="0"/>
                      <w:divBdr>
                        <w:top w:val="none" w:sz="0" w:space="0" w:color="auto"/>
                        <w:left w:val="none" w:sz="0" w:space="0" w:color="auto"/>
                        <w:bottom w:val="none" w:sz="0" w:space="0" w:color="auto"/>
                        <w:right w:val="none" w:sz="0" w:space="0" w:color="auto"/>
                      </w:divBdr>
                    </w:div>
                  </w:divsChild>
                </w:div>
                <w:div w:id="865142496">
                  <w:marLeft w:val="0"/>
                  <w:marRight w:val="0"/>
                  <w:marTop w:val="0"/>
                  <w:marBottom w:val="0"/>
                  <w:divBdr>
                    <w:top w:val="none" w:sz="0" w:space="0" w:color="auto"/>
                    <w:left w:val="none" w:sz="0" w:space="0" w:color="auto"/>
                    <w:bottom w:val="none" w:sz="0" w:space="0" w:color="auto"/>
                    <w:right w:val="none" w:sz="0" w:space="0" w:color="auto"/>
                  </w:divBdr>
                  <w:divsChild>
                    <w:div w:id="4234521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16043">
          <w:marLeft w:val="0"/>
          <w:marRight w:val="0"/>
          <w:marTop w:val="0"/>
          <w:marBottom w:val="0"/>
          <w:divBdr>
            <w:top w:val="none" w:sz="0" w:space="0" w:color="auto"/>
            <w:left w:val="none" w:sz="0" w:space="0" w:color="auto"/>
            <w:bottom w:val="none" w:sz="0" w:space="0" w:color="auto"/>
            <w:right w:val="none" w:sz="0" w:space="0" w:color="auto"/>
          </w:divBdr>
          <w:divsChild>
            <w:div w:id="1540387885">
              <w:marLeft w:val="570"/>
              <w:marRight w:val="570"/>
              <w:marTop w:val="75"/>
              <w:marBottom w:val="60"/>
              <w:divBdr>
                <w:top w:val="none" w:sz="0" w:space="0" w:color="auto"/>
                <w:left w:val="none" w:sz="0" w:space="0" w:color="auto"/>
                <w:bottom w:val="none" w:sz="0" w:space="0" w:color="auto"/>
                <w:right w:val="none" w:sz="0" w:space="0" w:color="auto"/>
              </w:divBdr>
              <w:divsChild>
                <w:div w:id="325327002">
                  <w:marLeft w:val="0"/>
                  <w:marRight w:val="180"/>
                  <w:marTop w:val="0"/>
                  <w:marBottom w:val="0"/>
                  <w:divBdr>
                    <w:top w:val="none" w:sz="0" w:space="0" w:color="auto"/>
                    <w:left w:val="none" w:sz="0" w:space="0" w:color="auto"/>
                    <w:bottom w:val="none" w:sz="0" w:space="0" w:color="auto"/>
                    <w:right w:val="none" w:sz="0" w:space="0" w:color="auto"/>
                  </w:divBdr>
                  <w:divsChild>
                    <w:div w:id="1781802691">
                      <w:marLeft w:val="0"/>
                      <w:marRight w:val="0"/>
                      <w:marTop w:val="0"/>
                      <w:marBottom w:val="0"/>
                      <w:divBdr>
                        <w:top w:val="none" w:sz="0" w:space="0" w:color="auto"/>
                        <w:left w:val="none" w:sz="0" w:space="0" w:color="auto"/>
                        <w:bottom w:val="none" w:sz="0" w:space="0" w:color="auto"/>
                        <w:right w:val="none" w:sz="0" w:space="0" w:color="auto"/>
                      </w:divBdr>
                    </w:div>
                  </w:divsChild>
                </w:div>
                <w:div w:id="1926919455">
                  <w:marLeft w:val="0"/>
                  <w:marRight w:val="0"/>
                  <w:marTop w:val="0"/>
                  <w:marBottom w:val="0"/>
                  <w:divBdr>
                    <w:top w:val="none" w:sz="0" w:space="0" w:color="auto"/>
                    <w:left w:val="none" w:sz="0" w:space="0" w:color="auto"/>
                    <w:bottom w:val="none" w:sz="0" w:space="0" w:color="auto"/>
                    <w:right w:val="none" w:sz="0" w:space="0" w:color="auto"/>
                  </w:divBdr>
                  <w:divsChild>
                    <w:div w:id="12953281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510092">
          <w:marLeft w:val="0"/>
          <w:marRight w:val="0"/>
          <w:marTop w:val="0"/>
          <w:marBottom w:val="0"/>
          <w:divBdr>
            <w:top w:val="none" w:sz="0" w:space="0" w:color="auto"/>
            <w:left w:val="none" w:sz="0" w:space="0" w:color="auto"/>
            <w:bottom w:val="none" w:sz="0" w:space="0" w:color="auto"/>
            <w:right w:val="none" w:sz="0" w:space="0" w:color="auto"/>
          </w:divBdr>
          <w:divsChild>
            <w:div w:id="1811553982">
              <w:marLeft w:val="570"/>
              <w:marRight w:val="570"/>
              <w:marTop w:val="75"/>
              <w:marBottom w:val="60"/>
              <w:divBdr>
                <w:top w:val="none" w:sz="0" w:space="0" w:color="auto"/>
                <w:left w:val="none" w:sz="0" w:space="0" w:color="auto"/>
                <w:bottom w:val="none" w:sz="0" w:space="0" w:color="auto"/>
                <w:right w:val="none" w:sz="0" w:space="0" w:color="auto"/>
              </w:divBdr>
              <w:divsChild>
                <w:div w:id="45103905">
                  <w:marLeft w:val="0"/>
                  <w:marRight w:val="0"/>
                  <w:marTop w:val="0"/>
                  <w:marBottom w:val="0"/>
                  <w:divBdr>
                    <w:top w:val="none" w:sz="0" w:space="0" w:color="auto"/>
                    <w:left w:val="none" w:sz="0" w:space="0" w:color="auto"/>
                    <w:bottom w:val="none" w:sz="0" w:space="0" w:color="auto"/>
                    <w:right w:val="none" w:sz="0" w:space="0" w:color="auto"/>
                  </w:divBdr>
                  <w:divsChild>
                    <w:div w:id="21199080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5636415">
          <w:marLeft w:val="0"/>
          <w:marRight w:val="0"/>
          <w:marTop w:val="0"/>
          <w:marBottom w:val="0"/>
          <w:divBdr>
            <w:top w:val="none" w:sz="0" w:space="0" w:color="auto"/>
            <w:left w:val="none" w:sz="0" w:space="0" w:color="auto"/>
            <w:bottom w:val="none" w:sz="0" w:space="0" w:color="auto"/>
            <w:right w:val="none" w:sz="0" w:space="0" w:color="auto"/>
          </w:divBdr>
          <w:divsChild>
            <w:div w:id="986276825">
              <w:marLeft w:val="570"/>
              <w:marRight w:val="570"/>
              <w:marTop w:val="75"/>
              <w:marBottom w:val="60"/>
              <w:divBdr>
                <w:top w:val="none" w:sz="0" w:space="0" w:color="auto"/>
                <w:left w:val="none" w:sz="0" w:space="0" w:color="auto"/>
                <w:bottom w:val="none" w:sz="0" w:space="0" w:color="auto"/>
                <w:right w:val="none" w:sz="0" w:space="0" w:color="auto"/>
              </w:divBdr>
              <w:divsChild>
                <w:div w:id="1016037210">
                  <w:marLeft w:val="0"/>
                  <w:marRight w:val="0"/>
                  <w:marTop w:val="0"/>
                  <w:marBottom w:val="0"/>
                  <w:divBdr>
                    <w:top w:val="none" w:sz="0" w:space="0" w:color="auto"/>
                    <w:left w:val="none" w:sz="0" w:space="0" w:color="auto"/>
                    <w:bottom w:val="none" w:sz="0" w:space="0" w:color="auto"/>
                    <w:right w:val="none" w:sz="0" w:space="0" w:color="auto"/>
                  </w:divBdr>
                  <w:divsChild>
                    <w:div w:id="14600252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8985450">
          <w:marLeft w:val="0"/>
          <w:marRight w:val="0"/>
          <w:marTop w:val="0"/>
          <w:marBottom w:val="0"/>
          <w:divBdr>
            <w:top w:val="none" w:sz="0" w:space="0" w:color="auto"/>
            <w:left w:val="none" w:sz="0" w:space="0" w:color="auto"/>
            <w:bottom w:val="none" w:sz="0" w:space="0" w:color="auto"/>
            <w:right w:val="none" w:sz="0" w:space="0" w:color="auto"/>
          </w:divBdr>
          <w:divsChild>
            <w:div w:id="740130283">
              <w:marLeft w:val="570"/>
              <w:marRight w:val="570"/>
              <w:marTop w:val="75"/>
              <w:marBottom w:val="60"/>
              <w:divBdr>
                <w:top w:val="none" w:sz="0" w:space="0" w:color="auto"/>
                <w:left w:val="none" w:sz="0" w:space="0" w:color="auto"/>
                <w:bottom w:val="none" w:sz="0" w:space="0" w:color="auto"/>
                <w:right w:val="none" w:sz="0" w:space="0" w:color="auto"/>
              </w:divBdr>
              <w:divsChild>
                <w:div w:id="58485565">
                  <w:marLeft w:val="0"/>
                  <w:marRight w:val="0"/>
                  <w:marTop w:val="0"/>
                  <w:marBottom w:val="0"/>
                  <w:divBdr>
                    <w:top w:val="none" w:sz="0" w:space="0" w:color="auto"/>
                    <w:left w:val="none" w:sz="0" w:space="0" w:color="auto"/>
                    <w:bottom w:val="none" w:sz="0" w:space="0" w:color="auto"/>
                    <w:right w:val="none" w:sz="0" w:space="0" w:color="auto"/>
                  </w:divBdr>
                  <w:divsChild>
                    <w:div w:id="1353842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7918767">
          <w:marLeft w:val="0"/>
          <w:marRight w:val="0"/>
          <w:marTop w:val="0"/>
          <w:marBottom w:val="0"/>
          <w:divBdr>
            <w:top w:val="none" w:sz="0" w:space="0" w:color="auto"/>
            <w:left w:val="none" w:sz="0" w:space="0" w:color="auto"/>
            <w:bottom w:val="none" w:sz="0" w:space="0" w:color="auto"/>
            <w:right w:val="none" w:sz="0" w:space="0" w:color="auto"/>
          </w:divBdr>
          <w:divsChild>
            <w:div w:id="1859273730">
              <w:marLeft w:val="570"/>
              <w:marRight w:val="570"/>
              <w:marTop w:val="75"/>
              <w:marBottom w:val="60"/>
              <w:divBdr>
                <w:top w:val="none" w:sz="0" w:space="0" w:color="auto"/>
                <w:left w:val="none" w:sz="0" w:space="0" w:color="auto"/>
                <w:bottom w:val="none" w:sz="0" w:space="0" w:color="auto"/>
                <w:right w:val="none" w:sz="0" w:space="0" w:color="auto"/>
              </w:divBdr>
              <w:divsChild>
                <w:div w:id="666639742">
                  <w:marLeft w:val="0"/>
                  <w:marRight w:val="0"/>
                  <w:marTop w:val="0"/>
                  <w:marBottom w:val="0"/>
                  <w:divBdr>
                    <w:top w:val="none" w:sz="0" w:space="0" w:color="auto"/>
                    <w:left w:val="none" w:sz="0" w:space="0" w:color="auto"/>
                    <w:bottom w:val="none" w:sz="0" w:space="0" w:color="auto"/>
                    <w:right w:val="none" w:sz="0" w:space="0" w:color="auto"/>
                  </w:divBdr>
                  <w:divsChild>
                    <w:div w:id="760949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5560761">
      <w:bodyDiv w:val="1"/>
      <w:marLeft w:val="0"/>
      <w:marRight w:val="0"/>
      <w:marTop w:val="0"/>
      <w:marBottom w:val="0"/>
      <w:divBdr>
        <w:top w:val="none" w:sz="0" w:space="0" w:color="auto"/>
        <w:left w:val="none" w:sz="0" w:space="0" w:color="auto"/>
        <w:bottom w:val="none" w:sz="0" w:space="0" w:color="auto"/>
        <w:right w:val="none" w:sz="0" w:space="0" w:color="auto"/>
      </w:divBdr>
    </w:div>
    <w:div w:id="1829202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jpe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image" Target="media/image10.jpeg"/><Relationship Id="rId7" Type="http://schemas.openxmlformats.org/officeDocument/2006/relationships/endnotes" Target="endnotes.xml"/><Relationship Id="rId12" Type="http://schemas.openxmlformats.org/officeDocument/2006/relationships/image" Target="media/image4.jpeg"/><Relationship Id="rId17" Type="http://schemas.openxmlformats.org/officeDocument/2006/relationships/image" Target="media/image8.jpeg"/><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image" Target="media/image9.jpe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jpeg"/><Relationship Id="rId24" Type="http://schemas.openxmlformats.org/officeDocument/2006/relationships/theme" Target="theme/theme1.xml"/><Relationship Id="rId5" Type="http://schemas.openxmlformats.org/officeDocument/2006/relationships/webSettings" Target="webSettings.xml"/><Relationship Id="rId15" Type="http://schemas.microsoft.com/office/2007/relationships/hdphoto" Target="media/hdphoto2.wdp"/><Relationship Id="rId23" Type="http://schemas.openxmlformats.org/officeDocument/2006/relationships/fontTable" Target="fontTable.xml"/><Relationship Id="rId10" Type="http://schemas.microsoft.com/office/2007/relationships/hdphoto" Target="media/hdphoto1.wdp"/><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6.png"/><Relationship Id="rId22" Type="http://schemas.openxmlformats.org/officeDocument/2006/relationships/hyperlink" Target="https://www.kaggle.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1921</TotalTime>
  <Pages>12</Pages>
  <Words>4567</Words>
  <Characters>26033</Characters>
  <Application>Microsoft Office Word</Application>
  <DocSecurity>0</DocSecurity>
  <Lines>216</Lines>
  <Paragraphs>61</Paragraphs>
  <ScaleCrop>false</ScaleCrop>
  <HeadingPairs>
    <vt:vector size="6" baseType="variant">
      <vt:variant>
        <vt:lpstr>Title</vt:lpstr>
      </vt:variant>
      <vt:variant>
        <vt:i4>1</vt:i4>
      </vt:variant>
      <vt:variant>
        <vt:lpstr>Headings</vt:lpstr>
      </vt:variant>
      <vt:variant>
        <vt:i4>17</vt:i4>
      </vt:variant>
      <vt:variant>
        <vt:lpstr>Titel</vt:lpstr>
      </vt:variant>
      <vt:variant>
        <vt:i4>1</vt:i4>
      </vt:variant>
    </vt:vector>
  </HeadingPairs>
  <TitlesOfParts>
    <vt:vector size="19" baseType="lpstr">
      <vt:lpstr/>
      <vt:lpstr>Introduction</vt:lpstr>
      <vt:lpstr>Literature Survey</vt:lpstr>
      <vt:lpstr>Methodology</vt:lpstr>
      <vt:lpstr>    System Architecture:</vt:lpstr>
      <vt:lpstr>/</vt:lpstr>
      <vt:lpstr>    Dataset Details:</vt:lpstr>
      <vt:lpstr>/     /     /     /     /</vt:lpstr>
      <vt:lpstr>    Preprocessing and Feature extraction</vt:lpstr>
      <vt:lpstr>    Fine-tuning of Traffic Obstacle Detection</vt:lpstr>
      <vt:lpstr>    Fine-tuning with SGD. A deep learning optimization technique called Stochastic G</vt:lpstr>
      <vt:lpstr>    Loss minimization using Cross Entropy. An extension of information theory entrop</vt:lpstr>
      <vt:lpstr>    Safe and Efficient Traffic Obstacles Detection Model Flowchart:</vt:lpstr>
      <vt:lpstr>    Evaluation Metrics</vt:lpstr>
      <vt:lpstr>Results and Discussion</vt:lpstr>
      <vt:lpstr>    Experimental Analysis: </vt:lpstr>
      <vt:lpstr>Conclusion and Future Scope</vt:lpstr>
      <vt:lpstr>References</vt:lpstr>
      <vt:lpstr/>
    </vt:vector>
  </TitlesOfParts>
  <Company>dataspect IT-Services, Neckargemuend, Germany</Company>
  <LinksUpToDate>false</LinksUpToDate>
  <CharactersWithSpaces>30539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KISHOR KORPADE</cp:lastModifiedBy>
  <cp:revision>529</cp:revision>
  <cp:lastPrinted>2024-09-02T17:38:00Z</cp:lastPrinted>
  <dcterms:created xsi:type="dcterms:W3CDTF">2023-03-10T09:36:00Z</dcterms:created>
  <dcterms:modified xsi:type="dcterms:W3CDTF">2024-09-19T08:13:00Z</dcterms:modified>
</cp:coreProperties>
</file>