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AE082" w14:textId="77777777" w:rsidR="00D36243" w:rsidRPr="00B136BD" w:rsidRDefault="00D36243" w:rsidP="003B1E77">
      <w:pPr>
        <w:spacing w:line="276" w:lineRule="auto"/>
        <w:jc w:val="both"/>
        <w:rPr>
          <w:rFonts w:ascii="Times New Roman" w:hAnsi="Times New Roman" w:cs="Times New Roman"/>
          <w:sz w:val="24"/>
          <w:szCs w:val="24"/>
        </w:rPr>
      </w:pPr>
    </w:p>
    <w:p w14:paraId="7D03C000" w14:textId="77777777" w:rsidR="00D36243" w:rsidRPr="00B136BD" w:rsidRDefault="00D36243" w:rsidP="003B1E77">
      <w:pPr>
        <w:spacing w:line="276" w:lineRule="auto"/>
        <w:jc w:val="center"/>
        <w:rPr>
          <w:rFonts w:ascii="Times New Roman" w:hAnsi="Times New Roman" w:cs="Times New Roman"/>
          <w:sz w:val="24"/>
          <w:szCs w:val="24"/>
        </w:rPr>
      </w:pPr>
      <w:r w:rsidRPr="00B136BD">
        <w:rPr>
          <w:rFonts w:ascii="Times New Roman" w:hAnsi="Times New Roman" w:cs="Times New Roman"/>
          <w:b/>
          <w:bCs/>
          <w:noProof/>
          <w:sz w:val="24"/>
          <w:szCs w:val="24"/>
        </w:rPr>
        <w:drawing>
          <wp:inline distT="0" distB="0" distL="0" distR="0" wp14:anchorId="0BA24D79" wp14:editId="6C82CE21">
            <wp:extent cx="2172970" cy="216263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5899" cy="2255123"/>
                    </a:xfrm>
                    <a:prstGeom prst="rect">
                      <a:avLst/>
                    </a:prstGeom>
                    <a:noFill/>
                    <a:ln>
                      <a:noFill/>
                    </a:ln>
                  </pic:spPr>
                </pic:pic>
              </a:graphicData>
            </a:graphic>
          </wp:inline>
        </w:drawing>
      </w:r>
    </w:p>
    <w:p w14:paraId="13E9CBF8" w14:textId="406D0A06" w:rsidR="00D36243" w:rsidRPr="00B136BD" w:rsidRDefault="00D36243" w:rsidP="003B1E77">
      <w:pPr>
        <w:spacing w:line="480" w:lineRule="auto"/>
        <w:jc w:val="center"/>
        <w:rPr>
          <w:rFonts w:ascii="Times New Roman" w:hAnsi="Times New Roman" w:cs="Times New Roman"/>
          <w:sz w:val="28"/>
          <w:szCs w:val="28"/>
        </w:rPr>
      </w:pPr>
      <w:r w:rsidRPr="00B136BD">
        <w:rPr>
          <w:rFonts w:ascii="Times New Roman" w:hAnsi="Times New Roman" w:cs="Times New Roman"/>
          <w:sz w:val="28"/>
          <w:szCs w:val="28"/>
        </w:rPr>
        <w:t xml:space="preserve">Week </w:t>
      </w:r>
      <w:r w:rsidR="00460013" w:rsidRPr="00B136BD">
        <w:rPr>
          <w:rFonts w:ascii="Times New Roman" w:hAnsi="Times New Roman" w:cs="Times New Roman"/>
          <w:sz w:val="28"/>
          <w:szCs w:val="28"/>
        </w:rPr>
        <w:t>3</w:t>
      </w:r>
    </w:p>
    <w:p w14:paraId="4B176990" w14:textId="306680D3" w:rsidR="009149B2" w:rsidRPr="00B136BD" w:rsidRDefault="00460013" w:rsidP="003B1E77">
      <w:pPr>
        <w:spacing w:line="480" w:lineRule="auto"/>
        <w:jc w:val="center"/>
        <w:rPr>
          <w:rFonts w:ascii="Times New Roman" w:eastAsia="Times New Roman" w:hAnsi="Times New Roman" w:cs="Times New Roman"/>
          <w:b/>
          <w:sz w:val="28"/>
          <w:szCs w:val="28"/>
        </w:rPr>
      </w:pPr>
      <w:r w:rsidRPr="00B136BD">
        <w:rPr>
          <w:rFonts w:ascii="Times New Roman" w:eastAsia="Times New Roman" w:hAnsi="Times New Roman" w:cs="Times New Roman"/>
          <w:b/>
          <w:sz w:val="28"/>
          <w:szCs w:val="28"/>
        </w:rPr>
        <w:t>Price Prediction</w:t>
      </w:r>
      <w:r w:rsidR="009149B2" w:rsidRPr="00B136BD">
        <w:rPr>
          <w:rFonts w:ascii="Times New Roman" w:eastAsia="Times New Roman" w:hAnsi="Times New Roman" w:cs="Times New Roman"/>
          <w:b/>
          <w:sz w:val="28"/>
          <w:szCs w:val="28"/>
        </w:rPr>
        <w:t xml:space="preserve"> Project </w:t>
      </w:r>
    </w:p>
    <w:p w14:paraId="33F81D75" w14:textId="6ADD751D" w:rsidR="00D36243" w:rsidRPr="00B136BD" w:rsidRDefault="00D36243" w:rsidP="003B1E77">
      <w:pPr>
        <w:spacing w:line="480" w:lineRule="auto"/>
        <w:jc w:val="center"/>
        <w:rPr>
          <w:rFonts w:ascii="Times New Roman" w:hAnsi="Times New Roman" w:cs="Times New Roman"/>
          <w:sz w:val="28"/>
          <w:szCs w:val="28"/>
        </w:rPr>
      </w:pPr>
      <w:r w:rsidRPr="00B136BD">
        <w:rPr>
          <w:rFonts w:ascii="Times New Roman" w:hAnsi="Times New Roman" w:cs="Times New Roman"/>
          <w:sz w:val="28"/>
          <w:szCs w:val="28"/>
        </w:rPr>
        <w:t>Course: ALY 6050 Intr</w:t>
      </w:r>
      <w:r w:rsidR="000D1461" w:rsidRPr="00B136BD">
        <w:rPr>
          <w:rFonts w:ascii="Times New Roman" w:hAnsi="Times New Roman" w:cs="Times New Roman"/>
          <w:sz w:val="28"/>
          <w:szCs w:val="28"/>
        </w:rPr>
        <w:t>o to Enterprise</w:t>
      </w:r>
      <w:r w:rsidRPr="00B136BD">
        <w:rPr>
          <w:rFonts w:ascii="Times New Roman" w:hAnsi="Times New Roman" w:cs="Times New Roman"/>
          <w:sz w:val="28"/>
          <w:szCs w:val="28"/>
        </w:rPr>
        <w:t xml:space="preserve"> Analytics</w:t>
      </w:r>
    </w:p>
    <w:p w14:paraId="2B8BDD47" w14:textId="5F3F030D" w:rsidR="00D36243" w:rsidRPr="00B136BD" w:rsidRDefault="00D36243" w:rsidP="003B1E77">
      <w:pPr>
        <w:spacing w:line="480" w:lineRule="auto"/>
        <w:jc w:val="center"/>
        <w:rPr>
          <w:rFonts w:ascii="Times New Roman" w:hAnsi="Times New Roman" w:cs="Times New Roman"/>
          <w:sz w:val="28"/>
          <w:szCs w:val="28"/>
        </w:rPr>
      </w:pPr>
      <w:r w:rsidRPr="00B136BD">
        <w:rPr>
          <w:rFonts w:ascii="Times New Roman" w:hAnsi="Times New Roman" w:cs="Times New Roman"/>
          <w:sz w:val="28"/>
          <w:szCs w:val="28"/>
        </w:rPr>
        <w:t>By,</w:t>
      </w:r>
    </w:p>
    <w:p w14:paraId="2FFE9482" w14:textId="77777777" w:rsidR="00D120D0" w:rsidRPr="00B136BD" w:rsidRDefault="00D120D0" w:rsidP="003B1E77">
      <w:pPr>
        <w:spacing w:line="480" w:lineRule="auto"/>
        <w:jc w:val="center"/>
        <w:rPr>
          <w:rFonts w:ascii="Times New Roman" w:hAnsi="Times New Roman" w:cs="Times New Roman"/>
          <w:sz w:val="28"/>
          <w:szCs w:val="28"/>
        </w:rPr>
      </w:pPr>
      <w:r w:rsidRPr="00B136BD">
        <w:rPr>
          <w:rFonts w:ascii="Times New Roman" w:hAnsi="Times New Roman" w:cs="Times New Roman"/>
          <w:sz w:val="28"/>
          <w:szCs w:val="28"/>
        </w:rPr>
        <w:t xml:space="preserve">Pavan Chand </w:t>
      </w:r>
      <w:proofErr w:type="spellStart"/>
      <w:r w:rsidRPr="00B136BD">
        <w:rPr>
          <w:rFonts w:ascii="Times New Roman" w:hAnsi="Times New Roman" w:cs="Times New Roman"/>
          <w:sz w:val="28"/>
          <w:szCs w:val="28"/>
        </w:rPr>
        <w:t>Garikapati</w:t>
      </w:r>
      <w:proofErr w:type="spellEnd"/>
    </w:p>
    <w:p w14:paraId="55B1164B" w14:textId="720D8235" w:rsidR="000D1461" w:rsidRPr="00B136BD" w:rsidRDefault="000D1461" w:rsidP="003B1E77">
      <w:pPr>
        <w:spacing w:line="480" w:lineRule="auto"/>
        <w:jc w:val="center"/>
        <w:rPr>
          <w:rFonts w:ascii="Times New Roman" w:hAnsi="Times New Roman" w:cs="Times New Roman"/>
          <w:sz w:val="28"/>
          <w:szCs w:val="28"/>
        </w:rPr>
      </w:pPr>
      <w:proofErr w:type="spellStart"/>
      <w:r w:rsidRPr="00B136BD">
        <w:rPr>
          <w:rFonts w:ascii="Times New Roman" w:hAnsi="Times New Roman" w:cs="Times New Roman"/>
          <w:sz w:val="28"/>
          <w:szCs w:val="28"/>
        </w:rPr>
        <w:t>Spurthi</w:t>
      </w:r>
      <w:proofErr w:type="spellEnd"/>
      <w:r w:rsidRPr="00B136BD">
        <w:rPr>
          <w:rFonts w:ascii="Times New Roman" w:hAnsi="Times New Roman" w:cs="Times New Roman"/>
          <w:sz w:val="28"/>
          <w:szCs w:val="28"/>
        </w:rPr>
        <w:t xml:space="preserve"> </w:t>
      </w:r>
      <w:proofErr w:type="spellStart"/>
      <w:r w:rsidRPr="00B136BD">
        <w:rPr>
          <w:rFonts w:ascii="Times New Roman" w:hAnsi="Times New Roman" w:cs="Times New Roman"/>
          <w:sz w:val="28"/>
          <w:szCs w:val="28"/>
        </w:rPr>
        <w:t>Patnam</w:t>
      </w:r>
      <w:proofErr w:type="spellEnd"/>
    </w:p>
    <w:p w14:paraId="2FB4C4E9" w14:textId="603576AB" w:rsidR="00D36243" w:rsidRPr="00B136BD" w:rsidRDefault="00D36243" w:rsidP="003B1E77">
      <w:pPr>
        <w:spacing w:line="480" w:lineRule="auto"/>
        <w:jc w:val="center"/>
        <w:rPr>
          <w:rFonts w:ascii="Times New Roman" w:hAnsi="Times New Roman" w:cs="Times New Roman"/>
          <w:sz w:val="28"/>
          <w:szCs w:val="28"/>
        </w:rPr>
      </w:pPr>
      <w:r w:rsidRPr="00B136BD">
        <w:rPr>
          <w:rFonts w:ascii="Times New Roman" w:hAnsi="Times New Roman" w:cs="Times New Roman"/>
          <w:sz w:val="28"/>
          <w:szCs w:val="28"/>
        </w:rPr>
        <w:t xml:space="preserve">Shruti </w:t>
      </w:r>
      <w:proofErr w:type="spellStart"/>
      <w:r w:rsidRPr="00B136BD">
        <w:rPr>
          <w:rFonts w:ascii="Times New Roman" w:hAnsi="Times New Roman" w:cs="Times New Roman"/>
          <w:sz w:val="28"/>
          <w:szCs w:val="28"/>
        </w:rPr>
        <w:t>Avinash</w:t>
      </w:r>
      <w:proofErr w:type="spellEnd"/>
      <w:r w:rsidRPr="00B136BD">
        <w:rPr>
          <w:rFonts w:ascii="Times New Roman" w:hAnsi="Times New Roman" w:cs="Times New Roman"/>
          <w:sz w:val="28"/>
          <w:szCs w:val="28"/>
        </w:rPr>
        <w:t xml:space="preserve"> Pawar</w:t>
      </w:r>
    </w:p>
    <w:p w14:paraId="7E167B19" w14:textId="77777777" w:rsidR="003B1E77" w:rsidRPr="00B136BD" w:rsidRDefault="003B1E77" w:rsidP="003B1E77">
      <w:pPr>
        <w:spacing w:line="480" w:lineRule="auto"/>
        <w:jc w:val="center"/>
        <w:rPr>
          <w:rFonts w:ascii="Times New Roman" w:hAnsi="Times New Roman" w:cs="Times New Roman"/>
          <w:sz w:val="28"/>
          <w:szCs w:val="28"/>
        </w:rPr>
      </w:pPr>
    </w:p>
    <w:p w14:paraId="44F2E97F" w14:textId="3F7D6D63" w:rsidR="00D36243" w:rsidRPr="00B136BD" w:rsidRDefault="003B1E77" w:rsidP="003B1E77">
      <w:pPr>
        <w:spacing w:line="480" w:lineRule="auto"/>
        <w:jc w:val="center"/>
        <w:rPr>
          <w:rFonts w:ascii="Times New Roman" w:hAnsi="Times New Roman" w:cs="Times New Roman"/>
          <w:bCs/>
          <w:color w:val="000000"/>
          <w:sz w:val="28"/>
          <w:szCs w:val="28"/>
        </w:rPr>
      </w:pPr>
      <w:r w:rsidRPr="00B136BD">
        <w:rPr>
          <w:rFonts w:ascii="Times New Roman" w:hAnsi="Times New Roman" w:cs="Times New Roman"/>
          <w:bCs/>
          <w:color w:val="000000"/>
          <w:sz w:val="28"/>
          <w:szCs w:val="28"/>
        </w:rPr>
        <w:t>Instructor: Joseph Manseau</w:t>
      </w:r>
    </w:p>
    <w:p w14:paraId="35F49896" w14:textId="33452394" w:rsidR="00D36243" w:rsidRPr="00B136BD" w:rsidRDefault="00460013" w:rsidP="003B1E77">
      <w:pPr>
        <w:spacing w:line="480" w:lineRule="auto"/>
        <w:jc w:val="center"/>
        <w:rPr>
          <w:rFonts w:ascii="Times New Roman" w:hAnsi="Times New Roman" w:cs="Times New Roman"/>
          <w:sz w:val="28"/>
          <w:szCs w:val="28"/>
        </w:rPr>
      </w:pPr>
      <w:r w:rsidRPr="00B136BD">
        <w:rPr>
          <w:rFonts w:ascii="Times New Roman" w:hAnsi="Times New Roman" w:cs="Times New Roman"/>
          <w:sz w:val="28"/>
          <w:szCs w:val="28"/>
        </w:rPr>
        <w:t>26</w:t>
      </w:r>
      <w:r w:rsidR="00D36243" w:rsidRPr="00B136BD">
        <w:rPr>
          <w:rFonts w:ascii="Times New Roman" w:hAnsi="Times New Roman" w:cs="Times New Roman"/>
          <w:sz w:val="28"/>
          <w:szCs w:val="28"/>
          <w:vertAlign w:val="superscript"/>
        </w:rPr>
        <w:t>th</w:t>
      </w:r>
      <w:r w:rsidR="00D36243" w:rsidRPr="00B136BD">
        <w:rPr>
          <w:rFonts w:ascii="Times New Roman" w:hAnsi="Times New Roman" w:cs="Times New Roman"/>
          <w:sz w:val="28"/>
          <w:szCs w:val="28"/>
        </w:rPr>
        <w:t xml:space="preserve"> </w:t>
      </w:r>
      <w:r w:rsidR="000D1461" w:rsidRPr="00B136BD">
        <w:rPr>
          <w:rFonts w:ascii="Times New Roman" w:hAnsi="Times New Roman" w:cs="Times New Roman"/>
          <w:sz w:val="28"/>
          <w:szCs w:val="28"/>
        </w:rPr>
        <w:t>April</w:t>
      </w:r>
      <w:r w:rsidR="00D36243" w:rsidRPr="00B136BD">
        <w:rPr>
          <w:rFonts w:ascii="Times New Roman" w:hAnsi="Times New Roman" w:cs="Times New Roman"/>
          <w:sz w:val="28"/>
          <w:szCs w:val="28"/>
        </w:rPr>
        <w:t xml:space="preserve"> 2020</w:t>
      </w:r>
    </w:p>
    <w:p w14:paraId="4F79F99E" w14:textId="30F5AA76" w:rsidR="009149B2" w:rsidRPr="00B136BD" w:rsidRDefault="009149B2" w:rsidP="003B1E77">
      <w:pPr>
        <w:spacing w:line="276" w:lineRule="auto"/>
        <w:jc w:val="center"/>
        <w:rPr>
          <w:rFonts w:ascii="Times New Roman" w:hAnsi="Times New Roman" w:cs="Times New Roman"/>
          <w:sz w:val="24"/>
          <w:szCs w:val="24"/>
        </w:rPr>
      </w:pPr>
    </w:p>
    <w:p w14:paraId="06109FB0" w14:textId="77777777" w:rsidR="003B1E77" w:rsidRPr="00B136BD" w:rsidRDefault="003B1E77" w:rsidP="003B1E77">
      <w:pPr>
        <w:spacing w:line="276" w:lineRule="auto"/>
        <w:rPr>
          <w:rFonts w:ascii="Times New Roman" w:hAnsi="Times New Roman" w:cs="Times New Roman"/>
          <w:sz w:val="24"/>
          <w:szCs w:val="24"/>
        </w:rPr>
      </w:pPr>
    </w:p>
    <w:p w14:paraId="2BE0F1E5" w14:textId="101B6579" w:rsidR="00983F4B" w:rsidRPr="00B136BD" w:rsidRDefault="00983F4B" w:rsidP="00B136BD">
      <w:pPr>
        <w:spacing w:line="276" w:lineRule="auto"/>
        <w:rPr>
          <w:rFonts w:ascii="Times New Roman" w:hAnsi="Times New Roman" w:cs="Times New Roman"/>
          <w:b/>
          <w:bCs/>
          <w:sz w:val="24"/>
          <w:szCs w:val="24"/>
        </w:rPr>
      </w:pPr>
      <w:r w:rsidRPr="00B136BD">
        <w:rPr>
          <w:rFonts w:ascii="Times New Roman" w:hAnsi="Times New Roman" w:cs="Times New Roman"/>
          <w:b/>
          <w:bCs/>
          <w:sz w:val="24"/>
          <w:szCs w:val="24"/>
        </w:rPr>
        <w:lastRenderedPageBreak/>
        <w:t>Introduction:</w:t>
      </w:r>
    </w:p>
    <w:p w14:paraId="304ED89E" w14:textId="77777777" w:rsidR="00F24914" w:rsidRPr="00B136BD" w:rsidRDefault="009149B2" w:rsidP="00B136BD">
      <w:pPr>
        <w:spacing w:line="276" w:lineRule="auto"/>
        <w:jc w:val="both"/>
        <w:rPr>
          <w:rFonts w:ascii="Times New Roman" w:hAnsi="Times New Roman" w:cs="Times New Roman"/>
          <w:sz w:val="24"/>
          <w:szCs w:val="24"/>
        </w:rPr>
      </w:pPr>
      <w:r w:rsidRPr="00B136BD">
        <w:rPr>
          <w:rFonts w:ascii="Times New Roman" w:hAnsi="Times New Roman" w:cs="Times New Roman"/>
          <w:color w:val="000000"/>
          <w:sz w:val="24"/>
          <w:szCs w:val="24"/>
          <w:shd w:val="clear" w:color="auto" w:fill="FFFFFF"/>
        </w:rPr>
        <w:tab/>
      </w:r>
      <w:r w:rsidR="00F24914" w:rsidRPr="00B136BD">
        <w:rPr>
          <w:rFonts w:ascii="Times New Roman" w:hAnsi="Times New Roman" w:cs="Times New Roman"/>
          <w:sz w:val="24"/>
          <w:szCs w:val="24"/>
        </w:rPr>
        <w:t>Any metric that is measured over regular intervals of time forms a time series. A time series can be broken down into components called trend, seasonality, cycle and noise. Analysis of time series is commercially significant because of industrial need and relevance especially for the purpose of forecasting.</w:t>
      </w:r>
    </w:p>
    <w:p w14:paraId="5BD8E516" w14:textId="77777777" w:rsidR="00F24914" w:rsidRPr="00B136BD" w:rsidRDefault="00F24914" w:rsidP="00B136BD">
      <w:pPr>
        <w:spacing w:line="276" w:lineRule="auto"/>
        <w:jc w:val="both"/>
        <w:rPr>
          <w:rFonts w:ascii="Times New Roman" w:hAnsi="Times New Roman" w:cs="Times New Roman"/>
          <w:sz w:val="24"/>
          <w:szCs w:val="24"/>
          <w:u w:val="single"/>
        </w:rPr>
      </w:pPr>
      <w:r w:rsidRPr="00B136BD">
        <w:rPr>
          <w:rFonts w:ascii="Times New Roman" w:hAnsi="Times New Roman" w:cs="Times New Roman"/>
          <w:sz w:val="24"/>
          <w:szCs w:val="24"/>
          <w:u w:val="single"/>
        </w:rPr>
        <w:t>Importance of Time series forecasting</w:t>
      </w:r>
    </w:p>
    <w:p w14:paraId="2AD965F8" w14:textId="77777777" w:rsidR="00F24914" w:rsidRPr="00B136BD" w:rsidRDefault="00F24914" w:rsidP="00B136BD">
      <w:pPr>
        <w:pStyle w:val="ListParagraph"/>
        <w:numPr>
          <w:ilvl w:val="0"/>
          <w:numId w:val="3"/>
        </w:num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Time series helps in analyzing the past and forecasting the future</w:t>
      </w:r>
    </w:p>
    <w:p w14:paraId="7129A0ED" w14:textId="77777777" w:rsidR="00F24914" w:rsidRPr="00B136BD" w:rsidRDefault="00F24914" w:rsidP="00B136BD">
      <w:pPr>
        <w:pStyle w:val="ListParagraph"/>
        <w:numPr>
          <w:ilvl w:val="0"/>
          <w:numId w:val="3"/>
        </w:num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It is used to understand the determining factors and structure behind the observed data, choose a model to describe the data thereby improves decision making.</w:t>
      </w:r>
    </w:p>
    <w:p w14:paraId="650F8906" w14:textId="77777777" w:rsidR="00F24914" w:rsidRPr="00B136BD" w:rsidRDefault="00F24914" w:rsidP="00B136BD">
      <w:pPr>
        <w:pStyle w:val="ListParagraph"/>
        <w:numPr>
          <w:ilvl w:val="0"/>
          <w:numId w:val="3"/>
        </w:num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It utilizes historical data to analyze patterns and trends, cyclic fluctuations and seasonality to forecast the future.</w:t>
      </w:r>
    </w:p>
    <w:p w14:paraId="20089ECC" w14:textId="000075DE" w:rsidR="00F24914" w:rsidRPr="00B136BD" w:rsidRDefault="00F24914" w:rsidP="00B136BD">
      <w:pPr>
        <w:pStyle w:val="ListParagraph"/>
        <w:numPr>
          <w:ilvl w:val="0"/>
          <w:numId w:val="3"/>
        </w:num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It brings out the pattern of situation reflecting the relation between the data point and the variable</w:t>
      </w:r>
      <w:r w:rsidRPr="00B136BD">
        <w:rPr>
          <w:rFonts w:ascii="Times New Roman" w:hAnsi="Times New Roman" w:cs="Times New Roman"/>
          <w:sz w:val="24"/>
          <w:szCs w:val="24"/>
        </w:rPr>
        <w:t xml:space="preserve"> </w:t>
      </w:r>
      <w:r w:rsidRPr="00B136BD">
        <w:rPr>
          <w:rFonts w:ascii="Times New Roman" w:hAnsi="Times New Roman" w:cs="Times New Roman"/>
          <w:color w:val="000000"/>
          <w:sz w:val="24"/>
          <w:szCs w:val="24"/>
          <w:shd w:val="clear" w:color="auto" w:fill="FFFFFF"/>
        </w:rPr>
        <w:t xml:space="preserve">("Time Series Analysis for Better Decision Making in Business", </w:t>
      </w:r>
      <w:proofErr w:type="spellStart"/>
      <w:r w:rsidRPr="00B136BD">
        <w:rPr>
          <w:rFonts w:ascii="Times New Roman" w:hAnsi="Times New Roman" w:cs="Times New Roman"/>
          <w:color w:val="000000"/>
          <w:sz w:val="24"/>
          <w:szCs w:val="24"/>
          <w:shd w:val="clear" w:color="auto" w:fill="FFFFFF"/>
        </w:rPr>
        <w:t>n.d</w:t>
      </w:r>
      <w:proofErr w:type="spellEnd"/>
      <w:r w:rsidRPr="00B136BD">
        <w:rPr>
          <w:rFonts w:ascii="Times New Roman" w:hAnsi="Times New Roman" w:cs="Times New Roman"/>
          <w:color w:val="000000"/>
          <w:sz w:val="24"/>
          <w:szCs w:val="24"/>
          <w:shd w:val="clear" w:color="auto" w:fill="FFFFFF"/>
        </w:rPr>
        <w:t>)</w:t>
      </w:r>
      <w:r w:rsidRPr="00B136BD">
        <w:rPr>
          <w:rFonts w:ascii="Times New Roman" w:hAnsi="Times New Roman" w:cs="Times New Roman"/>
          <w:color w:val="000000"/>
          <w:sz w:val="24"/>
          <w:szCs w:val="24"/>
          <w:shd w:val="clear" w:color="auto" w:fill="FFFFFF"/>
        </w:rPr>
        <w:t>.</w:t>
      </w:r>
    </w:p>
    <w:p w14:paraId="05C0B601" w14:textId="77777777" w:rsidR="00F24914" w:rsidRPr="00B136BD" w:rsidRDefault="00F24914" w:rsidP="00B136BD">
      <w:pPr>
        <w:spacing w:line="276" w:lineRule="auto"/>
        <w:jc w:val="both"/>
        <w:rPr>
          <w:rFonts w:ascii="Times New Roman" w:hAnsi="Times New Roman" w:cs="Times New Roman"/>
          <w:sz w:val="24"/>
          <w:szCs w:val="24"/>
          <w:u w:val="single"/>
        </w:rPr>
      </w:pPr>
      <w:r w:rsidRPr="00B136BD">
        <w:rPr>
          <w:rFonts w:ascii="Times New Roman" w:hAnsi="Times New Roman" w:cs="Times New Roman"/>
          <w:sz w:val="24"/>
          <w:szCs w:val="24"/>
          <w:u w:val="single"/>
        </w:rPr>
        <w:t>Exponential smoothing Forecasts</w:t>
      </w:r>
    </w:p>
    <w:p w14:paraId="16DBC621" w14:textId="46CAD66A" w:rsidR="009149B2" w:rsidRPr="00B136BD" w:rsidRDefault="00F24914" w:rsidP="00B136BD">
      <w:pPr>
        <w:spacing w:line="276" w:lineRule="auto"/>
        <w:jc w:val="both"/>
        <w:rPr>
          <w:rFonts w:ascii="Times New Roman" w:hAnsi="Times New Roman" w:cs="Times New Roman"/>
          <w:color w:val="000000"/>
          <w:sz w:val="24"/>
          <w:szCs w:val="24"/>
          <w:shd w:val="clear" w:color="auto" w:fill="FFFFFF"/>
        </w:rPr>
      </w:pPr>
      <w:r w:rsidRPr="00B136BD">
        <w:rPr>
          <w:rFonts w:ascii="Times New Roman" w:hAnsi="Times New Roman" w:cs="Times New Roman"/>
          <w:sz w:val="24"/>
          <w:szCs w:val="24"/>
        </w:rPr>
        <w:t xml:space="preserve">Exponential smoothing is a time series forecasting method for univariate data. They are </w:t>
      </w:r>
      <w:proofErr w:type="gramStart"/>
      <w:r w:rsidRPr="00B136BD">
        <w:rPr>
          <w:rFonts w:ascii="Times New Roman" w:hAnsi="Times New Roman" w:cs="Times New Roman"/>
          <w:sz w:val="24"/>
          <w:szCs w:val="24"/>
        </w:rPr>
        <w:t>similar to</w:t>
      </w:r>
      <w:proofErr w:type="gramEnd"/>
      <w:r w:rsidRPr="00B136BD">
        <w:rPr>
          <w:rFonts w:ascii="Times New Roman" w:hAnsi="Times New Roman" w:cs="Times New Roman"/>
          <w:sz w:val="24"/>
          <w:szCs w:val="24"/>
        </w:rPr>
        <w:t xml:space="preserve"> that where the prediction is the weighted sum of past observations, but it explicitly uses an exponentially decreasing weights for past observations</w:t>
      </w:r>
      <w:r w:rsidRPr="00B136BD">
        <w:rPr>
          <w:rFonts w:ascii="Times New Roman" w:hAnsi="Times New Roman" w:cs="Times New Roman"/>
          <w:sz w:val="24"/>
          <w:szCs w:val="24"/>
        </w:rPr>
        <w:t xml:space="preserve"> </w:t>
      </w:r>
      <w:r w:rsidRPr="00B136BD">
        <w:rPr>
          <w:rFonts w:ascii="Times New Roman" w:hAnsi="Times New Roman" w:cs="Times New Roman"/>
          <w:color w:val="000000"/>
          <w:sz w:val="24"/>
          <w:szCs w:val="24"/>
          <w:shd w:val="clear" w:color="auto" w:fill="FFFFFF"/>
        </w:rPr>
        <w:t>(Brownlee, 2020)</w:t>
      </w:r>
      <w:r w:rsidRPr="00B136BD">
        <w:rPr>
          <w:rFonts w:ascii="Times New Roman" w:hAnsi="Times New Roman" w:cs="Times New Roman"/>
          <w:color w:val="000000"/>
          <w:sz w:val="24"/>
          <w:szCs w:val="24"/>
          <w:shd w:val="clear" w:color="auto" w:fill="FFFFFF"/>
        </w:rPr>
        <w:t>.</w:t>
      </w:r>
      <w:r w:rsidR="003B1E77" w:rsidRPr="00B136BD">
        <w:rPr>
          <w:rFonts w:ascii="Times New Roman" w:hAnsi="Times New Roman" w:cs="Times New Roman"/>
          <w:color w:val="000000"/>
          <w:sz w:val="24"/>
          <w:szCs w:val="24"/>
          <w:shd w:val="clear" w:color="auto" w:fill="FFFFFF"/>
        </w:rPr>
        <w:t xml:space="preserve"> To perform time series analysis, we have used R studio and library forecast. </w:t>
      </w:r>
    </w:p>
    <w:p w14:paraId="66E143E0" w14:textId="6E90722D" w:rsidR="005C5ADA" w:rsidRPr="00B136BD" w:rsidRDefault="00C77DE5" w:rsidP="00B136BD">
      <w:pPr>
        <w:spacing w:line="276" w:lineRule="auto"/>
        <w:rPr>
          <w:rFonts w:ascii="Times New Roman" w:hAnsi="Times New Roman" w:cs="Times New Roman"/>
          <w:b/>
          <w:bCs/>
          <w:color w:val="000000"/>
          <w:sz w:val="24"/>
          <w:szCs w:val="24"/>
          <w:shd w:val="clear" w:color="auto" w:fill="FFFFFF"/>
        </w:rPr>
      </w:pPr>
      <w:r w:rsidRPr="00B136BD">
        <w:rPr>
          <w:rFonts w:ascii="Times New Roman" w:hAnsi="Times New Roman" w:cs="Times New Roman"/>
          <w:b/>
          <w:bCs/>
          <w:color w:val="000000"/>
          <w:sz w:val="24"/>
          <w:szCs w:val="24"/>
          <w:shd w:val="clear" w:color="auto" w:fill="FFFFFF"/>
        </w:rPr>
        <w:t>Analysis</w:t>
      </w:r>
      <w:r w:rsidR="005C5ADA" w:rsidRPr="00B136BD">
        <w:rPr>
          <w:rFonts w:ascii="Times New Roman" w:hAnsi="Times New Roman" w:cs="Times New Roman"/>
          <w:b/>
          <w:bCs/>
          <w:color w:val="000000"/>
          <w:sz w:val="24"/>
          <w:szCs w:val="24"/>
          <w:shd w:val="clear" w:color="auto" w:fill="FFFFFF"/>
        </w:rPr>
        <w:t>:</w:t>
      </w:r>
    </w:p>
    <w:p w14:paraId="5F1E078C" w14:textId="77777777" w:rsidR="003B1E77" w:rsidRPr="00B136BD" w:rsidRDefault="003B1E77" w:rsidP="00B136BD">
      <w:p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We are performing time series analysis on Honeywell dataset which is stored as an excel workbook. It consists of the closing stock prices in accordance with the date. We have the values from October 2017 to April 2018.</w:t>
      </w:r>
    </w:p>
    <w:p w14:paraId="1E148025" w14:textId="77777777" w:rsidR="003B1E77" w:rsidRPr="00B136BD" w:rsidRDefault="003B1E77" w:rsidP="00B136BD">
      <w:pPr>
        <w:spacing w:line="276" w:lineRule="auto"/>
        <w:jc w:val="both"/>
        <w:rPr>
          <w:rFonts w:ascii="Times New Roman" w:hAnsi="Times New Roman" w:cs="Times New Roman"/>
          <w:b/>
          <w:bCs/>
          <w:sz w:val="24"/>
          <w:szCs w:val="24"/>
        </w:rPr>
      </w:pPr>
      <w:r w:rsidRPr="00B136BD">
        <w:rPr>
          <w:rFonts w:ascii="Times New Roman" w:hAnsi="Times New Roman" w:cs="Times New Roman"/>
          <w:b/>
          <w:bCs/>
          <w:sz w:val="24"/>
          <w:szCs w:val="24"/>
        </w:rPr>
        <w:t>Problem 1</w:t>
      </w:r>
    </w:p>
    <w:p w14:paraId="1384CFB4" w14:textId="56FD8D32" w:rsidR="003B1E77" w:rsidRPr="00B136BD" w:rsidRDefault="003B1E77" w:rsidP="00B136BD">
      <w:p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 xml:space="preserve">To forecast the Honeywell stock price for 4/16/2018, we have imported the dataset and converted into timeseries by using the </w:t>
      </w:r>
      <w:proofErr w:type="spellStart"/>
      <w:r w:rsidRPr="00B136BD">
        <w:rPr>
          <w:rFonts w:ascii="Times New Roman" w:hAnsi="Times New Roman" w:cs="Times New Roman"/>
          <w:sz w:val="24"/>
          <w:szCs w:val="24"/>
        </w:rPr>
        <w:t>ts</w:t>
      </w:r>
      <w:proofErr w:type="spellEnd"/>
      <w:r w:rsidRPr="00B136BD">
        <w:rPr>
          <w:rFonts w:ascii="Times New Roman" w:hAnsi="Times New Roman" w:cs="Times New Roman"/>
          <w:sz w:val="24"/>
          <w:szCs w:val="24"/>
        </w:rPr>
        <w:t xml:space="preserve">() function. </w:t>
      </w:r>
      <w:r w:rsidRPr="00B136BD">
        <w:rPr>
          <w:rFonts w:ascii="Times New Roman" w:hAnsi="Times New Roman" w:cs="Times New Roman"/>
          <w:sz w:val="24"/>
          <w:szCs w:val="24"/>
        </w:rPr>
        <w:t>W</w:t>
      </w:r>
      <w:r w:rsidRPr="00B136BD">
        <w:rPr>
          <w:rFonts w:ascii="Times New Roman" w:hAnsi="Times New Roman" w:cs="Times New Roman"/>
          <w:sz w:val="24"/>
          <w:szCs w:val="24"/>
        </w:rPr>
        <w:t>e are using the simple exponential smoothing</w:t>
      </w:r>
      <w:r w:rsidRPr="00B136BD">
        <w:rPr>
          <w:rFonts w:ascii="Times New Roman" w:hAnsi="Times New Roman" w:cs="Times New Roman"/>
          <w:sz w:val="24"/>
          <w:szCs w:val="24"/>
        </w:rPr>
        <w:t xml:space="preserve"> which</w:t>
      </w:r>
      <w:r w:rsidRPr="00B136BD">
        <w:rPr>
          <w:rFonts w:ascii="Times New Roman" w:hAnsi="Times New Roman" w:cs="Times New Roman"/>
          <w:sz w:val="24"/>
          <w:szCs w:val="24"/>
        </w:rPr>
        <w:t xml:space="preserve"> requires a smoothing parameter called alpha which controls the rate at which the influence of observations at prior time steps decay exponentially. We are observing the RMSE values by taking different alpha values</w:t>
      </w:r>
    </w:p>
    <w:p w14:paraId="61D6DC1E" w14:textId="0FF7CF87" w:rsidR="003B1E77" w:rsidRPr="00B136BD" w:rsidRDefault="003B1E77" w:rsidP="00B136BD">
      <w:pPr>
        <w:spacing w:line="276" w:lineRule="auto"/>
        <w:jc w:val="both"/>
        <w:rPr>
          <w:rFonts w:ascii="Times New Roman" w:hAnsi="Times New Roman" w:cs="Times New Roman"/>
          <w:b/>
          <w:bCs/>
          <w:sz w:val="24"/>
          <w:szCs w:val="24"/>
        </w:rPr>
      </w:pPr>
      <w:r w:rsidRPr="00B136BD">
        <w:rPr>
          <w:rFonts w:ascii="Times New Roman" w:hAnsi="Times New Roman" w:cs="Times New Roman"/>
          <w:sz w:val="24"/>
          <w:szCs w:val="24"/>
        </w:rPr>
        <w:t xml:space="preserve">First, we take </w:t>
      </w:r>
      <w:r w:rsidRPr="00B136BD">
        <w:rPr>
          <w:rFonts w:ascii="Times New Roman" w:hAnsi="Times New Roman" w:cs="Times New Roman"/>
          <w:b/>
          <w:bCs/>
          <w:sz w:val="24"/>
          <w:szCs w:val="24"/>
        </w:rPr>
        <w:t>alpha= 0.15</w:t>
      </w:r>
    </w:p>
    <w:p w14:paraId="674A888E" w14:textId="5239A63D" w:rsidR="003B1E77" w:rsidRPr="00B136BD" w:rsidRDefault="003B1E77" w:rsidP="00B136BD">
      <w:p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 xml:space="preserve">R output is on page </w:t>
      </w:r>
      <w:r w:rsidR="00044851">
        <w:rPr>
          <w:rFonts w:ascii="Times New Roman" w:hAnsi="Times New Roman" w:cs="Times New Roman"/>
          <w:sz w:val="24"/>
          <w:szCs w:val="24"/>
        </w:rPr>
        <w:t>3</w:t>
      </w:r>
      <w:r w:rsidRPr="00B136BD">
        <w:rPr>
          <w:rFonts w:ascii="Times New Roman" w:hAnsi="Times New Roman" w:cs="Times New Roman"/>
          <w:sz w:val="24"/>
          <w:szCs w:val="24"/>
        </w:rPr>
        <w:t>, and in the output, w</w:t>
      </w:r>
      <w:r w:rsidRPr="00B136BD">
        <w:rPr>
          <w:rFonts w:ascii="Times New Roman" w:hAnsi="Times New Roman" w:cs="Times New Roman"/>
          <w:sz w:val="24"/>
          <w:szCs w:val="24"/>
        </w:rPr>
        <w:t>e observe that the RMSE value is 2.814417</w:t>
      </w:r>
      <w:r w:rsidRPr="00B136BD">
        <w:rPr>
          <w:rFonts w:ascii="Times New Roman" w:hAnsi="Times New Roman" w:cs="Times New Roman"/>
          <w:sz w:val="24"/>
          <w:szCs w:val="24"/>
        </w:rPr>
        <w:t>. At Alpha 0.15 the forecasted closing price for 04/16/2018 is 148.3476.</w:t>
      </w:r>
    </w:p>
    <w:p w14:paraId="30E11C0D" w14:textId="3165A107" w:rsidR="003B1E77" w:rsidRPr="00B136BD" w:rsidRDefault="003B1E77" w:rsidP="00B136BD">
      <w:pPr>
        <w:spacing w:line="276" w:lineRule="auto"/>
        <w:jc w:val="both"/>
        <w:rPr>
          <w:rFonts w:ascii="Times New Roman" w:hAnsi="Times New Roman" w:cs="Times New Roman"/>
          <w:sz w:val="24"/>
          <w:szCs w:val="24"/>
        </w:rPr>
      </w:pPr>
    </w:p>
    <w:p w14:paraId="581EAA8D" w14:textId="0C6B5BAF" w:rsidR="003B1E77" w:rsidRPr="00B136BD" w:rsidRDefault="003B1E77" w:rsidP="00030E8E">
      <w:pPr>
        <w:spacing w:line="276" w:lineRule="auto"/>
        <w:jc w:val="center"/>
        <w:rPr>
          <w:rFonts w:ascii="Times New Roman" w:hAnsi="Times New Roman" w:cs="Times New Roman"/>
          <w:sz w:val="24"/>
          <w:szCs w:val="24"/>
        </w:rPr>
      </w:pPr>
      <w:r w:rsidRPr="00B136BD">
        <w:rPr>
          <w:rFonts w:ascii="Times New Roman" w:hAnsi="Times New Roman" w:cs="Times New Roman"/>
          <w:noProof/>
          <w:sz w:val="24"/>
          <w:szCs w:val="24"/>
        </w:rPr>
        <w:lastRenderedPageBreak/>
        <w:drawing>
          <wp:inline distT="0" distB="0" distL="0" distR="0" wp14:anchorId="369DE13E" wp14:editId="05B3DA8B">
            <wp:extent cx="4429125" cy="2466975"/>
            <wp:effectExtent l="76200" t="76200" r="123825" b="14287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1" t="18200" r="63661" b="47291"/>
                    <a:stretch/>
                  </pic:blipFill>
                  <pic:spPr bwMode="auto">
                    <a:xfrm>
                      <a:off x="0" y="0"/>
                      <a:ext cx="4203235" cy="2341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A15F84" w14:textId="2D486CE8" w:rsidR="003B1E77" w:rsidRPr="00B136BD" w:rsidRDefault="003B1E77" w:rsidP="00B136BD">
      <w:p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 xml:space="preserve">Next, we consider the </w:t>
      </w:r>
      <w:r w:rsidRPr="00B136BD">
        <w:rPr>
          <w:rFonts w:ascii="Times New Roman" w:hAnsi="Times New Roman" w:cs="Times New Roman"/>
          <w:b/>
          <w:bCs/>
          <w:sz w:val="24"/>
          <w:szCs w:val="24"/>
        </w:rPr>
        <w:t>alpha value = 0.35</w:t>
      </w:r>
      <w:r w:rsidRPr="00B136BD">
        <w:rPr>
          <w:rFonts w:ascii="Times New Roman" w:hAnsi="Times New Roman" w:cs="Times New Roman"/>
          <w:b/>
          <w:bCs/>
          <w:sz w:val="24"/>
          <w:szCs w:val="24"/>
        </w:rPr>
        <w:t xml:space="preserve"> </w:t>
      </w:r>
      <w:r w:rsidRPr="00B136BD">
        <w:rPr>
          <w:rFonts w:ascii="Times New Roman" w:hAnsi="Times New Roman" w:cs="Times New Roman"/>
          <w:sz w:val="24"/>
          <w:szCs w:val="24"/>
        </w:rPr>
        <w:t xml:space="preserve"> and below is the R output. From the summary we can see that the RSME has reduced from 2.814417 to 2.138958</w:t>
      </w:r>
      <w:r w:rsidR="00AC2929" w:rsidRPr="00B136BD">
        <w:rPr>
          <w:rFonts w:ascii="Times New Roman" w:hAnsi="Times New Roman" w:cs="Times New Roman"/>
          <w:sz w:val="24"/>
          <w:szCs w:val="24"/>
        </w:rPr>
        <w:t xml:space="preserve"> and predicted price is 146.2079</w:t>
      </w:r>
      <w:r w:rsidRPr="00B136BD">
        <w:rPr>
          <w:rFonts w:ascii="Times New Roman" w:hAnsi="Times New Roman" w:cs="Times New Roman"/>
          <w:sz w:val="24"/>
          <w:szCs w:val="24"/>
        </w:rPr>
        <w:t>.</w:t>
      </w:r>
    </w:p>
    <w:p w14:paraId="0EDA046D" w14:textId="77777777" w:rsidR="003B1E77" w:rsidRPr="00B136BD" w:rsidRDefault="003B1E77" w:rsidP="00B136BD">
      <w:pPr>
        <w:spacing w:line="276" w:lineRule="auto"/>
        <w:jc w:val="center"/>
        <w:rPr>
          <w:rFonts w:ascii="Times New Roman" w:hAnsi="Times New Roman" w:cs="Times New Roman"/>
          <w:sz w:val="24"/>
          <w:szCs w:val="24"/>
        </w:rPr>
      </w:pPr>
      <w:r w:rsidRPr="00B136BD">
        <w:rPr>
          <w:rFonts w:ascii="Times New Roman" w:hAnsi="Times New Roman" w:cs="Times New Roman"/>
          <w:noProof/>
          <w:sz w:val="24"/>
          <w:szCs w:val="24"/>
        </w:rPr>
        <w:drawing>
          <wp:inline distT="0" distB="0" distL="0" distR="0" wp14:anchorId="0BD95082" wp14:editId="6739A150">
            <wp:extent cx="4410075" cy="2583044"/>
            <wp:effectExtent l="76200" t="76200" r="123825"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0).png"/>
                    <pic:cNvPicPr/>
                  </pic:nvPicPr>
                  <pic:blipFill rotWithShape="1">
                    <a:blip r:embed="rId9">
                      <a:extLst>
                        <a:ext uri="{28A0092B-C50C-407E-A947-70E740481C1C}">
                          <a14:useLocalDpi xmlns:a14="http://schemas.microsoft.com/office/drawing/2010/main" val="0"/>
                        </a:ext>
                      </a:extLst>
                    </a:blip>
                    <a:srcRect t="52472" r="62774" b="8765"/>
                    <a:stretch/>
                  </pic:blipFill>
                  <pic:spPr bwMode="auto">
                    <a:xfrm>
                      <a:off x="0" y="0"/>
                      <a:ext cx="4506818" cy="2639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E79E7E" w14:textId="77777777" w:rsidR="003B1E77" w:rsidRPr="00B136BD" w:rsidRDefault="003B1E77" w:rsidP="00B136BD">
      <w:pPr>
        <w:spacing w:line="276" w:lineRule="auto"/>
        <w:jc w:val="both"/>
        <w:rPr>
          <w:rFonts w:ascii="Times New Roman" w:hAnsi="Times New Roman" w:cs="Times New Roman"/>
          <w:b/>
          <w:bCs/>
          <w:sz w:val="24"/>
          <w:szCs w:val="24"/>
        </w:rPr>
      </w:pPr>
      <w:r w:rsidRPr="00B136BD">
        <w:rPr>
          <w:rFonts w:ascii="Times New Roman" w:hAnsi="Times New Roman" w:cs="Times New Roman"/>
          <w:sz w:val="24"/>
          <w:szCs w:val="24"/>
        </w:rPr>
        <w:t xml:space="preserve">Further we continue our analysis using </w:t>
      </w:r>
      <w:r w:rsidRPr="00B136BD">
        <w:rPr>
          <w:rFonts w:ascii="Times New Roman" w:hAnsi="Times New Roman" w:cs="Times New Roman"/>
          <w:b/>
          <w:bCs/>
          <w:sz w:val="24"/>
          <w:szCs w:val="24"/>
        </w:rPr>
        <w:t>alpha=0.55</w:t>
      </w:r>
    </w:p>
    <w:p w14:paraId="53B833F8" w14:textId="77777777" w:rsidR="003B1E77" w:rsidRPr="00B136BD" w:rsidRDefault="003B1E77" w:rsidP="00B136BD">
      <w:pPr>
        <w:spacing w:line="276" w:lineRule="auto"/>
        <w:jc w:val="center"/>
        <w:rPr>
          <w:rFonts w:ascii="Times New Roman" w:hAnsi="Times New Roman" w:cs="Times New Roman"/>
          <w:sz w:val="24"/>
          <w:szCs w:val="24"/>
        </w:rPr>
      </w:pPr>
      <w:r w:rsidRPr="00B136BD">
        <w:rPr>
          <w:rFonts w:ascii="Times New Roman" w:hAnsi="Times New Roman" w:cs="Times New Roman"/>
          <w:noProof/>
          <w:sz w:val="24"/>
          <w:szCs w:val="24"/>
        </w:rPr>
        <w:lastRenderedPageBreak/>
        <w:drawing>
          <wp:inline distT="0" distB="0" distL="0" distR="0" wp14:anchorId="2C2DFC1D" wp14:editId="2D0038BC">
            <wp:extent cx="4437380" cy="2475614"/>
            <wp:effectExtent l="76200" t="76200" r="134620" b="13462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Screenshot (91).png"/>
                    <pic:cNvPicPr/>
                  </pic:nvPicPr>
                  <pic:blipFill rotWithShape="1">
                    <a:blip r:embed="rId10">
                      <a:extLst>
                        <a:ext uri="{28A0092B-C50C-407E-A947-70E740481C1C}">
                          <a14:useLocalDpi xmlns:a14="http://schemas.microsoft.com/office/drawing/2010/main" val="0"/>
                        </a:ext>
                      </a:extLst>
                    </a:blip>
                    <a:srcRect t="14654" r="60780" b="47055"/>
                    <a:stretch/>
                  </pic:blipFill>
                  <pic:spPr bwMode="auto">
                    <a:xfrm>
                      <a:off x="0" y="0"/>
                      <a:ext cx="4464599" cy="249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CAE9605" w14:textId="41C79B7F" w:rsidR="003B1E77" w:rsidRPr="00B136BD" w:rsidRDefault="003B1E77" w:rsidP="00B136BD">
      <w:p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We observe</w:t>
      </w:r>
      <w:r w:rsidR="00AC2929" w:rsidRPr="00B136BD">
        <w:rPr>
          <w:rFonts w:ascii="Times New Roman" w:hAnsi="Times New Roman" w:cs="Times New Roman"/>
          <w:sz w:val="24"/>
          <w:szCs w:val="24"/>
        </w:rPr>
        <w:t xml:space="preserve"> from the above R output that</w:t>
      </w:r>
      <w:r w:rsidRPr="00B136BD">
        <w:rPr>
          <w:rFonts w:ascii="Times New Roman" w:hAnsi="Times New Roman" w:cs="Times New Roman"/>
          <w:sz w:val="24"/>
          <w:szCs w:val="24"/>
        </w:rPr>
        <w:t xml:space="preserve"> the RMSE value</w:t>
      </w:r>
      <w:r w:rsidR="00AC2929" w:rsidRPr="00B136BD">
        <w:rPr>
          <w:rFonts w:ascii="Times New Roman" w:hAnsi="Times New Roman" w:cs="Times New Roman"/>
          <w:sz w:val="24"/>
          <w:szCs w:val="24"/>
        </w:rPr>
        <w:t xml:space="preserve"> further reduces to</w:t>
      </w:r>
      <w:r w:rsidRPr="00B136BD">
        <w:rPr>
          <w:rFonts w:ascii="Times New Roman" w:hAnsi="Times New Roman" w:cs="Times New Roman"/>
          <w:sz w:val="24"/>
          <w:szCs w:val="24"/>
        </w:rPr>
        <w:t xml:space="preserve"> 1.854</w:t>
      </w:r>
    </w:p>
    <w:p w14:paraId="30BE315B" w14:textId="2923D6CC" w:rsidR="003B1E77" w:rsidRPr="00B136BD" w:rsidRDefault="003B1E77" w:rsidP="00B136BD">
      <w:p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 xml:space="preserve">Finally, we use </w:t>
      </w:r>
      <w:r w:rsidRPr="00B136BD">
        <w:rPr>
          <w:rFonts w:ascii="Times New Roman" w:hAnsi="Times New Roman" w:cs="Times New Roman"/>
          <w:b/>
          <w:bCs/>
          <w:sz w:val="24"/>
          <w:szCs w:val="24"/>
        </w:rPr>
        <w:t>alpha=0.75</w:t>
      </w:r>
      <w:r w:rsidR="00AC2929" w:rsidRPr="00B136BD">
        <w:rPr>
          <w:rFonts w:ascii="Times New Roman" w:hAnsi="Times New Roman" w:cs="Times New Roman"/>
          <w:b/>
          <w:bCs/>
          <w:sz w:val="24"/>
          <w:szCs w:val="24"/>
        </w:rPr>
        <w:t xml:space="preserve"> </w:t>
      </w:r>
      <w:r w:rsidR="00AC2929" w:rsidRPr="00B136BD">
        <w:rPr>
          <w:rFonts w:ascii="Times New Roman" w:hAnsi="Times New Roman" w:cs="Times New Roman"/>
          <w:sz w:val="24"/>
          <w:szCs w:val="24"/>
        </w:rPr>
        <w:t xml:space="preserve"> and the RMSE value is 1.72</w:t>
      </w:r>
    </w:p>
    <w:p w14:paraId="0B784D59" w14:textId="77777777" w:rsidR="003B1E77" w:rsidRPr="00B136BD" w:rsidRDefault="003B1E77" w:rsidP="00B136BD">
      <w:pPr>
        <w:spacing w:line="276" w:lineRule="auto"/>
        <w:jc w:val="center"/>
        <w:rPr>
          <w:rFonts w:ascii="Times New Roman" w:hAnsi="Times New Roman" w:cs="Times New Roman"/>
          <w:sz w:val="24"/>
          <w:szCs w:val="24"/>
        </w:rPr>
      </w:pPr>
      <w:r w:rsidRPr="00B136BD">
        <w:rPr>
          <w:rFonts w:ascii="Times New Roman" w:hAnsi="Times New Roman" w:cs="Times New Roman"/>
          <w:noProof/>
          <w:sz w:val="24"/>
          <w:szCs w:val="24"/>
        </w:rPr>
        <w:drawing>
          <wp:inline distT="0" distB="0" distL="0" distR="0" wp14:anchorId="228BD5F7" wp14:editId="3F6ABCEA">
            <wp:extent cx="4452703" cy="2571958"/>
            <wp:effectExtent l="76200" t="76200" r="13843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1).png"/>
                    <pic:cNvPicPr/>
                  </pic:nvPicPr>
                  <pic:blipFill rotWithShape="1">
                    <a:blip r:embed="rId10">
                      <a:extLst>
                        <a:ext uri="{28A0092B-C50C-407E-A947-70E740481C1C}">
                          <a14:useLocalDpi xmlns:a14="http://schemas.microsoft.com/office/drawing/2010/main" val="0"/>
                        </a:ext>
                      </a:extLst>
                    </a:blip>
                    <a:srcRect t="52472" r="63173" b="9710"/>
                    <a:stretch/>
                  </pic:blipFill>
                  <pic:spPr bwMode="auto">
                    <a:xfrm>
                      <a:off x="0" y="0"/>
                      <a:ext cx="4457930" cy="2574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8AC66B" w14:textId="472D4A1F" w:rsidR="003B1E77" w:rsidRPr="00B136BD" w:rsidRDefault="003B1E77" w:rsidP="00B136BD">
      <w:p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We have</w:t>
      </w:r>
      <w:r w:rsidR="00AC2929" w:rsidRPr="00B136BD">
        <w:rPr>
          <w:rFonts w:ascii="Times New Roman" w:hAnsi="Times New Roman" w:cs="Times New Roman"/>
          <w:sz w:val="24"/>
          <w:szCs w:val="24"/>
        </w:rPr>
        <w:t xml:space="preserve"> </w:t>
      </w:r>
      <w:r w:rsidRPr="00B136BD">
        <w:rPr>
          <w:rFonts w:ascii="Times New Roman" w:hAnsi="Times New Roman" w:cs="Times New Roman"/>
          <w:sz w:val="24"/>
          <w:szCs w:val="24"/>
        </w:rPr>
        <w:t>taken the alpha values and the corresponding RMSE</w:t>
      </w:r>
      <w:r w:rsidR="00AC2929" w:rsidRPr="00B136BD">
        <w:rPr>
          <w:rFonts w:ascii="Times New Roman" w:hAnsi="Times New Roman" w:cs="Times New Roman"/>
          <w:sz w:val="24"/>
          <w:szCs w:val="24"/>
        </w:rPr>
        <w:t>, MSE ( square of RMSE) and prediction</w:t>
      </w:r>
      <w:r w:rsidRPr="00B136BD">
        <w:rPr>
          <w:rFonts w:ascii="Times New Roman" w:hAnsi="Times New Roman" w:cs="Times New Roman"/>
          <w:sz w:val="24"/>
          <w:szCs w:val="24"/>
        </w:rPr>
        <w:t xml:space="preserve"> values into a tabular form</w:t>
      </w:r>
    </w:p>
    <w:p w14:paraId="2F814F92" w14:textId="5416CE94" w:rsidR="00AC2929" w:rsidRPr="00B136BD" w:rsidRDefault="00AC2929" w:rsidP="00B136BD">
      <w:pPr>
        <w:spacing w:line="276" w:lineRule="auto"/>
        <w:jc w:val="center"/>
        <w:rPr>
          <w:rFonts w:ascii="Times New Roman" w:hAnsi="Times New Roman" w:cs="Times New Roman"/>
          <w:sz w:val="24"/>
          <w:szCs w:val="24"/>
        </w:rPr>
      </w:pPr>
      <w:r w:rsidRPr="00B136BD">
        <w:rPr>
          <w:rFonts w:ascii="Times New Roman" w:hAnsi="Times New Roman" w:cs="Times New Roman"/>
          <w:b/>
          <w:bCs/>
          <w:sz w:val="24"/>
          <w:szCs w:val="24"/>
        </w:rPr>
        <w:t>Table 1:</w:t>
      </w:r>
      <w:r w:rsidRPr="00B136BD">
        <w:rPr>
          <w:rFonts w:ascii="Times New Roman" w:hAnsi="Times New Roman" w:cs="Times New Roman"/>
          <w:sz w:val="24"/>
          <w:szCs w:val="24"/>
        </w:rPr>
        <w:t xml:space="preserve"> Summary of </w:t>
      </w:r>
      <w:r w:rsidR="00030E8E">
        <w:rPr>
          <w:rFonts w:ascii="Times New Roman" w:hAnsi="Times New Roman" w:cs="Times New Roman"/>
          <w:sz w:val="24"/>
          <w:szCs w:val="24"/>
        </w:rPr>
        <w:t>Simple Exponential Smoothing</w:t>
      </w:r>
      <w:r w:rsidRPr="00B136BD">
        <w:rPr>
          <w:rFonts w:ascii="Times New Roman" w:hAnsi="Times New Roman" w:cs="Times New Roman"/>
          <w:sz w:val="24"/>
          <w:szCs w:val="24"/>
        </w:rPr>
        <w:t xml:space="preserve"> forecasts</w:t>
      </w:r>
      <w:r w:rsidR="00B136BD" w:rsidRPr="00B136BD">
        <w:rPr>
          <w:rFonts w:ascii="Times New Roman" w:hAnsi="Times New Roman" w:cs="Times New Roman"/>
          <w:sz w:val="24"/>
          <w:szCs w:val="24"/>
        </w:rPr>
        <w:t xml:space="preserve"> at 4 levels of alpha</w:t>
      </w:r>
    </w:p>
    <w:tbl>
      <w:tblPr>
        <w:tblStyle w:val="TableGrid"/>
        <w:tblW w:w="0" w:type="auto"/>
        <w:jc w:val="center"/>
        <w:tblLook w:val="04A0" w:firstRow="1" w:lastRow="0" w:firstColumn="1" w:lastColumn="0" w:noHBand="0" w:noVBand="1"/>
      </w:tblPr>
      <w:tblGrid>
        <w:gridCol w:w="897"/>
        <w:gridCol w:w="2158"/>
        <w:gridCol w:w="910"/>
        <w:gridCol w:w="910"/>
      </w:tblGrid>
      <w:tr w:rsidR="00AC2929" w:rsidRPr="00B136BD" w14:paraId="50D5A6D0" w14:textId="198AD7EB" w:rsidTr="00AC2929">
        <w:trPr>
          <w:trHeight w:val="260"/>
          <w:jc w:val="center"/>
        </w:trPr>
        <w:tc>
          <w:tcPr>
            <w:tcW w:w="897" w:type="dxa"/>
          </w:tcPr>
          <w:p w14:paraId="53EAE072" w14:textId="77777777" w:rsidR="00AC2929" w:rsidRPr="00B136BD" w:rsidRDefault="00AC2929" w:rsidP="00B136BD">
            <w:pPr>
              <w:spacing w:line="276" w:lineRule="auto"/>
              <w:jc w:val="center"/>
              <w:rPr>
                <w:rFonts w:ascii="Times New Roman" w:hAnsi="Times New Roman" w:cs="Times New Roman"/>
                <w:b/>
                <w:bCs/>
                <w:sz w:val="24"/>
                <w:szCs w:val="24"/>
                <w:lang w:val="en-US"/>
              </w:rPr>
            </w:pPr>
            <w:r w:rsidRPr="00B136BD">
              <w:rPr>
                <w:rFonts w:ascii="Times New Roman" w:hAnsi="Times New Roman" w:cs="Times New Roman"/>
                <w:b/>
                <w:bCs/>
                <w:sz w:val="24"/>
                <w:szCs w:val="24"/>
                <w:lang w:val="en-US"/>
              </w:rPr>
              <w:t>alpha</w:t>
            </w:r>
          </w:p>
        </w:tc>
        <w:tc>
          <w:tcPr>
            <w:tcW w:w="2158" w:type="dxa"/>
          </w:tcPr>
          <w:p w14:paraId="489B8508" w14:textId="5B8FE385" w:rsidR="00AC2929" w:rsidRPr="00B136BD" w:rsidRDefault="00AC2929" w:rsidP="00B136BD">
            <w:pPr>
              <w:spacing w:line="276" w:lineRule="auto"/>
              <w:jc w:val="center"/>
              <w:rPr>
                <w:rFonts w:ascii="Times New Roman" w:hAnsi="Times New Roman" w:cs="Times New Roman"/>
                <w:b/>
                <w:bCs/>
                <w:sz w:val="24"/>
                <w:szCs w:val="24"/>
              </w:rPr>
            </w:pPr>
            <w:r w:rsidRPr="00B136BD">
              <w:rPr>
                <w:rFonts w:ascii="Times New Roman" w:hAnsi="Times New Roman" w:cs="Times New Roman"/>
                <w:b/>
                <w:bCs/>
                <w:sz w:val="24"/>
                <w:szCs w:val="24"/>
              </w:rPr>
              <w:t>Predicted Price</w:t>
            </w:r>
          </w:p>
        </w:tc>
        <w:tc>
          <w:tcPr>
            <w:tcW w:w="460" w:type="dxa"/>
          </w:tcPr>
          <w:p w14:paraId="74B14CA1" w14:textId="7511D815" w:rsidR="00AC2929" w:rsidRPr="00B136BD" w:rsidRDefault="00AC2929" w:rsidP="00B136BD">
            <w:pPr>
              <w:spacing w:line="276" w:lineRule="auto"/>
              <w:jc w:val="center"/>
              <w:rPr>
                <w:rFonts w:ascii="Times New Roman" w:hAnsi="Times New Roman" w:cs="Times New Roman"/>
                <w:b/>
                <w:bCs/>
                <w:sz w:val="24"/>
                <w:szCs w:val="24"/>
                <w:lang w:val="en-US"/>
              </w:rPr>
            </w:pPr>
            <w:r w:rsidRPr="00B136BD">
              <w:rPr>
                <w:rFonts w:ascii="Times New Roman" w:hAnsi="Times New Roman" w:cs="Times New Roman"/>
                <w:b/>
                <w:bCs/>
                <w:sz w:val="24"/>
                <w:szCs w:val="24"/>
                <w:lang w:val="en-US"/>
              </w:rPr>
              <w:t>RMSE</w:t>
            </w:r>
          </w:p>
        </w:tc>
        <w:tc>
          <w:tcPr>
            <w:tcW w:w="910" w:type="dxa"/>
          </w:tcPr>
          <w:p w14:paraId="7E8A24DD" w14:textId="17C6F838" w:rsidR="00AC2929" w:rsidRPr="00B136BD" w:rsidRDefault="00AC2929" w:rsidP="00B136BD">
            <w:pPr>
              <w:spacing w:line="276" w:lineRule="auto"/>
              <w:jc w:val="center"/>
              <w:rPr>
                <w:rFonts w:ascii="Times New Roman" w:hAnsi="Times New Roman" w:cs="Times New Roman"/>
                <w:b/>
                <w:bCs/>
                <w:sz w:val="24"/>
                <w:szCs w:val="24"/>
              </w:rPr>
            </w:pPr>
            <w:r w:rsidRPr="00B136BD">
              <w:rPr>
                <w:rFonts w:ascii="Times New Roman" w:hAnsi="Times New Roman" w:cs="Times New Roman"/>
                <w:b/>
                <w:bCs/>
                <w:sz w:val="24"/>
                <w:szCs w:val="24"/>
              </w:rPr>
              <w:t>MSE</w:t>
            </w:r>
          </w:p>
        </w:tc>
      </w:tr>
      <w:tr w:rsidR="00AC2929" w:rsidRPr="00B136BD" w14:paraId="62E221BD" w14:textId="14B531F7" w:rsidTr="00044851">
        <w:trPr>
          <w:trHeight w:val="206"/>
          <w:jc w:val="center"/>
        </w:trPr>
        <w:tc>
          <w:tcPr>
            <w:tcW w:w="897" w:type="dxa"/>
          </w:tcPr>
          <w:p w14:paraId="2F6D49D0" w14:textId="77777777" w:rsidR="00AC2929" w:rsidRPr="00B136BD" w:rsidRDefault="00AC2929" w:rsidP="00B136BD">
            <w:pPr>
              <w:spacing w:line="276" w:lineRule="auto"/>
              <w:jc w:val="center"/>
              <w:rPr>
                <w:rFonts w:ascii="Times New Roman" w:hAnsi="Times New Roman" w:cs="Times New Roman"/>
                <w:sz w:val="24"/>
                <w:szCs w:val="24"/>
                <w:lang w:val="en-US"/>
              </w:rPr>
            </w:pPr>
            <w:r w:rsidRPr="00B136BD">
              <w:rPr>
                <w:rFonts w:ascii="Times New Roman" w:hAnsi="Times New Roman" w:cs="Times New Roman"/>
                <w:sz w:val="24"/>
                <w:szCs w:val="24"/>
                <w:lang w:val="en-US"/>
              </w:rPr>
              <w:t>0.15</w:t>
            </w:r>
          </w:p>
        </w:tc>
        <w:tc>
          <w:tcPr>
            <w:tcW w:w="2158" w:type="dxa"/>
          </w:tcPr>
          <w:p w14:paraId="1169D04E" w14:textId="1C417D5F" w:rsidR="00AC2929" w:rsidRPr="00B136BD" w:rsidRDefault="00AC2929" w:rsidP="00B136BD">
            <w:pPr>
              <w:spacing w:line="276" w:lineRule="auto"/>
              <w:jc w:val="center"/>
              <w:rPr>
                <w:rFonts w:ascii="Times New Roman" w:hAnsi="Times New Roman" w:cs="Times New Roman"/>
                <w:sz w:val="24"/>
                <w:szCs w:val="24"/>
              </w:rPr>
            </w:pPr>
            <w:r w:rsidRPr="00B136BD">
              <w:rPr>
                <w:rFonts w:ascii="Times New Roman" w:hAnsi="Times New Roman" w:cs="Times New Roman"/>
                <w:sz w:val="24"/>
                <w:szCs w:val="24"/>
              </w:rPr>
              <w:t>148.2076</w:t>
            </w:r>
          </w:p>
        </w:tc>
        <w:tc>
          <w:tcPr>
            <w:tcW w:w="460" w:type="dxa"/>
          </w:tcPr>
          <w:p w14:paraId="0EB578A6" w14:textId="114B50DC" w:rsidR="00AC2929" w:rsidRPr="00B136BD" w:rsidRDefault="00AC2929" w:rsidP="00B136BD">
            <w:pPr>
              <w:spacing w:line="276" w:lineRule="auto"/>
              <w:jc w:val="center"/>
              <w:rPr>
                <w:rFonts w:ascii="Times New Roman" w:hAnsi="Times New Roman" w:cs="Times New Roman"/>
                <w:sz w:val="24"/>
                <w:szCs w:val="24"/>
                <w:lang w:val="en-US"/>
              </w:rPr>
            </w:pPr>
            <w:r w:rsidRPr="00B136BD">
              <w:rPr>
                <w:rFonts w:ascii="Times New Roman" w:hAnsi="Times New Roman" w:cs="Times New Roman"/>
                <w:sz w:val="24"/>
                <w:szCs w:val="24"/>
                <w:lang w:val="en-US"/>
              </w:rPr>
              <w:t>2.814</w:t>
            </w:r>
          </w:p>
        </w:tc>
        <w:tc>
          <w:tcPr>
            <w:tcW w:w="910" w:type="dxa"/>
          </w:tcPr>
          <w:p w14:paraId="064A97FE" w14:textId="1EB5A543" w:rsidR="00AC2929" w:rsidRPr="00B136BD" w:rsidRDefault="00AC2929" w:rsidP="00B136BD">
            <w:pPr>
              <w:spacing w:line="276" w:lineRule="auto"/>
              <w:jc w:val="center"/>
              <w:rPr>
                <w:rFonts w:ascii="Times New Roman" w:hAnsi="Times New Roman" w:cs="Times New Roman"/>
                <w:sz w:val="24"/>
                <w:szCs w:val="24"/>
              </w:rPr>
            </w:pPr>
            <w:r w:rsidRPr="00B136BD">
              <w:rPr>
                <w:rFonts w:ascii="Times New Roman" w:hAnsi="Times New Roman" w:cs="Times New Roman"/>
                <w:sz w:val="24"/>
                <w:szCs w:val="24"/>
              </w:rPr>
              <w:t>7.9185</w:t>
            </w:r>
          </w:p>
        </w:tc>
      </w:tr>
      <w:tr w:rsidR="00AC2929" w:rsidRPr="00B136BD" w14:paraId="32B25B56" w14:textId="76B594C8" w:rsidTr="00044851">
        <w:trPr>
          <w:trHeight w:val="251"/>
          <w:jc w:val="center"/>
        </w:trPr>
        <w:tc>
          <w:tcPr>
            <w:tcW w:w="897" w:type="dxa"/>
          </w:tcPr>
          <w:p w14:paraId="18353AA9" w14:textId="77777777" w:rsidR="00AC2929" w:rsidRPr="00B136BD" w:rsidRDefault="00AC2929" w:rsidP="00B136BD">
            <w:pPr>
              <w:spacing w:line="276" w:lineRule="auto"/>
              <w:jc w:val="center"/>
              <w:rPr>
                <w:rFonts w:ascii="Times New Roman" w:hAnsi="Times New Roman" w:cs="Times New Roman"/>
                <w:sz w:val="24"/>
                <w:szCs w:val="24"/>
                <w:lang w:val="en-US"/>
              </w:rPr>
            </w:pPr>
            <w:r w:rsidRPr="00B136BD">
              <w:rPr>
                <w:rFonts w:ascii="Times New Roman" w:hAnsi="Times New Roman" w:cs="Times New Roman"/>
                <w:sz w:val="24"/>
                <w:szCs w:val="24"/>
                <w:lang w:val="en-US"/>
              </w:rPr>
              <w:t>0.35</w:t>
            </w:r>
          </w:p>
        </w:tc>
        <w:tc>
          <w:tcPr>
            <w:tcW w:w="2158" w:type="dxa"/>
          </w:tcPr>
          <w:p w14:paraId="0F0A6575" w14:textId="54EF78B0" w:rsidR="00AC2929" w:rsidRPr="00B136BD" w:rsidRDefault="00AC2929" w:rsidP="00B136BD">
            <w:pPr>
              <w:spacing w:line="276" w:lineRule="auto"/>
              <w:jc w:val="center"/>
              <w:rPr>
                <w:rFonts w:ascii="Times New Roman" w:hAnsi="Times New Roman" w:cs="Times New Roman"/>
                <w:sz w:val="24"/>
                <w:szCs w:val="24"/>
              </w:rPr>
            </w:pPr>
            <w:r w:rsidRPr="00B136BD">
              <w:rPr>
                <w:rFonts w:ascii="Times New Roman" w:hAnsi="Times New Roman" w:cs="Times New Roman"/>
                <w:sz w:val="24"/>
                <w:szCs w:val="24"/>
              </w:rPr>
              <w:t>146.2079</w:t>
            </w:r>
          </w:p>
        </w:tc>
        <w:tc>
          <w:tcPr>
            <w:tcW w:w="460" w:type="dxa"/>
          </w:tcPr>
          <w:p w14:paraId="4D18278E" w14:textId="236905A6" w:rsidR="00AC2929" w:rsidRPr="00B136BD" w:rsidRDefault="00AC2929" w:rsidP="00B136BD">
            <w:pPr>
              <w:spacing w:line="276" w:lineRule="auto"/>
              <w:jc w:val="center"/>
              <w:rPr>
                <w:rFonts w:ascii="Times New Roman" w:hAnsi="Times New Roman" w:cs="Times New Roman"/>
                <w:sz w:val="24"/>
                <w:szCs w:val="24"/>
                <w:lang w:val="en-US"/>
              </w:rPr>
            </w:pPr>
            <w:r w:rsidRPr="00B136BD">
              <w:rPr>
                <w:rFonts w:ascii="Times New Roman" w:hAnsi="Times New Roman" w:cs="Times New Roman"/>
                <w:sz w:val="24"/>
                <w:szCs w:val="24"/>
                <w:lang w:val="en-US"/>
              </w:rPr>
              <w:t>2.138</w:t>
            </w:r>
          </w:p>
        </w:tc>
        <w:tc>
          <w:tcPr>
            <w:tcW w:w="910" w:type="dxa"/>
          </w:tcPr>
          <w:p w14:paraId="2F19AEA0" w14:textId="27B6F07C" w:rsidR="00AC2929" w:rsidRPr="00B136BD" w:rsidRDefault="00AC2929" w:rsidP="00B136BD">
            <w:pPr>
              <w:spacing w:line="276" w:lineRule="auto"/>
              <w:jc w:val="center"/>
              <w:rPr>
                <w:rFonts w:ascii="Times New Roman" w:hAnsi="Times New Roman" w:cs="Times New Roman"/>
                <w:sz w:val="24"/>
                <w:szCs w:val="24"/>
              </w:rPr>
            </w:pPr>
            <w:r w:rsidRPr="00B136BD">
              <w:rPr>
                <w:rFonts w:ascii="Times New Roman" w:hAnsi="Times New Roman" w:cs="Times New Roman"/>
                <w:sz w:val="24"/>
                <w:szCs w:val="24"/>
              </w:rPr>
              <w:t>4.5710</w:t>
            </w:r>
          </w:p>
        </w:tc>
      </w:tr>
      <w:tr w:rsidR="00AC2929" w:rsidRPr="00B136BD" w14:paraId="49873A14" w14:textId="074CEE3F" w:rsidTr="00AC2929">
        <w:trPr>
          <w:trHeight w:val="332"/>
          <w:jc w:val="center"/>
        </w:trPr>
        <w:tc>
          <w:tcPr>
            <w:tcW w:w="897" w:type="dxa"/>
          </w:tcPr>
          <w:p w14:paraId="7F66C988" w14:textId="77777777" w:rsidR="00AC2929" w:rsidRPr="00B136BD" w:rsidRDefault="00AC2929" w:rsidP="00B136BD">
            <w:pPr>
              <w:spacing w:line="276" w:lineRule="auto"/>
              <w:jc w:val="center"/>
              <w:rPr>
                <w:rFonts w:ascii="Times New Roman" w:hAnsi="Times New Roman" w:cs="Times New Roman"/>
                <w:sz w:val="24"/>
                <w:szCs w:val="24"/>
                <w:lang w:val="en-US"/>
              </w:rPr>
            </w:pPr>
            <w:r w:rsidRPr="00B136BD">
              <w:rPr>
                <w:rFonts w:ascii="Times New Roman" w:hAnsi="Times New Roman" w:cs="Times New Roman"/>
                <w:sz w:val="24"/>
                <w:szCs w:val="24"/>
                <w:lang w:val="en-US"/>
              </w:rPr>
              <w:t>0.55</w:t>
            </w:r>
          </w:p>
        </w:tc>
        <w:tc>
          <w:tcPr>
            <w:tcW w:w="2158" w:type="dxa"/>
          </w:tcPr>
          <w:p w14:paraId="4B170EEC" w14:textId="2AC6A303" w:rsidR="00AC2929" w:rsidRPr="00B136BD" w:rsidRDefault="00AC2929" w:rsidP="00B136BD">
            <w:pPr>
              <w:spacing w:line="276" w:lineRule="auto"/>
              <w:jc w:val="center"/>
              <w:rPr>
                <w:rFonts w:ascii="Times New Roman" w:hAnsi="Times New Roman" w:cs="Times New Roman"/>
                <w:sz w:val="24"/>
                <w:szCs w:val="24"/>
              </w:rPr>
            </w:pPr>
            <w:r w:rsidRPr="00B136BD">
              <w:rPr>
                <w:rFonts w:ascii="Times New Roman" w:hAnsi="Times New Roman" w:cs="Times New Roman"/>
                <w:sz w:val="24"/>
                <w:szCs w:val="24"/>
              </w:rPr>
              <w:t>145.2668</w:t>
            </w:r>
          </w:p>
        </w:tc>
        <w:tc>
          <w:tcPr>
            <w:tcW w:w="460" w:type="dxa"/>
          </w:tcPr>
          <w:p w14:paraId="254E57B3" w14:textId="1CE2FD2B" w:rsidR="00AC2929" w:rsidRPr="00B136BD" w:rsidRDefault="00AC2929" w:rsidP="00B136BD">
            <w:pPr>
              <w:spacing w:line="276" w:lineRule="auto"/>
              <w:jc w:val="center"/>
              <w:rPr>
                <w:rFonts w:ascii="Times New Roman" w:hAnsi="Times New Roman" w:cs="Times New Roman"/>
                <w:sz w:val="24"/>
                <w:szCs w:val="24"/>
                <w:lang w:val="en-US"/>
              </w:rPr>
            </w:pPr>
            <w:r w:rsidRPr="00B136BD">
              <w:rPr>
                <w:rFonts w:ascii="Times New Roman" w:hAnsi="Times New Roman" w:cs="Times New Roman"/>
                <w:sz w:val="24"/>
                <w:szCs w:val="24"/>
                <w:lang w:val="en-US"/>
              </w:rPr>
              <w:t>1.854</w:t>
            </w:r>
          </w:p>
        </w:tc>
        <w:tc>
          <w:tcPr>
            <w:tcW w:w="910" w:type="dxa"/>
          </w:tcPr>
          <w:p w14:paraId="2D5C8A41" w14:textId="1BC84698" w:rsidR="00AC2929" w:rsidRPr="00B136BD" w:rsidRDefault="00AC2929" w:rsidP="00B136BD">
            <w:pPr>
              <w:spacing w:line="276" w:lineRule="auto"/>
              <w:jc w:val="center"/>
              <w:rPr>
                <w:rFonts w:ascii="Times New Roman" w:hAnsi="Times New Roman" w:cs="Times New Roman"/>
                <w:sz w:val="24"/>
                <w:szCs w:val="24"/>
              </w:rPr>
            </w:pPr>
            <w:r w:rsidRPr="00B136BD">
              <w:rPr>
                <w:rFonts w:ascii="Times New Roman" w:hAnsi="Times New Roman" w:cs="Times New Roman"/>
                <w:sz w:val="24"/>
                <w:szCs w:val="24"/>
              </w:rPr>
              <w:t>3.4373</w:t>
            </w:r>
          </w:p>
        </w:tc>
      </w:tr>
      <w:tr w:rsidR="00AC2929" w:rsidRPr="00B136BD" w14:paraId="3B176DA1" w14:textId="5230AF43" w:rsidTr="00AC2929">
        <w:trPr>
          <w:trHeight w:val="350"/>
          <w:jc w:val="center"/>
        </w:trPr>
        <w:tc>
          <w:tcPr>
            <w:tcW w:w="897" w:type="dxa"/>
          </w:tcPr>
          <w:p w14:paraId="63CBF91D" w14:textId="77777777" w:rsidR="00AC2929" w:rsidRPr="00B136BD" w:rsidRDefault="00AC2929" w:rsidP="00B136BD">
            <w:pPr>
              <w:spacing w:line="276" w:lineRule="auto"/>
              <w:jc w:val="center"/>
              <w:rPr>
                <w:rFonts w:ascii="Times New Roman" w:hAnsi="Times New Roman" w:cs="Times New Roman"/>
                <w:sz w:val="24"/>
                <w:szCs w:val="24"/>
                <w:lang w:val="en-US"/>
              </w:rPr>
            </w:pPr>
            <w:r w:rsidRPr="00B136BD">
              <w:rPr>
                <w:rFonts w:ascii="Times New Roman" w:hAnsi="Times New Roman" w:cs="Times New Roman"/>
                <w:sz w:val="24"/>
                <w:szCs w:val="24"/>
                <w:lang w:val="en-US"/>
              </w:rPr>
              <w:t>0.75</w:t>
            </w:r>
          </w:p>
        </w:tc>
        <w:tc>
          <w:tcPr>
            <w:tcW w:w="2158" w:type="dxa"/>
          </w:tcPr>
          <w:p w14:paraId="0F04A04E" w14:textId="0BC9589F" w:rsidR="00AC2929" w:rsidRPr="00B136BD" w:rsidRDefault="00AC2929" w:rsidP="00B136BD">
            <w:pPr>
              <w:spacing w:line="276" w:lineRule="auto"/>
              <w:jc w:val="center"/>
              <w:rPr>
                <w:rFonts w:ascii="Times New Roman" w:hAnsi="Times New Roman" w:cs="Times New Roman"/>
                <w:sz w:val="24"/>
                <w:szCs w:val="24"/>
              </w:rPr>
            </w:pPr>
            <w:r w:rsidRPr="00B136BD">
              <w:rPr>
                <w:rFonts w:ascii="Times New Roman" w:hAnsi="Times New Roman" w:cs="Times New Roman"/>
                <w:sz w:val="24"/>
                <w:szCs w:val="24"/>
              </w:rPr>
              <w:t>144.8342</w:t>
            </w:r>
          </w:p>
        </w:tc>
        <w:tc>
          <w:tcPr>
            <w:tcW w:w="460" w:type="dxa"/>
          </w:tcPr>
          <w:p w14:paraId="2320C44C" w14:textId="4EA44555" w:rsidR="00AC2929" w:rsidRPr="00B136BD" w:rsidRDefault="00AC2929" w:rsidP="00B136BD">
            <w:pPr>
              <w:spacing w:line="276" w:lineRule="auto"/>
              <w:jc w:val="center"/>
              <w:rPr>
                <w:rFonts w:ascii="Times New Roman" w:hAnsi="Times New Roman" w:cs="Times New Roman"/>
                <w:sz w:val="24"/>
                <w:szCs w:val="24"/>
                <w:lang w:val="en-US"/>
              </w:rPr>
            </w:pPr>
            <w:r w:rsidRPr="00B136BD">
              <w:rPr>
                <w:rFonts w:ascii="Times New Roman" w:hAnsi="Times New Roman" w:cs="Times New Roman"/>
                <w:sz w:val="24"/>
                <w:szCs w:val="24"/>
                <w:lang w:val="en-US"/>
              </w:rPr>
              <w:t>1.729</w:t>
            </w:r>
          </w:p>
        </w:tc>
        <w:tc>
          <w:tcPr>
            <w:tcW w:w="910" w:type="dxa"/>
          </w:tcPr>
          <w:p w14:paraId="30C07A67" w14:textId="6741B1E6" w:rsidR="00AC2929" w:rsidRPr="00B136BD" w:rsidRDefault="00AC2929" w:rsidP="00B136BD">
            <w:pPr>
              <w:spacing w:line="276" w:lineRule="auto"/>
              <w:jc w:val="center"/>
              <w:rPr>
                <w:rFonts w:ascii="Times New Roman" w:hAnsi="Times New Roman" w:cs="Times New Roman"/>
                <w:sz w:val="24"/>
                <w:szCs w:val="24"/>
              </w:rPr>
            </w:pPr>
            <w:r w:rsidRPr="00B136BD">
              <w:rPr>
                <w:rFonts w:ascii="Times New Roman" w:hAnsi="Times New Roman" w:cs="Times New Roman"/>
                <w:sz w:val="24"/>
                <w:szCs w:val="24"/>
              </w:rPr>
              <w:t>2.9894</w:t>
            </w:r>
          </w:p>
        </w:tc>
      </w:tr>
    </w:tbl>
    <w:p w14:paraId="0CD5810C" w14:textId="77777777" w:rsidR="003B1E77" w:rsidRPr="00B136BD" w:rsidRDefault="003B1E77" w:rsidP="00B136BD">
      <w:pPr>
        <w:spacing w:line="276" w:lineRule="auto"/>
        <w:jc w:val="both"/>
        <w:rPr>
          <w:rFonts w:ascii="Times New Roman" w:hAnsi="Times New Roman" w:cs="Times New Roman"/>
          <w:sz w:val="24"/>
          <w:szCs w:val="24"/>
        </w:rPr>
      </w:pPr>
    </w:p>
    <w:p w14:paraId="75C46EBD" w14:textId="3F767E07" w:rsidR="003B1E77" w:rsidRPr="00B136BD" w:rsidRDefault="003B1E77" w:rsidP="00B136BD">
      <w:pPr>
        <w:spacing w:line="276" w:lineRule="auto"/>
        <w:jc w:val="both"/>
        <w:rPr>
          <w:rFonts w:ascii="Times New Roman" w:hAnsi="Times New Roman" w:cs="Times New Roman"/>
          <w:sz w:val="24"/>
          <w:szCs w:val="24"/>
        </w:rPr>
      </w:pPr>
      <w:r w:rsidRPr="00B136BD">
        <w:rPr>
          <w:rFonts w:ascii="Times New Roman" w:hAnsi="Times New Roman" w:cs="Times New Roman"/>
          <w:sz w:val="24"/>
          <w:szCs w:val="24"/>
        </w:rPr>
        <w:t>As per table</w:t>
      </w:r>
      <w:r w:rsidR="00B136BD" w:rsidRPr="00B136BD">
        <w:rPr>
          <w:rFonts w:ascii="Times New Roman" w:hAnsi="Times New Roman" w:cs="Times New Roman"/>
          <w:sz w:val="24"/>
          <w:szCs w:val="24"/>
        </w:rPr>
        <w:t xml:space="preserve"> 1</w:t>
      </w:r>
      <w:r w:rsidRPr="00B136BD">
        <w:rPr>
          <w:rFonts w:ascii="Times New Roman" w:hAnsi="Times New Roman" w:cs="Times New Roman"/>
          <w:sz w:val="24"/>
          <w:szCs w:val="24"/>
        </w:rPr>
        <w:t>, we observe that as the alpha value increases the RMSE</w:t>
      </w:r>
      <w:r w:rsidR="00982BFC">
        <w:rPr>
          <w:rFonts w:ascii="Times New Roman" w:hAnsi="Times New Roman" w:cs="Times New Roman"/>
          <w:sz w:val="24"/>
          <w:szCs w:val="24"/>
        </w:rPr>
        <w:t xml:space="preserve"> as well as the predicted price</w:t>
      </w:r>
      <w:r w:rsidRPr="00B136BD">
        <w:rPr>
          <w:rFonts w:ascii="Times New Roman" w:hAnsi="Times New Roman" w:cs="Times New Roman"/>
          <w:sz w:val="24"/>
          <w:szCs w:val="24"/>
        </w:rPr>
        <w:t xml:space="preserve"> has decreased. The lower the RMSE value, the higher will be the accuracy of the prediction. As the RMSE value is the least for </w:t>
      </w:r>
      <w:r w:rsidRPr="00B136BD">
        <w:rPr>
          <w:rFonts w:ascii="Times New Roman" w:hAnsi="Times New Roman" w:cs="Times New Roman"/>
          <w:b/>
          <w:bCs/>
          <w:sz w:val="24"/>
          <w:szCs w:val="24"/>
        </w:rPr>
        <w:t>alpha value 0.75</w:t>
      </w:r>
      <w:r w:rsidRPr="00B136BD">
        <w:rPr>
          <w:rFonts w:ascii="Times New Roman" w:hAnsi="Times New Roman" w:cs="Times New Roman"/>
          <w:sz w:val="24"/>
          <w:szCs w:val="24"/>
        </w:rPr>
        <w:t xml:space="preserve">, we take the alpha value to be 0.75. This value of alpha has yielded the most accurate results </w:t>
      </w:r>
      <w:r w:rsidR="00B136BD" w:rsidRPr="00B136BD">
        <w:rPr>
          <w:rFonts w:ascii="Times New Roman" w:hAnsi="Times New Roman" w:cs="Times New Roman"/>
          <w:sz w:val="24"/>
          <w:szCs w:val="24"/>
        </w:rPr>
        <w:t>because</w:t>
      </w:r>
      <w:r w:rsidRPr="00B136BD">
        <w:rPr>
          <w:rFonts w:ascii="Times New Roman" w:hAnsi="Times New Roman" w:cs="Times New Roman"/>
          <w:sz w:val="24"/>
          <w:szCs w:val="24"/>
        </w:rPr>
        <w:t xml:space="preserve"> it is closer to 1 i.e.</w:t>
      </w:r>
      <w:r w:rsidR="00B136BD" w:rsidRPr="00B136BD">
        <w:rPr>
          <w:rFonts w:ascii="Times New Roman" w:hAnsi="Times New Roman" w:cs="Times New Roman"/>
          <w:sz w:val="24"/>
          <w:szCs w:val="24"/>
        </w:rPr>
        <w:t xml:space="preserve"> </w:t>
      </w:r>
      <w:r w:rsidRPr="00B136BD">
        <w:rPr>
          <w:rFonts w:ascii="Times New Roman" w:hAnsi="Times New Roman" w:cs="Times New Roman"/>
          <w:sz w:val="24"/>
          <w:szCs w:val="24"/>
        </w:rPr>
        <w:t>the most recent values influence the forecasts</w:t>
      </w:r>
      <w:r w:rsidR="00B136BD" w:rsidRPr="00B136BD">
        <w:rPr>
          <w:rFonts w:ascii="Times New Roman" w:hAnsi="Times New Roman" w:cs="Times New Roman"/>
          <w:sz w:val="24"/>
          <w:szCs w:val="24"/>
        </w:rPr>
        <w:t xml:space="preserve"> with comparatively lesser weights to historical values</w:t>
      </w:r>
      <w:r w:rsidRPr="00B136BD">
        <w:rPr>
          <w:rFonts w:ascii="Times New Roman" w:hAnsi="Times New Roman" w:cs="Times New Roman"/>
          <w:sz w:val="24"/>
          <w:szCs w:val="24"/>
        </w:rPr>
        <w:t>.</w:t>
      </w:r>
    </w:p>
    <w:p w14:paraId="367DBDAC" w14:textId="35EA5A23" w:rsidR="003A4971" w:rsidRPr="00B136BD" w:rsidRDefault="003A4971" w:rsidP="00B136BD">
      <w:pPr>
        <w:spacing w:line="276" w:lineRule="auto"/>
        <w:jc w:val="both"/>
        <w:rPr>
          <w:rFonts w:ascii="Times New Roman" w:hAnsi="Times New Roman" w:cs="Times New Roman"/>
          <w:sz w:val="24"/>
          <w:szCs w:val="24"/>
        </w:rPr>
      </w:pPr>
      <w:r w:rsidRPr="00B136BD">
        <w:rPr>
          <w:rFonts w:ascii="Times New Roman" w:hAnsi="Times New Roman" w:cs="Times New Roman"/>
          <w:b/>
          <w:bCs/>
          <w:color w:val="000000"/>
          <w:sz w:val="24"/>
          <w:szCs w:val="24"/>
        </w:rPr>
        <w:t>Problem 2</w:t>
      </w:r>
    </w:p>
    <w:p w14:paraId="662854A2" w14:textId="5C7938C6" w:rsidR="00B136BD" w:rsidRPr="00B136BD" w:rsidRDefault="00B136BD" w:rsidP="00B136BD">
      <w:pPr>
        <w:spacing w:line="276" w:lineRule="auto"/>
        <w:rPr>
          <w:rFonts w:ascii="Times New Roman" w:hAnsi="Times New Roman" w:cs="Times New Roman"/>
          <w:sz w:val="24"/>
          <w:szCs w:val="24"/>
        </w:rPr>
      </w:pPr>
      <w:r w:rsidRPr="00B136BD">
        <w:rPr>
          <w:rFonts w:ascii="Times New Roman" w:hAnsi="Times New Roman" w:cs="Times New Roman"/>
          <w:sz w:val="24"/>
          <w:szCs w:val="24"/>
        </w:rPr>
        <w:t xml:space="preserve">In this task we are require </w:t>
      </w:r>
      <w:r w:rsidR="00044851" w:rsidRPr="00B136BD">
        <w:rPr>
          <w:rFonts w:ascii="Times New Roman" w:hAnsi="Times New Roman" w:cs="Times New Roman"/>
          <w:sz w:val="24"/>
          <w:szCs w:val="24"/>
        </w:rPr>
        <w:t>forecasting</w:t>
      </w:r>
      <w:r w:rsidRPr="00B136BD">
        <w:rPr>
          <w:rFonts w:ascii="Times New Roman" w:hAnsi="Times New Roman" w:cs="Times New Roman"/>
          <w:sz w:val="24"/>
          <w:szCs w:val="24"/>
        </w:rPr>
        <w:t xml:space="preserve"> the stock price using exponential smoothing method. We are using “holt” function in which we are doing Holt’s Two-Parameter Exponential Smoothing and the exponential smoothing contains a parameter called alpha (α) which is set as 0.75 and another parameter called beta (β) noted as smoothing parameter. The aim is to consider different values of this parameter as required (0.15,0.25,0.45 and 0.85) and identify the bets beta that forecasts the stock accurately by observing the RMSE value.</w:t>
      </w:r>
    </w:p>
    <w:p w14:paraId="3443BAF2" w14:textId="65409DE0" w:rsidR="00B136BD" w:rsidRPr="00B136BD" w:rsidRDefault="00B136BD" w:rsidP="00B136BD">
      <w:pPr>
        <w:spacing w:line="276" w:lineRule="auto"/>
        <w:rPr>
          <w:rFonts w:ascii="Times New Roman" w:hAnsi="Times New Roman" w:cs="Times New Roman"/>
          <w:sz w:val="24"/>
          <w:szCs w:val="24"/>
        </w:rPr>
      </w:pPr>
      <w:r w:rsidRPr="00B136BD">
        <w:rPr>
          <w:rFonts w:ascii="Times New Roman" w:hAnsi="Times New Roman" w:cs="Times New Roman"/>
          <w:sz w:val="24"/>
          <w:szCs w:val="24"/>
        </w:rPr>
        <w:t>First, we take α = 0.75 and β = 0.15</w:t>
      </w:r>
    </w:p>
    <w:p w14:paraId="031DD0BC" w14:textId="77777777" w:rsidR="00044851" w:rsidRDefault="00044851" w:rsidP="00044851">
      <w:pPr>
        <w:jc w:val="center"/>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14:anchorId="19145E54" wp14:editId="3AE6CBB1">
            <wp:extent cx="4813006" cy="2766680"/>
            <wp:effectExtent l="38100" t="38100" r="4508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4346" cy="2767450"/>
                    </a:xfrm>
                    <a:prstGeom prst="rect">
                      <a:avLst/>
                    </a:prstGeom>
                    <a:noFill/>
                    <a:ln w="38100">
                      <a:solidFill>
                        <a:schemeClr val="tx1"/>
                      </a:solidFill>
                    </a:ln>
                  </pic:spPr>
                </pic:pic>
              </a:graphicData>
            </a:graphic>
          </wp:inline>
        </w:drawing>
      </w:r>
      <w:r>
        <w:rPr>
          <w:rFonts w:ascii="Times New Roman" w:hAnsi="Times New Roman" w:cs="Times New Roman"/>
          <w:color w:val="000000"/>
          <w:sz w:val="24"/>
          <w:szCs w:val="24"/>
        </w:rPr>
        <w:br w:type="textWrapping" w:clear="all"/>
      </w:r>
    </w:p>
    <w:p w14:paraId="788CBB0C" w14:textId="52F783DB" w:rsidR="00044851" w:rsidRDefault="00044851" w:rsidP="00044851">
      <w:pPr>
        <w:rPr>
          <w:rFonts w:ascii="Times New Roman" w:hAnsi="Times New Roman" w:cs="Times New Roman"/>
          <w:sz w:val="24"/>
          <w:szCs w:val="24"/>
        </w:rPr>
      </w:pPr>
      <w:r>
        <w:rPr>
          <w:rFonts w:ascii="Times New Roman" w:hAnsi="Times New Roman" w:cs="Times New Roman"/>
          <w:sz w:val="24"/>
          <w:szCs w:val="24"/>
        </w:rPr>
        <w:t>We observe that the RMSE value is 1.794874</w:t>
      </w:r>
      <w:r>
        <w:rPr>
          <w:rFonts w:ascii="Times New Roman" w:hAnsi="Times New Roman" w:cs="Times New Roman"/>
          <w:sz w:val="24"/>
          <w:szCs w:val="24"/>
        </w:rPr>
        <w:t xml:space="preserve"> and the forecasted price is 142.5944.</w:t>
      </w:r>
    </w:p>
    <w:p w14:paraId="49F0B69E" w14:textId="2D087F43" w:rsidR="00044851" w:rsidRDefault="00044851" w:rsidP="00044851">
      <w:pPr>
        <w:rPr>
          <w:rFonts w:ascii="Times New Roman" w:hAnsi="Times New Roman" w:cs="Times New Roman"/>
          <w:sz w:val="24"/>
          <w:szCs w:val="24"/>
        </w:rPr>
      </w:pPr>
      <w:r>
        <w:rPr>
          <w:rFonts w:ascii="Times New Roman" w:hAnsi="Times New Roman" w:cs="Times New Roman"/>
          <w:sz w:val="24"/>
          <w:szCs w:val="24"/>
        </w:rPr>
        <w:t xml:space="preserve">Next, we take </w:t>
      </w:r>
      <w:r w:rsidRPr="00404251">
        <w:rPr>
          <w:rFonts w:ascii="Times New Roman" w:hAnsi="Times New Roman" w:cs="Times New Roman"/>
          <w:sz w:val="24"/>
          <w:szCs w:val="24"/>
        </w:rPr>
        <w:t>α</w:t>
      </w:r>
      <w:r>
        <w:rPr>
          <w:rFonts w:ascii="Times New Roman" w:hAnsi="Times New Roman" w:cs="Times New Roman"/>
          <w:sz w:val="24"/>
          <w:szCs w:val="24"/>
        </w:rPr>
        <w:t xml:space="preserve"> = 0.75 and β = 0.25</w:t>
      </w:r>
    </w:p>
    <w:p w14:paraId="3A06F7BF" w14:textId="57275894" w:rsidR="00044851" w:rsidRDefault="00044851" w:rsidP="00044851">
      <w:pPr>
        <w:rPr>
          <w:rFonts w:ascii="Times New Roman" w:hAnsi="Times New Roman" w:cs="Times New Roman"/>
          <w:sz w:val="24"/>
          <w:szCs w:val="24"/>
        </w:rPr>
      </w:pPr>
      <w:r>
        <w:rPr>
          <w:rFonts w:ascii="Times New Roman" w:hAnsi="Times New Roman" w:cs="Times New Roman"/>
          <w:sz w:val="24"/>
          <w:szCs w:val="24"/>
        </w:rPr>
        <w:t xml:space="preserve">R output is on page 6 and we observe that </w:t>
      </w:r>
      <w:r>
        <w:rPr>
          <w:rFonts w:ascii="Times New Roman" w:hAnsi="Times New Roman" w:cs="Times New Roman"/>
          <w:sz w:val="24"/>
          <w:szCs w:val="24"/>
        </w:rPr>
        <w:t>the RMSE value is 1.820135</w:t>
      </w:r>
      <w:r>
        <w:rPr>
          <w:rFonts w:ascii="Times New Roman" w:hAnsi="Times New Roman" w:cs="Times New Roman"/>
          <w:sz w:val="24"/>
          <w:szCs w:val="24"/>
        </w:rPr>
        <w:t xml:space="preserve"> with the prediction value at 141.9421</w:t>
      </w:r>
    </w:p>
    <w:p w14:paraId="7A90BA5E" w14:textId="1B7E108A" w:rsidR="00B136BD" w:rsidRDefault="00B136BD" w:rsidP="00044851">
      <w:pPr>
        <w:spacing w:line="276" w:lineRule="auto"/>
        <w:jc w:val="center"/>
        <w:rPr>
          <w:rFonts w:ascii="Times New Roman" w:hAnsi="Times New Roman" w:cs="Times New Roman"/>
          <w:color w:val="000000"/>
          <w:sz w:val="24"/>
          <w:szCs w:val="24"/>
        </w:rPr>
      </w:pPr>
    </w:p>
    <w:p w14:paraId="4E4D51C1" w14:textId="074627DE" w:rsidR="00044851" w:rsidRDefault="00044851" w:rsidP="00044851">
      <w:pPr>
        <w:spacing w:line="276" w:lineRule="auto"/>
        <w:jc w:val="center"/>
        <w:rPr>
          <w:rFonts w:ascii="Times New Roman" w:hAnsi="Times New Roman" w:cs="Times New Roman"/>
          <w:color w:val="000000"/>
          <w:sz w:val="24"/>
          <w:szCs w:val="24"/>
        </w:rPr>
      </w:pPr>
    </w:p>
    <w:p w14:paraId="29741F74" w14:textId="381D45A8" w:rsidR="00044851" w:rsidRDefault="00044851" w:rsidP="00044851">
      <w:pPr>
        <w:spacing w:line="276"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E1AD259" wp14:editId="56A5F7B9">
            <wp:extent cx="4608830" cy="2731135"/>
            <wp:effectExtent l="38100" t="38100" r="39370" b="311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8830" cy="2731135"/>
                    </a:xfrm>
                    <a:prstGeom prst="rect">
                      <a:avLst/>
                    </a:prstGeom>
                    <a:noFill/>
                    <a:ln w="38100">
                      <a:solidFill>
                        <a:schemeClr val="tx1"/>
                      </a:solidFill>
                    </a:ln>
                  </pic:spPr>
                </pic:pic>
              </a:graphicData>
            </a:graphic>
          </wp:inline>
        </w:drawing>
      </w:r>
    </w:p>
    <w:p w14:paraId="5F09AB8D" w14:textId="77777777" w:rsidR="00044851" w:rsidRDefault="00044851" w:rsidP="00044851">
      <w:pPr>
        <w:rPr>
          <w:rFonts w:ascii="Times New Roman" w:hAnsi="Times New Roman" w:cs="Times New Roman"/>
          <w:sz w:val="24"/>
          <w:szCs w:val="24"/>
        </w:rPr>
      </w:pPr>
      <w:r>
        <w:rPr>
          <w:rFonts w:ascii="Times New Roman" w:hAnsi="Times New Roman" w:cs="Times New Roman"/>
          <w:sz w:val="24"/>
          <w:szCs w:val="24"/>
        </w:rPr>
        <w:t xml:space="preserve">Further, we take </w:t>
      </w:r>
      <w:r w:rsidRPr="00404251">
        <w:rPr>
          <w:rFonts w:ascii="Times New Roman" w:hAnsi="Times New Roman" w:cs="Times New Roman"/>
          <w:sz w:val="24"/>
          <w:szCs w:val="24"/>
        </w:rPr>
        <w:t>α</w:t>
      </w:r>
      <w:r>
        <w:rPr>
          <w:rFonts w:ascii="Times New Roman" w:hAnsi="Times New Roman" w:cs="Times New Roman"/>
          <w:sz w:val="24"/>
          <w:szCs w:val="24"/>
        </w:rPr>
        <w:t xml:space="preserve"> = 0.75 and β = 0.45</w:t>
      </w:r>
    </w:p>
    <w:p w14:paraId="56060284" w14:textId="0247D883" w:rsidR="00044851" w:rsidRPr="00B136BD" w:rsidRDefault="00044851" w:rsidP="00044851">
      <w:pPr>
        <w:spacing w:line="276"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B469822" wp14:editId="6A95360B">
            <wp:extent cx="4518300" cy="2673202"/>
            <wp:effectExtent l="38100" t="38100" r="34925" b="323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1892" cy="2675327"/>
                    </a:xfrm>
                    <a:prstGeom prst="rect">
                      <a:avLst/>
                    </a:prstGeom>
                    <a:noFill/>
                    <a:ln w="38100">
                      <a:solidFill>
                        <a:schemeClr val="tx1"/>
                      </a:solidFill>
                    </a:ln>
                  </pic:spPr>
                </pic:pic>
              </a:graphicData>
            </a:graphic>
          </wp:inline>
        </w:drawing>
      </w:r>
    </w:p>
    <w:p w14:paraId="39AC3CC4" w14:textId="0DA8EDF8" w:rsidR="00044851" w:rsidRDefault="00044851" w:rsidP="00B136BD">
      <w:pPr>
        <w:pStyle w:val="NormalWeb"/>
        <w:spacing w:before="240" w:beforeAutospacing="0" w:after="240" w:afterAutospacing="0" w:line="276" w:lineRule="auto"/>
        <w:rPr>
          <w:color w:val="000000"/>
        </w:rPr>
      </w:pPr>
      <w:r w:rsidRPr="00044851">
        <w:rPr>
          <w:color w:val="000000"/>
        </w:rPr>
        <w:t>The RMSE value has increased to 1.86</w:t>
      </w:r>
      <w:r w:rsidR="00982BFC">
        <w:rPr>
          <w:color w:val="000000"/>
        </w:rPr>
        <w:t xml:space="preserve"> with predicted price at 141.8596</w:t>
      </w:r>
    </w:p>
    <w:p w14:paraId="1D2DF5A6" w14:textId="01448BB6" w:rsidR="00030E8E" w:rsidRDefault="00030E8E" w:rsidP="00030E8E">
      <w:pPr>
        <w:rPr>
          <w:rFonts w:ascii="Times New Roman" w:hAnsi="Times New Roman" w:cs="Times New Roman"/>
          <w:sz w:val="24"/>
          <w:szCs w:val="24"/>
        </w:rPr>
      </w:pPr>
      <w:r>
        <w:rPr>
          <w:rFonts w:ascii="Times New Roman" w:hAnsi="Times New Roman" w:cs="Times New Roman"/>
          <w:sz w:val="24"/>
          <w:szCs w:val="24"/>
        </w:rPr>
        <w:t xml:space="preserve">Finally, we take </w:t>
      </w:r>
      <w:r w:rsidRPr="00404251">
        <w:rPr>
          <w:rFonts w:ascii="Times New Roman" w:hAnsi="Times New Roman" w:cs="Times New Roman"/>
          <w:sz w:val="24"/>
          <w:szCs w:val="24"/>
        </w:rPr>
        <w:t>α</w:t>
      </w:r>
      <w:r>
        <w:rPr>
          <w:rFonts w:ascii="Times New Roman" w:hAnsi="Times New Roman" w:cs="Times New Roman"/>
          <w:sz w:val="24"/>
          <w:szCs w:val="24"/>
        </w:rPr>
        <w:t xml:space="preserve"> = 0.75 and β = 0.85</w:t>
      </w:r>
    </w:p>
    <w:p w14:paraId="34B92048" w14:textId="6FA87622" w:rsidR="00030E8E" w:rsidRDefault="00030E8E" w:rsidP="00030E8E">
      <w:pPr>
        <w:rPr>
          <w:rFonts w:ascii="Times New Roman" w:hAnsi="Times New Roman" w:cs="Times New Roman"/>
          <w:sz w:val="24"/>
          <w:szCs w:val="24"/>
        </w:rPr>
      </w:pPr>
      <w:r>
        <w:rPr>
          <w:rFonts w:ascii="Times New Roman" w:hAnsi="Times New Roman" w:cs="Times New Roman"/>
          <w:sz w:val="24"/>
          <w:szCs w:val="24"/>
        </w:rPr>
        <w:t xml:space="preserve">R output is on page </w:t>
      </w:r>
      <w:r>
        <w:rPr>
          <w:rFonts w:ascii="Times New Roman" w:hAnsi="Times New Roman" w:cs="Times New Roman"/>
          <w:sz w:val="24"/>
          <w:szCs w:val="24"/>
        </w:rPr>
        <w:t>7</w:t>
      </w:r>
      <w:r>
        <w:rPr>
          <w:rFonts w:ascii="Times New Roman" w:hAnsi="Times New Roman" w:cs="Times New Roman"/>
          <w:sz w:val="24"/>
          <w:szCs w:val="24"/>
        </w:rPr>
        <w:t xml:space="preserve"> and we observe that the RMSE value is 2.042638</w:t>
      </w:r>
      <w:r>
        <w:rPr>
          <w:rFonts w:ascii="Times New Roman" w:hAnsi="Times New Roman" w:cs="Times New Roman"/>
          <w:sz w:val="24"/>
          <w:szCs w:val="24"/>
        </w:rPr>
        <w:t xml:space="preserve"> </w:t>
      </w:r>
      <w:r>
        <w:rPr>
          <w:rFonts w:ascii="Times New Roman" w:hAnsi="Times New Roman" w:cs="Times New Roman"/>
          <w:sz w:val="24"/>
          <w:szCs w:val="24"/>
        </w:rPr>
        <w:t>with the prediction value at 14</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6606.</w:t>
      </w:r>
    </w:p>
    <w:p w14:paraId="3DB06FAD" w14:textId="77777777" w:rsidR="00030E8E" w:rsidRDefault="00030E8E" w:rsidP="00030E8E">
      <w:pPr>
        <w:rPr>
          <w:rFonts w:ascii="Times New Roman" w:hAnsi="Times New Roman" w:cs="Times New Roman"/>
          <w:sz w:val="24"/>
          <w:szCs w:val="24"/>
        </w:rPr>
      </w:pPr>
    </w:p>
    <w:p w14:paraId="0735A605" w14:textId="77777777" w:rsidR="00030E8E" w:rsidRDefault="00030E8E" w:rsidP="00030E8E">
      <w:pPr>
        <w:jc w:val="center"/>
        <w:rPr>
          <w:rFonts w:ascii="Times New Roman" w:hAnsi="Times New Roman" w:cs="Times New Roman"/>
          <w:sz w:val="24"/>
          <w:szCs w:val="24"/>
        </w:rPr>
      </w:pPr>
      <w:r w:rsidRPr="00C44024">
        <w:rPr>
          <w:rFonts w:ascii="Times New Roman" w:hAnsi="Times New Roman" w:cs="Times New Roman"/>
          <w:noProof/>
          <w:sz w:val="24"/>
          <w:szCs w:val="24"/>
        </w:rPr>
        <w:lastRenderedPageBreak/>
        <w:drawing>
          <wp:inline distT="0" distB="0" distL="0" distR="0" wp14:anchorId="4DDD7224" wp14:editId="7721B060">
            <wp:extent cx="4465320" cy="2697480"/>
            <wp:effectExtent l="38100" t="38100" r="30480" b="457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5711" cy="2697716"/>
                    </a:xfrm>
                    <a:prstGeom prst="rect">
                      <a:avLst/>
                    </a:prstGeom>
                    <a:ln w="38100">
                      <a:solidFill>
                        <a:schemeClr val="tx1"/>
                      </a:solidFill>
                    </a:ln>
                  </pic:spPr>
                </pic:pic>
              </a:graphicData>
            </a:graphic>
          </wp:inline>
        </w:drawing>
      </w:r>
    </w:p>
    <w:p w14:paraId="3D9F7DCC" w14:textId="77A4BAEF" w:rsidR="00030E8E" w:rsidRDefault="00030E8E" w:rsidP="00030E8E">
      <w:pPr>
        <w:spacing w:line="276" w:lineRule="auto"/>
        <w:jc w:val="both"/>
        <w:rPr>
          <w:rFonts w:ascii="Times New Roman" w:hAnsi="Times New Roman" w:cs="Times New Roman"/>
          <w:sz w:val="24"/>
          <w:szCs w:val="24"/>
        </w:rPr>
      </w:pPr>
      <w:r>
        <w:rPr>
          <w:rFonts w:ascii="Times New Roman" w:hAnsi="Times New Roman" w:cs="Times New Roman"/>
          <w:sz w:val="24"/>
          <w:szCs w:val="24"/>
        </w:rPr>
        <w:t>Now we take the alpha, beta values and</w:t>
      </w:r>
      <w:r w:rsidRPr="00B136BD">
        <w:rPr>
          <w:rFonts w:ascii="Times New Roman" w:hAnsi="Times New Roman" w:cs="Times New Roman"/>
          <w:sz w:val="24"/>
          <w:szCs w:val="24"/>
        </w:rPr>
        <w:t xml:space="preserve"> the corresponding RMSE, MSE ( square of RMSE) and prediction values into a tabular form</w:t>
      </w:r>
      <w:r>
        <w:rPr>
          <w:rFonts w:ascii="Times New Roman" w:hAnsi="Times New Roman" w:cs="Times New Roman"/>
          <w:sz w:val="24"/>
          <w:szCs w:val="24"/>
        </w:rPr>
        <w:t>.</w:t>
      </w:r>
    </w:p>
    <w:p w14:paraId="05A45099" w14:textId="34EF4DFD" w:rsidR="00030E8E" w:rsidRDefault="00030E8E" w:rsidP="00030E8E">
      <w:pPr>
        <w:spacing w:line="276" w:lineRule="auto"/>
        <w:jc w:val="center"/>
        <w:rPr>
          <w:rFonts w:ascii="Times New Roman" w:hAnsi="Times New Roman" w:cs="Times New Roman"/>
          <w:sz w:val="24"/>
          <w:szCs w:val="24"/>
        </w:rPr>
      </w:pPr>
      <w:r w:rsidRPr="00030E8E">
        <w:rPr>
          <w:rFonts w:ascii="Times New Roman" w:hAnsi="Times New Roman" w:cs="Times New Roman"/>
          <w:b/>
          <w:bCs/>
          <w:sz w:val="24"/>
          <w:szCs w:val="24"/>
        </w:rPr>
        <w:t>Table 2:</w:t>
      </w:r>
      <w:r>
        <w:rPr>
          <w:rFonts w:ascii="Times New Roman" w:hAnsi="Times New Roman" w:cs="Times New Roman"/>
          <w:sz w:val="24"/>
          <w:szCs w:val="24"/>
        </w:rPr>
        <w:t xml:space="preserve"> </w:t>
      </w:r>
      <w:r w:rsidRPr="00B136BD">
        <w:rPr>
          <w:rFonts w:ascii="Times New Roman" w:hAnsi="Times New Roman" w:cs="Times New Roman"/>
          <w:sz w:val="24"/>
          <w:szCs w:val="24"/>
        </w:rPr>
        <w:t xml:space="preserve">Summary of </w:t>
      </w:r>
      <w:r>
        <w:rPr>
          <w:rFonts w:ascii="Times New Roman" w:hAnsi="Times New Roman" w:cs="Times New Roman"/>
          <w:sz w:val="24"/>
          <w:szCs w:val="24"/>
        </w:rPr>
        <w:t>Holt Winter</w:t>
      </w:r>
      <w:r w:rsidRPr="00B136BD">
        <w:rPr>
          <w:rFonts w:ascii="Times New Roman" w:hAnsi="Times New Roman" w:cs="Times New Roman"/>
          <w:sz w:val="24"/>
          <w:szCs w:val="24"/>
        </w:rPr>
        <w:t xml:space="preserve"> forecasts at 4 levels of </w:t>
      </w:r>
      <w:r>
        <w:rPr>
          <w:rFonts w:ascii="Times New Roman" w:hAnsi="Times New Roman" w:cs="Times New Roman"/>
          <w:sz w:val="24"/>
          <w:szCs w:val="24"/>
        </w:rPr>
        <w:t>beta and 0.75 alpha</w:t>
      </w:r>
    </w:p>
    <w:tbl>
      <w:tblPr>
        <w:tblStyle w:val="TableGrid"/>
        <w:tblW w:w="0" w:type="auto"/>
        <w:jc w:val="center"/>
        <w:tblLook w:val="04A0" w:firstRow="1" w:lastRow="0" w:firstColumn="1" w:lastColumn="0" w:noHBand="0" w:noVBand="1"/>
      </w:tblPr>
      <w:tblGrid>
        <w:gridCol w:w="1298"/>
        <w:gridCol w:w="1298"/>
        <w:gridCol w:w="2259"/>
        <w:gridCol w:w="1116"/>
        <w:gridCol w:w="1298"/>
      </w:tblGrid>
      <w:tr w:rsidR="00030E8E" w14:paraId="0DFFED43" w14:textId="66C2AED3" w:rsidTr="00030E8E">
        <w:trPr>
          <w:trHeight w:val="303"/>
          <w:jc w:val="center"/>
        </w:trPr>
        <w:tc>
          <w:tcPr>
            <w:tcW w:w="1298" w:type="dxa"/>
          </w:tcPr>
          <w:p w14:paraId="38092618" w14:textId="77777777" w:rsidR="00030E8E" w:rsidRPr="00030E8E" w:rsidRDefault="00030E8E" w:rsidP="00D67C0E">
            <w:pPr>
              <w:jc w:val="center"/>
              <w:rPr>
                <w:rFonts w:ascii="Times New Roman" w:hAnsi="Times New Roman" w:cs="Times New Roman"/>
                <w:b/>
                <w:bCs/>
                <w:sz w:val="24"/>
                <w:szCs w:val="24"/>
              </w:rPr>
            </w:pPr>
            <w:r w:rsidRPr="00030E8E">
              <w:rPr>
                <w:rFonts w:ascii="Times New Roman" w:hAnsi="Times New Roman" w:cs="Times New Roman"/>
                <w:b/>
                <w:bCs/>
                <w:sz w:val="24"/>
                <w:szCs w:val="24"/>
              </w:rPr>
              <w:t>Alpha(α)</w:t>
            </w:r>
          </w:p>
        </w:tc>
        <w:tc>
          <w:tcPr>
            <w:tcW w:w="1298" w:type="dxa"/>
          </w:tcPr>
          <w:p w14:paraId="52073BB0" w14:textId="77777777" w:rsidR="00030E8E" w:rsidRPr="00030E8E" w:rsidRDefault="00030E8E" w:rsidP="00D67C0E">
            <w:pPr>
              <w:jc w:val="center"/>
              <w:rPr>
                <w:rFonts w:ascii="Times New Roman" w:hAnsi="Times New Roman" w:cs="Times New Roman"/>
                <w:b/>
                <w:bCs/>
                <w:sz w:val="24"/>
                <w:szCs w:val="24"/>
              </w:rPr>
            </w:pPr>
            <w:r w:rsidRPr="00030E8E">
              <w:rPr>
                <w:rFonts w:ascii="Times New Roman" w:hAnsi="Times New Roman" w:cs="Times New Roman"/>
                <w:b/>
                <w:bCs/>
                <w:sz w:val="24"/>
                <w:szCs w:val="24"/>
              </w:rPr>
              <w:t>Beta(β)</w:t>
            </w:r>
          </w:p>
        </w:tc>
        <w:tc>
          <w:tcPr>
            <w:tcW w:w="2259" w:type="dxa"/>
          </w:tcPr>
          <w:p w14:paraId="098AF685" w14:textId="2C6D94BE" w:rsidR="00030E8E" w:rsidRPr="00030E8E" w:rsidRDefault="00030E8E" w:rsidP="00D67C0E">
            <w:pPr>
              <w:jc w:val="center"/>
              <w:rPr>
                <w:rFonts w:ascii="Times New Roman" w:hAnsi="Times New Roman" w:cs="Times New Roman"/>
                <w:b/>
                <w:bCs/>
                <w:sz w:val="24"/>
                <w:szCs w:val="24"/>
              </w:rPr>
            </w:pPr>
            <w:r>
              <w:rPr>
                <w:rFonts w:ascii="Times New Roman" w:hAnsi="Times New Roman" w:cs="Times New Roman"/>
                <w:b/>
                <w:bCs/>
                <w:sz w:val="24"/>
                <w:szCs w:val="24"/>
              </w:rPr>
              <w:t>Predicted price</w:t>
            </w:r>
          </w:p>
        </w:tc>
        <w:tc>
          <w:tcPr>
            <w:tcW w:w="337" w:type="dxa"/>
          </w:tcPr>
          <w:p w14:paraId="7A89A806" w14:textId="5B91F5AE" w:rsidR="00030E8E" w:rsidRPr="00030E8E" w:rsidRDefault="00030E8E" w:rsidP="00D67C0E">
            <w:pPr>
              <w:jc w:val="center"/>
              <w:rPr>
                <w:rFonts w:ascii="Times New Roman" w:hAnsi="Times New Roman" w:cs="Times New Roman"/>
                <w:b/>
                <w:bCs/>
                <w:sz w:val="24"/>
                <w:szCs w:val="24"/>
              </w:rPr>
            </w:pPr>
            <w:r w:rsidRPr="00030E8E">
              <w:rPr>
                <w:rFonts w:ascii="Times New Roman" w:hAnsi="Times New Roman" w:cs="Times New Roman"/>
                <w:b/>
                <w:bCs/>
                <w:sz w:val="24"/>
                <w:szCs w:val="24"/>
              </w:rPr>
              <w:t>RMSE</w:t>
            </w:r>
          </w:p>
        </w:tc>
        <w:tc>
          <w:tcPr>
            <w:tcW w:w="1298" w:type="dxa"/>
          </w:tcPr>
          <w:p w14:paraId="55B9C80A" w14:textId="59CDF140" w:rsidR="00030E8E" w:rsidRPr="00030E8E" w:rsidRDefault="009D3EF6" w:rsidP="00D67C0E">
            <w:pPr>
              <w:jc w:val="center"/>
              <w:rPr>
                <w:rFonts w:ascii="Times New Roman" w:hAnsi="Times New Roman" w:cs="Times New Roman"/>
                <w:b/>
                <w:bCs/>
                <w:sz w:val="24"/>
                <w:szCs w:val="24"/>
              </w:rPr>
            </w:pPr>
            <w:r>
              <w:rPr>
                <w:rFonts w:ascii="Times New Roman" w:hAnsi="Times New Roman" w:cs="Times New Roman"/>
                <w:b/>
                <w:bCs/>
                <w:sz w:val="24"/>
                <w:szCs w:val="24"/>
              </w:rPr>
              <w:t>MSE</w:t>
            </w:r>
          </w:p>
        </w:tc>
      </w:tr>
      <w:tr w:rsidR="00030E8E" w14:paraId="5102BC2C" w14:textId="533C1D58" w:rsidTr="00030E8E">
        <w:trPr>
          <w:trHeight w:val="246"/>
          <w:jc w:val="center"/>
        </w:trPr>
        <w:tc>
          <w:tcPr>
            <w:tcW w:w="1298" w:type="dxa"/>
          </w:tcPr>
          <w:p w14:paraId="2E3DD937" w14:textId="77777777"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0.75</w:t>
            </w:r>
          </w:p>
        </w:tc>
        <w:tc>
          <w:tcPr>
            <w:tcW w:w="1298" w:type="dxa"/>
          </w:tcPr>
          <w:p w14:paraId="15C2DD76" w14:textId="77777777"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0.15</w:t>
            </w:r>
          </w:p>
        </w:tc>
        <w:tc>
          <w:tcPr>
            <w:tcW w:w="2259" w:type="dxa"/>
          </w:tcPr>
          <w:p w14:paraId="6F70CBB9" w14:textId="43BAB5ED" w:rsidR="00030E8E" w:rsidRPr="00030E8E" w:rsidRDefault="009D3EF6" w:rsidP="00D67C0E">
            <w:pPr>
              <w:jc w:val="center"/>
              <w:rPr>
                <w:rFonts w:ascii="Times New Roman" w:hAnsi="Times New Roman" w:cs="Times New Roman"/>
                <w:sz w:val="24"/>
                <w:szCs w:val="24"/>
              </w:rPr>
            </w:pPr>
            <w:r>
              <w:rPr>
                <w:rFonts w:ascii="Times New Roman" w:hAnsi="Times New Roman" w:cs="Times New Roman"/>
                <w:sz w:val="24"/>
                <w:szCs w:val="24"/>
              </w:rPr>
              <w:t>142.5944</w:t>
            </w:r>
          </w:p>
        </w:tc>
        <w:tc>
          <w:tcPr>
            <w:tcW w:w="337" w:type="dxa"/>
          </w:tcPr>
          <w:p w14:paraId="6FB6C078" w14:textId="33200BC8"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1.794874</w:t>
            </w:r>
          </w:p>
        </w:tc>
        <w:tc>
          <w:tcPr>
            <w:tcW w:w="1298" w:type="dxa"/>
          </w:tcPr>
          <w:p w14:paraId="443EA085" w14:textId="6A93458E" w:rsidR="00030E8E" w:rsidRPr="00030E8E" w:rsidRDefault="009D3EF6" w:rsidP="00D67C0E">
            <w:pPr>
              <w:jc w:val="center"/>
              <w:rPr>
                <w:rFonts w:ascii="Times New Roman" w:hAnsi="Times New Roman" w:cs="Times New Roman"/>
                <w:sz w:val="24"/>
                <w:szCs w:val="24"/>
              </w:rPr>
            </w:pPr>
            <w:r>
              <w:rPr>
                <w:rFonts w:ascii="Times New Roman" w:hAnsi="Times New Roman" w:cs="Times New Roman"/>
                <w:sz w:val="24"/>
                <w:szCs w:val="24"/>
              </w:rPr>
              <w:t>3.22157</w:t>
            </w:r>
          </w:p>
        </w:tc>
      </w:tr>
      <w:tr w:rsidR="00030E8E" w14:paraId="7DC8A8D4" w14:textId="31A0E935" w:rsidTr="00030E8E">
        <w:trPr>
          <w:trHeight w:val="257"/>
          <w:jc w:val="center"/>
        </w:trPr>
        <w:tc>
          <w:tcPr>
            <w:tcW w:w="1298" w:type="dxa"/>
          </w:tcPr>
          <w:p w14:paraId="70F9B222" w14:textId="77777777"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0.75</w:t>
            </w:r>
          </w:p>
        </w:tc>
        <w:tc>
          <w:tcPr>
            <w:tcW w:w="1298" w:type="dxa"/>
          </w:tcPr>
          <w:p w14:paraId="3633AD80" w14:textId="77777777"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0.25</w:t>
            </w:r>
          </w:p>
        </w:tc>
        <w:tc>
          <w:tcPr>
            <w:tcW w:w="2259" w:type="dxa"/>
          </w:tcPr>
          <w:p w14:paraId="3DA6F315" w14:textId="58381EEB" w:rsidR="00030E8E" w:rsidRPr="00030E8E" w:rsidRDefault="009D3EF6" w:rsidP="00D67C0E">
            <w:pPr>
              <w:jc w:val="center"/>
              <w:rPr>
                <w:rFonts w:ascii="Times New Roman" w:hAnsi="Times New Roman" w:cs="Times New Roman"/>
                <w:sz w:val="24"/>
                <w:szCs w:val="24"/>
              </w:rPr>
            </w:pPr>
            <w:r>
              <w:rPr>
                <w:rFonts w:ascii="Times New Roman" w:hAnsi="Times New Roman" w:cs="Times New Roman"/>
                <w:sz w:val="24"/>
                <w:szCs w:val="24"/>
              </w:rPr>
              <w:t>141.9421</w:t>
            </w:r>
          </w:p>
        </w:tc>
        <w:tc>
          <w:tcPr>
            <w:tcW w:w="337" w:type="dxa"/>
          </w:tcPr>
          <w:p w14:paraId="7793D7BF" w14:textId="554470C4"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1.820135</w:t>
            </w:r>
          </w:p>
        </w:tc>
        <w:tc>
          <w:tcPr>
            <w:tcW w:w="1298" w:type="dxa"/>
          </w:tcPr>
          <w:p w14:paraId="051F5665" w14:textId="40C5831F" w:rsidR="00030E8E" w:rsidRPr="00030E8E" w:rsidRDefault="009D3EF6" w:rsidP="00D67C0E">
            <w:pPr>
              <w:jc w:val="center"/>
              <w:rPr>
                <w:rFonts w:ascii="Times New Roman" w:hAnsi="Times New Roman" w:cs="Times New Roman"/>
                <w:sz w:val="24"/>
                <w:szCs w:val="24"/>
              </w:rPr>
            </w:pPr>
            <w:r>
              <w:rPr>
                <w:rFonts w:ascii="Times New Roman" w:hAnsi="Times New Roman" w:cs="Times New Roman"/>
                <w:sz w:val="24"/>
                <w:szCs w:val="24"/>
              </w:rPr>
              <w:t>3.31289</w:t>
            </w:r>
          </w:p>
        </w:tc>
      </w:tr>
      <w:tr w:rsidR="00030E8E" w14:paraId="2C9F0CD2" w14:textId="1E4226C0" w:rsidTr="00030E8E">
        <w:trPr>
          <w:trHeight w:val="257"/>
          <w:jc w:val="center"/>
        </w:trPr>
        <w:tc>
          <w:tcPr>
            <w:tcW w:w="1298" w:type="dxa"/>
          </w:tcPr>
          <w:p w14:paraId="1601C355" w14:textId="77777777"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0.75</w:t>
            </w:r>
          </w:p>
        </w:tc>
        <w:tc>
          <w:tcPr>
            <w:tcW w:w="1298" w:type="dxa"/>
          </w:tcPr>
          <w:p w14:paraId="5CAF4029" w14:textId="77777777"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0.45</w:t>
            </w:r>
          </w:p>
        </w:tc>
        <w:tc>
          <w:tcPr>
            <w:tcW w:w="2259" w:type="dxa"/>
          </w:tcPr>
          <w:p w14:paraId="46FF12DC" w14:textId="3876899C" w:rsidR="00030E8E" w:rsidRPr="00030E8E" w:rsidRDefault="009D3EF6" w:rsidP="00D67C0E">
            <w:pPr>
              <w:jc w:val="center"/>
              <w:rPr>
                <w:rFonts w:ascii="Times New Roman" w:hAnsi="Times New Roman" w:cs="Times New Roman"/>
                <w:sz w:val="24"/>
                <w:szCs w:val="24"/>
              </w:rPr>
            </w:pPr>
            <w:r>
              <w:rPr>
                <w:rFonts w:ascii="Times New Roman" w:hAnsi="Times New Roman" w:cs="Times New Roman"/>
                <w:sz w:val="24"/>
                <w:szCs w:val="24"/>
              </w:rPr>
              <w:t>141.8596</w:t>
            </w:r>
          </w:p>
        </w:tc>
        <w:tc>
          <w:tcPr>
            <w:tcW w:w="337" w:type="dxa"/>
          </w:tcPr>
          <w:p w14:paraId="4A3D4C25" w14:textId="48C84B57" w:rsidR="00030E8E" w:rsidRPr="00030E8E" w:rsidRDefault="00030E8E" w:rsidP="00D67C0E">
            <w:pPr>
              <w:jc w:val="center"/>
              <w:rPr>
                <w:rFonts w:ascii="Times New Roman" w:hAnsi="Times New Roman" w:cs="Times New Roman"/>
                <w:sz w:val="24"/>
                <w:szCs w:val="24"/>
              </w:rPr>
            </w:pPr>
            <w:bookmarkStart w:id="0" w:name="_Hlk38833265"/>
            <w:r w:rsidRPr="00030E8E">
              <w:rPr>
                <w:rFonts w:ascii="Times New Roman" w:hAnsi="Times New Roman" w:cs="Times New Roman"/>
                <w:sz w:val="24"/>
                <w:szCs w:val="24"/>
              </w:rPr>
              <w:t>1.868572</w:t>
            </w:r>
            <w:bookmarkEnd w:id="0"/>
          </w:p>
        </w:tc>
        <w:tc>
          <w:tcPr>
            <w:tcW w:w="1298" w:type="dxa"/>
          </w:tcPr>
          <w:p w14:paraId="6AD56738" w14:textId="302B4F2F" w:rsidR="00030E8E" w:rsidRPr="00030E8E" w:rsidRDefault="009D3EF6" w:rsidP="00D67C0E">
            <w:pPr>
              <w:jc w:val="center"/>
              <w:rPr>
                <w:rFonts w:ascii="Times New Roman" w:hAnsi="Times New Roman" w:cs="Times New Roman"/>
                <w:sz w:val="24"/>
                <w:szCs w:val="24"/>
              </w:rPr>
            </w:pPr>
            <w:r>
              <w:rPr>
                <w:rFonts w:ascii="Times New Roman" w:hAnsi="Times New Roman" w:cs="Times New Roman"/>
                <w:sz w:val="24"/>
                <w:szCs w:val="24"/>
              </w:rPr>
              <w:t>3.49156</w:t>
            </w:r>
          </w:p>
        </w:tc>
      </w:tr>
      <w:tr w:rsidR="00030E8E" w14:paraId="116CC141" w14:textId="17E5B686" w:rsidTr="00030E8E">
        <w:trPr>
          <w:trHeight w:val="257"/>
          <w:jc w:val="center"/>
        </w:trPr>
        <w:tc>
          <w:tcPr>
            <w:tcW w:w="1298" w:type="dxa"/>
          </w:tcPr>
          <w:p w14:paraId="6CBBA4E9" w14:textId="77777777"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0.75</w:t>
            </w:r>
          </w:p>
        </w:tc>
        <w:tc>
          <w:tcPr>
            <w:tcW w:w="1298" w:type="dxa"/>
          </w:tcPr>
          <w:p w14:paraId="75B26990" w14:textId="77777777"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0.85</w:t>
            </w:r>
          </w:p>
        </w:tc>
        <w:tc>
          <w:tcPr>
            <w:tcW w:w="2259" w:type="dxa"/>
          </w:tcPr>
          <w:p w14:paraId="446CB920" w14:textId="59654235" w:rsidR="00030E8E" w:rsidRPr="00030E8E" w:rsidRDefault="009D3EF6" w:rsidP="00D67C0E">
            <w:pPr>
              <w:jc w:val="center"/>
              <w:rPr>
                <w:rFonts w:ascii="Times New Roman" w:hAnsi="Times New Roman" w:cs="Times New Roman"/>
                <w:sz w:val="24"/>
                <w:szCs w:val="24"/>
              </w:rPr>
            </w:pPr>
            <w:r>
              <w:rPr>
                <w:rFonts w:ascii="Times New Roman" w:hAnsi="Times New Roman" w:cs="Times New Roman"/>
                <w:sz w:val="24"/>
                <w:szCs w:val="24"/>
              </w:rPr>
              <w:t>143.6606</w:t>
            </w:r>
          </w:p>
        </w:tc>
        <w:tc>
          <w:tcPr>
            <w:tcW w:w="337" w:type="dxa"/>
          </w:tcPr>
          <w:p w14:paraId="5888C14E" w14:textId="42835BFC" w:rsidR="00030E8E" w:rsidRPr="00030E8E" w:rsidRDefault="00030E8E" w:rsidP="00D67C0E">
            <w:pPr>
              <w:jc w:val="center"/>
              <w:rPr>
                <w:rFonts w:ascii="Times New Roman" w:hAnsi="Times New Roman" w:cs="Times New Roman"/>
                <w:sz w:val="24"/>
                <w:szCs w:val="24"/>
              </w:rPr>
            </w:pPr>
            <w:r w:rsidRPr="00030E8E">
              <w:rPr>
                <w:rFonts w:ascii="Times New Roman" w:hAnsi="Times New Roman" w:cs="Times New Roman"/>
                <w:sz w:val="24"/>
                <w:szCs w:val="24"/>
              </w:rPr>
              <w:t>2.042638</w:t>
            </w:r>
          </w:p>
        </w:tc>
        <w:tc>
          <w:tcPr>
            <w:tcW w:w="1298" w:type="dxa"/>
          </w:tcPr>
          <w:p w14:paraId="6297EACD" w14:textId="7F6D678B" w:rsidR="00030E8E" w:rsidRPr="00030E8E" w:rsidRDefault="009D3EF6" w:rsidP="00D67C0E">
            <w:pPr>
              <w:jc w:val="center"/>
              <w:rPr>
                <w:rFonts w:ascii="Times New Roman" w:hAnsi="Times New Roman" w:cs="Times New Roman"/>
                <w:sz w:val="24"/>
                <w:szCs w:val="24"/>
              </w:rPr>
            </w:pPr>
            <w:r>
              <w:rPr>
                <w:rFonts w:ascii="Times New Roman" w:hAnsi="Times New Roman" w:cs="Times New Roman"/>
                <w:sz w:val="24"/>
                <w:szCs w:val="24"/>
              </w:rPr>
              <w:t>4.17236</w:t>
            </w:r>
          </w:p>
        </w:tc>
      </w:tr>
    </w:tbl>
    <w:p w14:paraId="0A3928C3" w14:textId="2AA9D360" w:rsidR="00030E8E" w:rsidRDefault="00030E8E" w:rsidP="00030E8E">
      <w:pPr>
        <w:rPr>
          <w:rFonts w:ascii="Times New Roman" w:hAnsi="Times New Roman" w:cs="Times New Roman"/>
          <w:sz w:val="24"/>
          <w:szCs w:val="24"/>
        </w:rPr>
      </w:pPr>
    </w:p>
    <w:p w14:paraId="261FB042" w14:textId="638A9735" w:rsidR="009D3EF6" w:rsidRDefault="009D3EF6" w:rsidP="009D3EF6">
      <w:pPr>
        <w:rPr>
          <w:rFonts w:ascii="Times New Roman" w:hAnsi="Times New Roman" w:cs="Times New Roman"/>
          <w:sz w:val="24"/>
          <w:szCs w:val="24"/>
        </w:rPr>
      </w:pPr>
      <w:r>
        <w:rPr>
          <w:rFonts w:ascii="Times New Roman" w:hAnsi="Times New Roman" w:cs="Times New Roman"/>
          <w:sz w:val="24"/>
          <w:szCs w:val="24"/>
        </w:rPr>
        <w:t>As per table</w:t>
      </w:r>
      <w:r>
        <w:rPr>
          <w:rFonts w:ascii="Times New Roman" w:hAnsi="Times New Roman" w:cs="Times New Roman"/>
          <w:sz w:val="24"/>
          <w:szCs w:val="24"/>
        </w:rPr>
        <w:t xml:space="preserve"> 2</w:t>
      </w:r>
      <w:r>
        <w:rPr>
          <w:rFonts w:ascii="Times New Roman" w:hAnsi="Times New Roman" w:cs="Times New Roman"/>
          <w:sz w:val="24"/>
          <w:szCs w:val="24"/>
        </w:rPr>
        <w:t>, we observe that as the beta value increases the RMSE value</w:t>
      </w:r>
      <w:r>
        <w:rPr>
          <w:rFonts w:ascii="Times New Roman" w:hAnsi="Times New Roman" w:cs="Times New Roman"/>
          <w:sz w:val="24"/>
          <w:szCs w:val="24"/>
        </w:rPr>
        <w:t xml:space="preserve"> as well as the </w:t>
      </w:r>
      <w:r w:rsidR="00F4231A">
        <w:rPr>
          <w:rFonts w:ascii="Times New Roman" w:hAnsi="Times New Roman" w:cs="Times New Roman"/>
          <w:sz w:val="24"/>
          <w:szCs w:val="24"/>
        </w:rPr>
        <w:t>p</w:t>
      </w:r>
      <w:r>
        <w:rPr>
          <w:rFonts w:ascii="Times New Roman" w:hAnsi="Times New Roman" w:cs="Times New Roman"/>
          <w:sz w:val="24"/>
          <w:szCs w:val="24"/>
        </w:rPr>
        <w:t>redicted price for 04/16/2018</w:t>
      </w:r>
      <w:r>
        <w:rPr>
          <w:rFonts w:ascii="Times New Roman" w:hAnsi="Times New Roman" w:cs="Times New Roman"/>
          <w:sz w:val="24"/>
          <w:szCs w:val="24"/>
        </w:rPr>
        <w:t xml:space="preserve"> is increasing. The lower the RMSE value, the higher will be the accuracy of the prediction. As the RMSE value is least for beta value 0.15, we take beta value to be 0.15. </w:t>
      </w:r>
      <w:r>
        <w:rPr>
          <w:rFonts w:ascii="Times New Roman" w:hAnsi="Times New Roman" w:cs="Times New Roman"/>
          <w:sz w:val="24"/>
          <w:szCs w:val="24"/>
        </w:rPr>
        <w:t xml:space="preserve">Alpha value is also known as the base value </w:t>
      </w:r>
      <w:r w:rsidR="00F4231A">
        <w:rPr>
          <w:rFonts w:ascii="Times New Roman" w:hAnsi="Times New Roman" w:cs="Times New Roman"/>
          <w:sz w:val="24"/>
          <w:szCs w:val="24"/>
        </w:rPr>
        <w:t xml:space="preserve">and beta value is known as the trend value. Alpha sets the magnitude of the series and beta sets the trend. Higher the values of these two higher will be the forecast if the time series has an increasing trend. This is because values close to 1 will empathize more weightage on recent data and values close to zero emphasize on historic data. </w:t>
      </w:r>
      <w:r w:rsidR="00F4231A" w:rsidRPr="00F4231A">
        <w:rPr>
          <w:rFonts w:ascii="Times New Roman" w:hAnsi="Times New Roman" w:cs="Times New Roman"/>
          <w:sz w:val="24"/>
          <w:szCs w:val="24"/>
        </w:rPr>
        <w:t>(Snapp, 2020)</w:t>
      </w:r>
    </w:p>
    <w:p w14:paraId="70F4CF6A" w14:textId="30B04E98" w:rsidR="00F4231A" w:rsidRDefault="00F4231A" w:rsidP="00F4231A">
      <w:pPr>
        <w:spacing w:line="276" w:lineRule="auto"/>
        <w:jc w:val="both"/>
        <w:rPr>
          <w:rFonts w:ascii="Times New Roman" w:hAnsi="Times New Roman" w:cs="Times New Roman"/>
          <w:b/>
          <w:bCs/>
          <w:color w:val="000000"/>
          <w:sz w:val="24"/>
          <w:szCs w:val="24"/>
        </w:rPr>
      </w:pPr>
      <w:r w:rsidRPr="00B136BD">
        <w:rPr>
          <w:rFonts w:ascii="Times New Roman" w:hAnsi="Times New Roman" w:cs="Times New Roman"/>
          <w:b/>
          <w:bCs/>
          <w:color w:val="000000"/>
          <w:sz w:val="24"/>
          <w:szCs w:val="24"/>
        </w:rPr>
        <w:t xml:space="preserve">Problem </w:t>
      </w:r>
      <w:r>
        <w:rPr>
          <w:rFonts w:ascii="Times New Roman" w:hAnsi="Times New Roman" w:cs="Times New Roman"/>
          <w:b/>
          <w:bCs/>
          <w:color w:val="000000"/>
          <w:sz w:val="24"/>
          <w:szCs w:val="24"/>
        </w:rPr>
        <w:t>3</w:t>
      </w:r>
    </w:p>
    <w:p w14:paraId="76C3E55F" w14:textId="6BE382CE" w:rsidR="00A4100B" w:rsidRDefault="00A4100B" w:rsidP="00F4231A">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Now that we have forecasted price for 04/16/2018 using simple exponential smoothing and Holt winter’s adjusted smoothing, we will check the value predicted by a simple linear regression and if it has </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MSE lesser than the ones predicted prior.</w:t>
      </w:r>
    </w:p>
    <w:p w14:paraId="121DFBF8" w14:textId="2358188F" w:rsidR="00A4100B" w:rsidRDefault="00A4100B" w:rsidP="00F4231A">
      <w:pPr>
        <w:spacing w:line="276" w:lineRule="auto"/>
        <w:jc w:val="both"/>
        <w:rPr>
          <w:rFonts w:ascii="Times New Roman" w:hAnsi="Times New Roman" w:cs="Times New Roman"/>
          <w:color w:val="000000"/>
          <w:sz w:val="24"/>
          <w:szCs w:val="24"/>
        </w:rPr>
      </w:pPr>
    </w:p>
    <w:p w14:paraId="05B2FA06" w14:textId="3E2E6403" w:rsidR="00A4100B" w:rsidRDefault="00A4100B" w:rsidP="00F4231A">
      <w:pPr>
        <w:spacing w:line="276" w:lineRule="auto"/>
        <w:jc w:val="both"/>
        <w:rPr>
          <w:rFonts w:ascii="Times New Roman" w:hAnsi="Times New Roman" w:cs="Times New Roman"/>
          <w:color w:val="000000"/>
          <w:sz w:val="24"/>
          <w:szCs w:val="24"/>
        </w:rPr>
      </w:pPr>
    </w:p>
    <w:p w14:paraId="14BFAAE6" w14:textId="5319B6C7" w:rsidR="00A4100B" w:rsidRPr="00A4100B" w:rsidRDefault="00A4100B" w:rsidP="00F4231A">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Below is the R output of the linear regression model:</w:t>
      </w:r>
    </w:p>
    <w:p w14:paraId="7154D94D" w14:textId="183CA8BF" w:rsidR="00F4231A" w:rsidRDefault="00F4231A" w:rsidP="00A4100B">
      <w:pPr>
        <w:spacing w:line="276" w:lineRule="auto"/>
        <w:jc w:val="center"/>
        <w:rPr>
          <w:rFonts w:ascii="Times New Roman" w:hAnsi="Times New Roman" w:cs="Times New Roman"/>
          <w:sz w:val="24"/>
          <w:szCs w:val="24"/>
        </w:rPr>
      </w:pPr>
      <w:r>
        <w:rPr>
          <w:noProof/>
        </w:rPr>
        <w:drawing>
          <wp:inline distT="0" distB="0" distL="0" distR="0" wp14:anchorId="686C807B" wp14:editId="5DB053C0">
            <wp:extent cx="4598216" cy="2790825"/>
            <wp:effectExtent l="38100" t="38100" r="3111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053" cy="2857489"/>
                    </a:xfrm>
                    <a:prstGeom prst="rect">
                      <a:avLst/>
                    </a:prstGeom>
                    <a:ln w="38100">
                      <a:solidFill>
                        <a:schemeClr val="tx1"/>
                      </a:solidFill>
                    </a:ln>
                  </pic:spPr>
                </pic:pic>
              </a:graphicData>
            </a:graphic>
          </wp:inline>
        </w:drawing>
      </w:r>
    </w:p>
    <w:p w14:paraId="6A2260DB" w14:textId="62826391" w:rsidR="00D7133E" w:rsidRDefault="00D7133E" w:rsidP="00D7133E">
      <w:pPr>
        <w:spacing w:line="276" w:lineRule="auto"/>
        <w:rPr>
          <w:rFonts w:ascii="Times New Roman" w:hAnsi="Times New Roman" w:cs="Times New Roman"/>
          <w:sz w:val="24"/>
          <w:szCs w:val="24"/>
        </w:rPr>
      </w:pPr>
      <w:r>
        <w:rPr>
          <w:rFonts w:ascii="Times New Roman" w:hAnsi="Times New Roman" w:cs="Times New Roman"/>
          <w:sz w:val="24"/>
          <w:szCs w:val="24"/>
        </w:rPr>
        <w:t>Using the values generated by the regression model summary, our prediction model is Price = 1.504e+02 + 8.926e-03 * Period. Using a code to run this regression model in R, we predicted the closing price to be 151.5336.</w:t>
      </w:r>
    </w:p>
    <w:p w14:paraId="0F85BE74" w14:textId="3827C9B3" w:rsidR="00D7133E" w:rsidRDefault="00D7133E" w:rsidP="00D7133E">
      <w:pPr>
        <w:spacing w:line="276" w:lineRule="auto"/>
        <w:jc w:val="center"/>
        <w:rPr>
          <w:rFonts w:ascii="Times New Roman" w:hAnsi="Times New Roman" w:cs="Times New Roman"/>
          <w:sz w:val="24"/>
          <w:szCs w:val="24"/>
        </w:rPr>
      </w:pPr>
      <w:r>
        <w:rPr>
          <w:noProof/>
        </w:rPr>
        <w:drawing>
          <wp:inline distT="0" distB="0" distL="0" distR="0" wp14:anchorId="7674814C" wp14:editId="23E992BE">
            <wp:extent cx="2914650" cy="476250"/>
            <wp:effectExtent l="38100" t="38100" r="38100" b="38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0121" cy="477144"/>
                    </a:xfrm>
                    <a:prstGeom prst="rect">
                      <a:avLst/>
                    </a:prstGeom>
                    <a:ln w="28575">
                      <a:solidFill>
                        <a:schemeClr val="tx1"/>
                      </a:solidFill>
                    </a:ln>
                  </pic:spPr>
                </pic:pic>
              </a:graphicData>
            </a:graphic>
          </wp:inline>
        </w:drawing>
      </w:r>
    </w:p>
    <w:p w14:paraId="6971A307" w14:textId="59BEF450" w:rsidR="00D7133E" w:rsidRDefault="00D7133E" w:rsidP="00D7133E">
      <w:pPr>
        <w:spacing w:line="276" w:lineRule="auto"/>
        <w:rPr>
          <w:rFonts w:ascii="Times New Roman" w:hAnsi="Times New Roman" w:cs="Times New Roman"/>
          <w:sz w:val="24"/>
          <w:szCs w:val="24"/>
        </w:rPr>
      </w:pPr>
      <w:r>
        <w:rPr>
          <w:rFonts w:ascii="Times New Roman" w:hAnsi="Times New Roman" w:cs="Times New Roman"/>
          <w:sz w:val="24"/>
          <w:szCs w:val="24"/>
        </w:rPr>
        <w:t>The MSE of the prediction is 25.54194. This is way higher than the mean squared error of those calculated in the exponential smoothing forecasts. Mean squared error is the average of squared difference of actual and predicted values. Thus</w:t>
      </w:r>
      <w:r w:rsidR="0067742B">
        <w:rPr>
          <w:rFonts w:ascii="Times New Roman" w:hAnsi="Times New Roman" w:cs="Times New Roman"/>
          <w:sz w:val="24"/>
          <w:szCs w:val="24"/>
        </w:rPr>
        <w:t>,</w:t>
      </w:r>
      <w:r>
        <w:rPr>
          <w:rFonts w:ascii="Times New Roman" w:hAnsi="Times New Roman" w:cs="Times New Roman"/>
          <w:sz w:val="24"/>
          <w:szCs w:val="24"/>
        </w:rPr>
        <w:t xml:space="preserve"> a lower MSE would mean that the predicted values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actual values with a very small error.</w:t>
      </w:r>
    </w:p>
    <w:p w14:paraId="69DEC9CA" w14:textId="7D7A2826" w:rsidR="00D7133E" w:rsidRDefault="00D7133E" w:rsidP="00D7133E">
      <w:pPr>
        <w:spacing w:line="276" w:lineRule="auto"/>
        <w:jc w:val="center"/>
        <w:rPr>
          <w:rFonts w:ascii="Times New Roman" w:hAnsi="Times New Roman" w:cs="Times New Roman"/>
          <w:sz w:val="24"/>
          <w:szCs w:val="24"/>
        </w:rPr>
      </w:pPr>
      <w:r>
        <w:rPr>
          <w:noProof/>
        </w:rPr>
        <w:drawing>
          <wp:inline distT="0" distB="0" distL="0" distR="0" wp14:anchorId="52633CC7" wp14:editId="2FA7E332">
            <wp:extent cx="3086100" cy="350472"/>
            <wp:effectExtent l="38100" t="38100" r="38100" b="311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619" cy="361206"/>
                    </a:xfrm>
                    <a:prstGeom prst="rect">
                      <a:avLst/>
                    </a:prstGeom>
                    <a:ln w="38100">
                      <a:solidFill>
                        <a:schemeClr val="tx1"/>
                      </a:solidFill>
                    </a:ln>
                  </pic:spPr>
                </pic:pic>
              </a:graphicData>
            </a:graphic>
          </wp:inline>
        </w:drawing>
      </w:r>
    </w:p>
    <w:p w14:paraId="61A1DD50" w14:textId="48D536BE" w:rsidR="009D3EF6" w:rsidRDefault="00A4100B" w:rsidP="00D7133E">
      <w:pPr>
        <w:pStyle w:val="ListParagraph"/>
        <w:numPr>
          <w:ilvl w:val="0"/>
          <w:numId w:val="4"/>
        </w:numPr>
        <w:rPr>
          <w:rFonts w:ascii="Times New Roman" w:hAnsi="Times New Roman" w:cs="Times New Roman"/>
          <w:sz w:val="24"/>
          <w:szCs w:val="24"/>
        </w:rPr>
      </w:pPr>
      <w:r w:rsidRPr="00D7133E">
        <w:rPr>
          <w:rFonts w:ascii="Times New Roman" w:hAnsi="Times New Roman" w:cs="Times New Roman"/>
          <w:sz w:val="24"/>
          <w:szCs w:val="24"/>
        </w:rPr>
        <w:t xml:space="preserve">We calculated the coefficient of correlation in R for period and Closing price using the </w:t>
      </w:r>
      <w:proofErr w:type="spellStart"/>
      <w:r w:rsidRPr="00D7133E">
        <w:rPr>
          <w:rFonts w:ascii="Times New Roman" w:hAnsi="Times New Roman" w:cs="Times New Roman"/>
          <w:sz w:val="24"/>
          <w:szCs w:val="24"/>
        </w:rPr>
        <w:t>cor</w:t>
      </w:r>
      <w:proofErr w:type="spellEnd"/>
      <w:r w:rsidRPr="00D7133E">
        <w:rPr>
          <w:rFonts w:ascii="Times New Roman" w:hAnsi="Times New Roman" w:cs="Times New Roman"/>
          <w:sz w:val="24"/>
          <w:szCs w:val="24"/>
        </w:rPr>
        <w:t xml:space="preserve">() function and the coefficient of correlation is 0.06309489. The R- squared also known as the coefficient of determination is 0.003981. These values are considered good if these are approaching 1. There is a very week correlation between period and closing price and the regression model is not a perfect fit for the data as the R squared is not approaching 1. </w:t>
      </w:r>
    </w:p>
    <w:p w14:paraId="36A1E0C1" w14:textId="7B381BC2" w:rsidR="00D7133E" w:rsidRDefault="00D7133E" w:rsidP="00D7133E">
      <w:pPr>
        <w:pStyle w:val="ListParagraph"/>
        <w:rPr>
          <w:rFonts w:ascii="Times New Roman" w:hAnsi="Times New Roman" w:cs="Times New Roman"/>
          <w:sz w:val="24"/>
          <w:szCs w:val="24"/>
        </w:rPr>
      </w:pPr>
    </w:p>
    <w:p w14:paraId="328DE4E7" w14:textId="08933C7A" w:rsidR="00D7133E" w:rsidRDefault="00D7133E" w:rsidP="00D7133E">
      <w:pPr>
        <w:pStyle w:val="ListParagraph"/>
        <w:rPr>
          <w:rFonts w:ascii="Times New Roman" w:hAnsi="Times New Roman" w:cs="Times New Roman"/>
          <w:sz w:val="24"/>
          <w:szCs w:val="24"/>
        </w:rPr>
      </w:pPr>
    </w:p>
    <w:p w14:paraId="6A10FFD2" w14:textId="2933004B" w:rsidR="00D7133E" w:rsidRPr="00D7133E" w:rsidRDefault="00D7133E" w:rsidP="00D7133E">
      <w:pPr>
        <w:rPr>
          <w:rFonts w:ascii="Times New Roman" w:hAnsi="Times New Roman" w:cs="Times New Roman"/>
          <w:sz w:val="24"/>
          <w:szCs w:val="24"/>
        </w:rPr>
      </w:pPr>
    </w:p>
    <w:p w14:paraId="249F1164" w14:textId="77777777" w:rsidR="00D7133E" w:rsidRPr="00D7133E" w:rsidRDefault="00D7133E" w:rsidP="00D7133E">
      <w:pPr>
        <w:pStyle w:val="ListParagraph"/>
        <w:rPr>
          <w:rFonts w:ascii="Times New Roman" w:hAnsi="Times New Roman" w:cs="Times New Roman"/>
          <w:sz w:val="24"/>
          <w:szCs w:val="24"/>
        </w:rPr>
      </w:pPr>
    </w:p>
    <w:p w14:paraId="2A307AE2" w14:textId="4F1F80DE" w:rsidR="00A4100B" w:rsidRDefault="00D7133E" w:rsidP="00D713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Further we plotted a histogram of residuals and below is the plot:</w:t>
      </w:r>
    </w:p>
    <w:p w14:paraId="069FB678" w14:textId="0E30B139" w:rsidR="00D7133E" w:rsidRDefault="00193D0A" w:rsidP="00193D0A">
      <w:pPr>
        <w:pStyle w:val="ListParagraph"/>
        <w:jc w:val="cente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D0B8E2D" wp14:editId="279AFA88">
                <wp:simplePos x="0" y="0"/>
                <wp:positionH relativeFrom="column">
                  <wp:posOffset>938841</wp:posOffset>
                </wp:positionH>
                <wp:positionV relativeFrom="paragraph">
                  <wp:posOffset>2479028</wp:posOffset>
                </wp:positionV>
                <wp:extent cx="4543425" cy="3238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4543425" cy="323850"/>
                        </a:xfrm>
                        <a:prstGeom prst="rect">
                          <a:avLst/>
                        </a:prstGeom>
                        <a:solidFill>
                          <a:schemeClr val="lt1"/>
                        </a:solidFill>
                        <a:ln w="6350">
                          <a:solidFill>
                            <a:prstClr val="black"/>
                          </a:solidFill>
                        </a:ln>
                      </wps:spPr>
                      <wps:txbx>
                        <w:txbxContent>
                          <w:p w14:paraId="26CF539D" w14:textId="178FB958" w:rsidR="00193D0A" w:rsidRPr="00193D0A" w:rsidRDefault="00193D0A">
                            <w:pPr>
                              <w:rPr>
                                <w:rFonts w:ascii="Times New Roman" w:hAnsi="Times New Roman" w:cs="Times New Roman"/>
                                <w:sz w:val="24"/>
                                <w:szCs w:val="24"/>
                              </w:rPr>
                            </w:pPr>
                            <w:r w:rsidRPr="00193D0A">
                              <w:rPr>
                                <w:rFonts w:ascii="Times New Roman" w:hAnsi="Times New Roman" w:cs="Times New Roman"/>
                                <w:b/>
                                <w:bCs/>
                                <w:sz w:val="24"/>
                                <w:szCs w:val="24"/>
                              </w:rPr>
                              <w:t xml:space="preserve">Fig 1: </w:t>
                            </w:r>
                            <w:r>
                              <w:rPr>
                                <w:rFonts w:ascii="Times New Roman" w:hAnsi="Times New Roman" w:cs="Times New Roman"/>
                                <w:sz w:val="24"/>
                                <w:szCs w:val="24"/>
                              </w:rPr>
                              <w:t>Frequency Histogram of Residuals of Linear Regression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B8E2D" id="_x0000_t202" coordsize="21600,21600" o:spt="202" path="m,l,21600r21600,l21600,xe">
                <v:stroke joinstyle="miter"/>
                <v:path gradientshapeok="t" o:connecttype="rect"/>
              </v:shapetype>
              <v:shape id="Text Box 17" o:spid="_x0000_s1026" type="#_x0000_t202" style="position:absolute;left:0;text-align:left;margin-left:73.9pt;margin-top:195.2pt;width:357.7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" fillcolor="white [3201]" strokeweight=".5pt">
                <v:textbox>
                  <w:txbxContent>
                    <w:p w14:paraId="26CF539D" w14:textId="178FB958" w:rsidR="00193D0A" w:rsidRPr="00193D0A" w:rsidRDefault="00193D0A">
                      <w:pPr>
                        <w:rPr>
                          <w:rFonts w:ascii="Times New Roman" w:hAnsi="Times New Roman" w:cs="Times New Roman"/>
                          <w:sz w:val="24"/>
                          <w:szCs w:val="24"/>
                        </w:rPr>
                      </w:pPr>
                      <w:r w:rsidRPr="00193D0A">
                        <w:rPr>
                          <w:rFonts w:ascii="Times New Roman" w:hAnsi="Times New Roman" w:cs="Times New Roman"/>
                          <w:b/>
                          <w:bCs/>
                          <w:sz w:val="24"/>
                          <w:szCs w:val="24"/>
                        </w:rPr>
                        <w:t xml:space="preserve">Fig 1: </w:t>
                      </w:r>
                      <w:r>
                        <w:rPr>
                          <w:rFonts w:ascii="Times New Roman" w:hAnsi="Times New Roman" w:cs="Times New Roman"/>
                          <w:sz w:val="24"/>
                          <w:szCs w:val="24"/>
                        </w:rPr>
                        <w:t>Frequency Histogram of Residuals of Linear Regression Model</w:t>
                      </w:r>
                    </w:p>
                  </w:txbxContent>
                </v:textbox>
              </v:shape>
            </w:pict>
          </mc:Fallback>
        </mc:AlternateContent>
      </w:r>
      <w:r>
        <w:rPr>
          <w:noProof/>
        </w:rPr>
        <w:drawing>
          <wp:inline distT="0" distB="0" distL="0" distR="0" wp14:anchorId="3DEB699E" wp14:editId="01C9DABA">
            <wp:extent cx="3189605" cy="256295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6104" cy="2600313"/>
                    </a:xfrm>
                    <a:prstGeom prst="rect">
                      <a:avLst/>
                    </a:prstGeom>
                  </pic:spPr>
                </pic:pic>
              </a:graphicData>
            </a:graphic>
          </wp:inline>
        </w:drawing>
      </w:r>
    </w:p>
    <w:p w14:paraId="4CAA5D21" w14:textId="77777777" w:rsidR="00193D0A" w:rsidRDefault="00193D0A" w:rsidP="00193D0A">
      <w:pPr>
        <w:pStyle w:val="ListParagraph"/>
        <w:rPr>
          <w:rFonts w:ascii="Times New Roman" w:hAnsi="Times New Roman" w:cs="Times New Roman"/>
          <w:sz w:val="24"/>
          <w:szCs w:val="24"/>
        </w:rPr>
      </w:pPr>
    </w:p>
    <w:p w14:paraId="4EA2FFB9" w14:textId="77777777" w:rsidR="00193D0A" w:rsidRDefault="00193D0A" w:rsidP="00193D0A">
      <w:pPr>
        <w:pStyle w:val="ListParagraph"/>
        <w:rPr>
          <w:rFonts w:ascii="Times New Roman" w:hAnsi="Times New Roman" w:cs="Times New Roman"/>
          <w:sz w:val="24"/>
          <w:szCs w:val="24"/>
        </w:rPr>
      </w:pPr>
    </w:p>
    <w:p w14:paraId="3B504A19" w14:textId="34B7AB7D" w:rsidR="00193D0A" w:rsidRDefault="00193D0A" w:rsidP="00193D0A">
      <w:pPr>
        <w:pStyle w:val="ListParagraph"/>
        <w:rPr>
          <w:rFonts w:ascii="Times New Roman" w:hAnsi="Times New Roman" w:cs="Times New Roman"/>
          <w:sz w:val="24"/>
          <w:szCs w:val="24"/>
        </w:rPr>
      </w:pPr>
      <w:r>
        <w:rPr>
          <w:rFonts w:ascii="Times New Roman" w:hAnsi="Times New Roman" w:cs="Times New Roman"/>
          <w:sz w:val="24"/>
          <w:szCs w:val="24"/>
        </w:rPr>
        <w:t xml:space="preserve">Looking at figure 1, we assume that residuals are approximately following normal distribution. To validate that, we performed a </w:t>
      </w:r>
      <w:proofErr w:type="spellStart"/>
      <w:r>
        <w:rPr>
          <w:rFonts w:ascii="Times New Roman" w:hAnsi="Times New Roman" w:cs="Times New Roman"/>
          <w:sz w:val="24"/>
          <w:szCs w:val="24"/>
        </w:rPr>
        <w:t>qqplot</w:t>
      </w:r>
      <w:proofErr w:type="spellEnd"/>
      <w:r>
        <w:rPr>
          <w:rFonts w:ascii="Times New Roman" w:hAnsi="Times New Roman" w:cs="Times New Roman"/>
          <w:sz w:val="24"/>
          <w:szCs w:val="24"/>
        </w:rPr>
        <w:t xml:space="preserve"> analysis and chi squared goodness of fit test.</w:t>
      </w:r>
    </w:p>
    <w:p w14:paraId="485C4E82" w14:textId="2862A65A" w:rsidR="00D7133E" w:rsidRDefault="00193D0A" w:rsidP="00193D0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Below is the r output of </w:t>
      </w:r>
      <w:proofErr w:type="spellStart"/>
      <w:r>
        <w:rPr>
          <w:rFonts w:ascii="Times New Roman" w:hAnsi="Times New Roman" w:cs="Times New Roman"/>
          <w:sz w:val="24"/>
          <w:szCs w:val="24"/>
        </w:rPr>
        <w:t>qqplot</w:t>
      </w:r>
      <w:proofErr w:type="spellEnd"/>
    </w:p>
    <w:p w14:paraId="6B948177" w14:textId="09CC83FB" w:rsidR="00193D0A" w:rsidRPr="00D7133E" w:rsidRDefault="00193D0A" w:rsidP="00193D0A">
      <w:pPr>
        <w:pStyle w:val="ListParagraph"/>
        <w:jc w:val="cente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3CE27558" wp14:editId="47573FCC">
                <wp:simplePos x="0" y="0"/>
                <wp:positionH relativeFrom="column">
                  <wp:posOffset>942975</wp:posOffset>
                </wp:positionH>
                <wp:positionV relativeFrom="paragraph">
                  <wp:posOffset>2653030</wp:posOffset>
                </wp:positionV>
                <wp:extent cx="4543425" cy="3238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4543425" cy="323850"/>
                        </a:xfrm>
                        <a:prstGeom prst="rect">
                          <a:avLst/>
                        </a:prstGeom>
                        <a:solidFill>
                          <a:schemeClr val="lt1"/>
                        </a:solidFill>
                        <a:ln w="6350">
                          <a:solidFill>
                            <a:prstClr val="black"/>
                          </a:solidFill>
                        </a:ln>
                      </wps:spPr>
                      <wps:txbx>
                        <w:txbxContent>
                          <w:p w14:paraId="50367DBD" w14:textId="2BE92B4A" w:rsidR="00193D0A" w:rsidRPr="00193D0A" w:rsidRDefault="00193D0A" w:rsidP="00193D0A">
                            <w:pPr>
                              <w:jc w:val="center"/>
                              <w:rPr>
                                <w:rFonts w:ascii="Times New Roman" w:hAnsi="Times New Roman" w:cs="Times New Roman"/>
                                <w:sz w:val="24"/>
                                <w:szCs w:val="24"/>
                              </w:rPr>
                            </w:pPr>
                            <w:r w:rsidRPr="00193D0A">
                              <w:rPr>
                                <w:rFonts w:ascii="Times New Roman" w:hAnsi="Times New Roman" w:cs="Times New Roman"/>
                                <w:b/>
                                <w:bCs/>
                                <w:sz w:val="24"/>
                                <w:szCs w:val="24"/>
                              </w:rPr>
                              <w:t xml:space="preserve">Fig </w:t>
                            </w:r>
                            <w:r>
                              <w:rPr>
                                <w:rFonts w:ascii="Times New Roman" w:hAnsi="Times New Roman" w:cs="Times New Roman"/>
                                <w:b/>
                                <w:bCs/>
                                <w:sz w:val="24"/>
                                <w:szCs w:val="24"/>
                              </w:rPr>
                              <w:t>2</w:t>
                            </w:r>
                            <w:r w:rsidRPr="00193D0A">
                              <w:rPr>
                                <w:rFonts w:ascii="Times New Roman" w:hAnsi="Times New Roman" w:cs="Times New Roman"/>
                                <w:b/>
                                <w:bCs/>
                                <w:sz w:val="24"/>
                                <w:szCs w:val="24"/>
                              </w:rPr>
                              <w:t xml:space="preserve">: </w:t>
                            </w:r>
                            <w:proofErr w:type="spellStart"/>
                            <w:r>
                              <w:rPr>
                                <w:rFonts w:ascii="Times New Roman" w:hAnsi="Times New Roman" w:cs="Times New Roman"/>
                                <w:sz w:val="24"/>
                                <w:szCs w:val="24"/>
                              </w:rPr>
                              <w:t>QQplot</w:t>
                            </w:r>
                            <w:proofErr w:type="spellEnd"/>
                            <w:r>
                              <w:rPr>
                                <w:rFonts w:ascii="Times New Roman" w:hAnsi="Times New Roman" w:cs="Times New Roman"/>
                                <w:sz w:val="24"/>
                                <w:szCs w:val="24"/>
                              </w:rPr>
                              <w:t xml:space="preserve"> for Residual with sample and theoretical quantiles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27558" id="Text Box 21" o:spid="_x0000_s1027" type="#_x0000_t202" style="position:absolute;left:0;text-align:left;margin-left:74.25pt;margin-top:208.9pt;width:357.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" fillcolor="white [3201]" strokeweight=".5pt">
                <v:textbox>
                  <w:txbxContent>
                    <w:p w14:paraId="50367DBD" w14:textId="2BE92B4A" w:rsidR="00193D0A" w:rsidRPr="00193D0A" w:rsidRDefault="00193D0A" w:rsidP="00193D0A">
                      <w:pPr>
                        <w:jc w:val="center"/>
                        <w:rPr>
                          <w:rFonts w:ascii="Times New Roman" w:hAnsi="Times New Roman" w:cs="Times New Roman"/>
                          <w:sz w:val="24"/>
                          <w:szCs w:val="24"/>
                        </w:rPr>
                      </w:pPr>
                      <w:r w:rsidRPr="00193D0A">
                        <w:rPr>
                          <w:rFonts w:ascii="Times New Roman" w:hAnsi="Times New Roman" w:cs="Times New Roman"/>
                          <w:b/>
                          <w:bCs/>
                          <w:sz w:val="24"/>
                          <w:szCs w:val="24"/>
                        </w:rPr>
                        <w:t xml:space="preserve">Fig </w:t>
                      </w:r>
                      <w:r>
                        <w:rPr>
                          <w:rFonts w:ascii="Times New Roman" w:hAnsi="Times New Roman" w:cs="Times New Roman"/>
                          <w:b/>
                          <w:bCs/>
                          <w:sz w:val="24"/>
                          <w:szCs w:val="24"/>
                        </w:rPr>
                        <w:t>2</w:t>
                      </w:r>
                      <w:r w:rsidRPr="00193D0A">
                        <w:rPr>
                          <w:rFonts w:ascii="Times New Roman" w:hAnsi="Times New Roman" w:cs="Times New Roman"/>
                          <w:b/>
                          <w:bCs/>
                          <w:sz w:val="24"/>
                          <w:szCs w:val="24"/>
                        </w:rPr>
                        <w:t xml:space="preserve">: </w:t>
                      </w:r>
                      <w:proofErr w:type="spellStart"/>
                      <w:r>
                        <w:rPr>
                          <w:rFonts w:ascii="Times New Roman" w:hAnsi="Times New Roman" w:cs="Times New Roman"/>
                          <w:sz w:val="24"/>
                          <w:szCs w:val="24"/>
                        </w:rPr>
                        <w:t>QQplot</w:t>
                      </w:r>
                      <w:proofErr w:type="spellEnd"/>
                      <w:r>
                        <w:rPr>
                          <w:rFonts w:ascii="Times New Roman" w:hAnsi="Times New Roman" w:cs="Times New Roman"/>
                          <w:sz w:val="24"/>
                          <w:szCs w:val="24"/>
                        </w:rPr>
                        <w:t xml:space="preserve"> for Residual with sample and theoretical quantiles</w:t>
                      </w:r>
                    </w:p>
                  </w:txbxContent>
                </v:textbox>
              </v:shape>
            </w:pict>
          </mc:Fallback>
        </mc:AlternateContent>
      </w:r>
      <w:r>
        <w:rPr>
          <w:noProof/>
        </w:rPr>
        <w:drawing>
          <wp:inline distT="0" distB="0" distL="0" distR="0" wp14:anchorId="5452158E" wp14:editId="6E74483F">
            <wp:extent cx="3390110" cy="2724062"/>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933" cy="2748026"/>
                    </a:xfrm>
                    <a:prstGeom prst="rect">
                      <a:avLst/>
                    </a:prstGeom>
                  </pic:spPr>
                </pic:pic>
              </a:graphicData>
            </a:graphic>
          </wp:inline>
        </w:drawing>
      </w:r>
    </w:p>
    <w:p w14:paraId="24BDE8B6" w14:textId="2B2E73ED" w:rsidR="00030E8E" w:rsidRDefault="00030E8E" w:rsidP="00B136BD">
      <w:pPr>
        <w:pStyle w:val="NormalWeb"/>
        <w:spacing w:before="240" w:beforeAutospacing="0" w:after="240" w:afterAutospacing="0" w:line="276" w:lineRule="auto"/>
        <w:rPr>
          <w:color w:val="000000"/>
        </w:rPr>
      </w:pPr>
    </w:p>
    <w:p w14:paraId="30220DDC" w14:textId="13CDF240" w:rsidR="00193D0A" w:rsidRDefault="00193D0A" w:rsidP="00B136BD">
      <w:pPr>
        <w:pStyle w:val="NormalWeb"/>
        <w:spacing w:before="240" w:beforeAutospacing="0" w:after="240" w:afterAutospacing="0" w:line="276" w:lineRule="auto"/>
        <w:rPr>
          <w:color w:val="000000"/>
        </w:rPr>
      </w:pPr>
      <w:r>
        <w:rPr>
          <w:color w:val="000000"/>
        </w:rPr>
        <w:t xml:space="preserve">In figure 2, if the data points were close to the </w:t>
      </w:r>
      <w:proofErr w:type="spellStart"/>
      <w:r>
        <w:rPr>
          <w:color w:val="000000"/>
        </w:rPr>
        <w:t>qq</w:t>
      </w:r>
      <w:proofErr w:type="spellEnd"/>
      <w:r>
        <w:rPr>
          <w:color w:val="000000"/>
        </w:rPr>
        <w:t xml:space="preserve"> line seen in red, it would give a gist that the residuals follow normal distribution. However, the curve diverts from the </w:t>
      </w:r>
      <w:proofErr w:type="spellStart"/>
      <w:r>
        <w:rPr>
          <w:color w:val="000000"/>
        </w:rPr>
        <w:t>qqline</w:t>
      </w:r>
      <w:proofErr w:type="spellEnd"/>
      <w:r>
        <w:rPr>
          <w:color w:val="000000"/>
        </w:rPr>
        <w:t>. This scenario might</w:t>
      </w:r>
      <w:r w:rsidR="001F36F5">
        <w:rPr>
          <w:color w:val="000000"/>
        </w:rPr>
        <w:t xml:space="preserve"> happen if there are outliers thus, we are not sure about the normality yet.</w:t>
      </w:r>
      <w:r>
        <w:rPr>
          <w:color w:val="000000"/>
        </w:rPr>
        <w:t xml:space="preserve"> A chi squared goodness of test will give more clarity whether the </w:t>
      </w:r>
      <w:r w:rsidR="001F36F5">
        <w:rPr>
          <w:color w:val="000000"/>
        </w:rPr>
        <w:t>residuals</w:t>
      </w:r>
      <w:r>
        <w:rPr>
          <w:color w:val="000000"/>
        </w:rPr>
        <w:t xml:space="preserve"> follows normal distribution or not.</w:t>
      </w:r>
    </w:p>
    <w:p w14:paraId="550D01DB" w14:textId="09607B50" w:rsidR="00D7133E" w:rsidRDefault="001F36F5" w:rsidP="001F36F5">
      <w:pPr>
        <w:pStyle w:val="NormalWeb"/>
        <w:numPr>
          <w:ilvl w:val="0"/>
          <w:numId w:val="4"/>
        </w:numPr>
        <w:spacing w:before="240" w:beforeAutospacing="0" w:after="240" w:afterAutospacing="0" w:line="276" w:lineRule="auto"/>
        <w:rPr>
          <w:color w:val="000000"/>
        </w:rPr>
      </w:pPr>
      <w:r>
        <w:rPr>
          <w:color w:val="000000"/>
        </w:rPr>
        <w:lastRenderedPageBreak/>
        <w:t>A chi squared test was performed with residuals as observed values and 124 values simulated from normal distribution</w:t>
      </w:r>
      <w:r w:rsidR="0067742B">
        <w:rPr>
          <w:color w:val="000000"/>
        </w:rPr>
        <w:t xml:space="preserve"> as expected values</w:t>
      </w:r>
      <w:r>
        <w:rPr>
          <w:color w:val="000000"/>
        </w:rPr>
        <w:t xml:space="preserve">. We used 8 bins to calculate the frequency and p-value was calculated as 2.024899e-09 at 7 degrees of freedom. The p-value is </w:t>
      </w:r>
      <w:r w:rsidR="00B13D59">
        <w:rPr>
          <w:color w:val="000000"/>
        </w:rPr>
        <w:t>remarkably close</w:t>
      </w:r>
      <w:r>
        <w:rPr>
          <w:color w:val="000000"/>
        </w:rPr>
        <w:t xml:space="preserve"> to zero </w:t>
      </w:r>
      <w:r w:rsidR="00B13D59">
        <w:rPr>
          <w:color w:val="000000"/>
        </w:rPr>
        <w:t xml:space="preserve">and less than the significance level 0.05. We thus reject the null hypothesis that the data follows normal distribution. </w:t>
      </w:r>
    </w:p>
    <w:p w14:paraId="63ABAFD8" w14:textId="2C058C28" w:rsidR="00D7133E" w:rsidRDefault="001F36F5" w:rsidP="00B13D59">
      <w:pPr>
        <w:pStyle w:val="NormalWeb"/>
        <w:spacing w:before="240" w:beforeAutospacing="0" w:after="240" w:afterAutospacing="0" w:line="276" w:lineRule="auto"/>
        <w:ind w:left="720"/>
        <w:rPr>
          <w:color w:val="000000"/>
        </w:rPr>
      </w:pPr>
      <w:r>
        <w:rPr>
          <w:noProof/>
        </w:rPr>
        <w:drawing>
          <wp:inline distT="0" distB="0" distL="0" distR="0" wp14:anchorId="4E57F033" wp14:editId="3E351418">
            <wp:extent cx="5415280" cy="3194205"/>
            <wp:effectExtent l="38100" t="38100" r="33020" b="44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0726" cy="3215113"/>
                    </a:xfrm>
                    <a:prstGeom prst="rect">
                      <a:avLst/>
                    </a:prstGeom>
                    <a:ln w="38100">
                      <a:solidFill>
                        <a:schemeClr val="tx1"/>
                      </a:solidFill>
                    </a:ln>
                  </pic:spPr>
                </pic:pic>
              </a:graphicData>
            </a:graphic>
          </wp:inline>
        </w:drawing>
      </w:r>
    </w:p>
    <w:p w14:paraId="5389F68C" w14:textId="79E2E1E4" w:rsidR="00D7133E" w:rsidRDefault="00B13D59" w:rsidP="00B13D59">
      <w:pPr>
        <w:pStyle w:val="NormalWeb"/>
        <w:spacing w:before="240" w:after="240" w:line="276" w:lineRule="auto"/>
        <w:ind w:left="360"/>
        <w:rPr>
          <w:color w:val="000000"/>
        </w:rPr>
      </w:pPr>
      <w:r>
        <w:rPr>
          <w:color w:val="000000"/>
        </w:rPr>
        <w:t xml:space="preserve">The </w:t>
      </w:r>
      <w:proofErr w:type="spellStart"/>
      <w:r>
        <w:rPr>
          <w:color w:val="000000"/>
        </w:rPr>
        <w:t>qq</w:t>
      </w:r>
      <w:proofErr w:type="spellEnd"/>
      <w:r>
        <w:rPr>
          <w:color w:val="000000"/>
        </w:rPr>
        <w:t xml:space="preserve"> plot gave a rough idea that the residuals are not fitting the </w:t>
      </w:r>
      <w:proofErr w:type="spellStart"/>
      <w:r>
        <w:rPr>
          <w:color w:val="000000"/>
        </w:rPr>
        <w:t>qq</w:t>
      </w:r>
      <w:proofErr w:type="spellEnd"/>
      <w:r>
        <w:rPr>
          <w:color w:val="000000"/>
        </w:rPr>
        <w:t xml:space="preserve"> line thus they do not follow normal distribution</w:t>
      </w:r>
      <w:r w:rsidR="0067742B">
        <w:rPr>
          <w:color w:val="000000"/>
        </w:rPr>
        <w:t>. H</w:t>
      </w:r>
      <w:r>
        <w:rPr>
          <w:color w:val="000000"/>
        </w:rPr>
        <w:t xml:space="preserve">owever, the chi squared test gave evidence the residuals do not follow normal distribution. </w:t>
      </w:r>
      <w:r w:rsidRPr="00B13D59">
        <w:rPr>
          <w:color w:val="000000"/>
        </w:rPr>
        <w:t>("Understanding Q-Q Plots | University of Virginia Library Research Data Services + Sciences", 2020)</w:t>
      </w:r>
    </w:p>
    <w:p w14:paraId="60E1DF36" w14:textId="038EE4CF" w:rsidR="00B13D59" w:rsidRDefault="00B13D59" w:rsidP="00B13D59">
      <w:pPr>
        <w:pStyle w:val="NormalWeb"/>
        <w:numPr>
          <w:ilvl w:val="0"/>
          <w:numId w:val="4"/>
        </w:numPr>
        <w:spacing w:before="240" w:beforeAutospacing="0" w:after="240" w:afterAutospacing="0" w:line="276" w:lineRule="auto"/>
        <w:rPr>
          <w:color w:val="000000"/>
        </w:rPr>
      </w:pPr>
      <w:r>
        <w:rPr>
          <w:color w:val="000000"/>
        </w:rPr>
        <w:t>To check the relationship between residuals and time period we plotted them in a scatterplot and below is the output</w:t>
      </w:r>
    </w:p>
    <w:p w14:paraId="1BEC972B" w14:textId="2DBBBC08" w:rsidR="00B13D59" w:rsidRDefault="00B13D59" w:rsidP="00B13D59">
      <w:pPr>
        <w:pStyle w:val="NormalWeb"/>
        <w:spacing w:before="240" w:beforeAutospacing="0" w:after="240" w:afterAutospacing="0" w:line="276" w:lineRule="auto"/>
        <w:ind w:left="720"/>
        <w:jc w:val="center"/>
        <w:rPr>
          <w:color w:val="000000"/>
        </w:rPr>
      </w:pPr>
      <w:r>
        <w:rPr>
          <w:noProof/>
        </w:rPr>
        <mc:AlternateContent>
          <mc:Choice Requires="wps">
            <w:drawing>
              <wp:anchor distT="0" distB="0" distL="114300" distR="114300" simplePos="0" relativeHeight="251662336" behindDoc="0" locked="0" layoutInCell="1" allowOverlap="1" wp14:anchorId="16294125" wp14:editId="314E2565">
                <wp:simplePos x="0" y="0"/>
                <wp:positionH relativeFrom="column">
                  <wp:posOffset>1228725</wp:posOffset>
                </wp:positionH>
                <wp:positionV relativeFrom="paragraph">
                  <wp:posOffset>2006600</wp:posOffset>
                </wp:positionV>
                <wp:extent cx="3981450" cy="2667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3981450" cy="266700"/>
                        </a:xfrm>
                        <a:prstGeom prst="rect">
                          <a:avLst/>
                        </a:prstGeom>
                        <a:solidFill>
                          <a:schemeClr val="lt1"/>
                        </a:solidFill>
                        <a:ln w="6350">
                          <a:solidFill>
                            <a:prstClr val="black"/>
                          </a:solidFill>
                        </a:ln>
                      </wps:spPr>
                      <wps:txbx>
                        <w:txbxContent>
                          <w:p w14:paraId="1CD77F76" w14:textId="34E3EF58" w:rsidR="00B13D59" w:rsidRDefault="00B13D59" w:rsidP="00B13D59">
                            <w:pPr>
                              <w:jc w:val="center"/>
                            </w:pPr>
                            <w:r w:rsidRPr="00B13D59">
                              <w:rPr>
                                <w:b/>
                                <w:bCs/>
                              </w:rPr>
                              <w:t xml:space="preserve">Fig 3: </w:t>
                            </w:r>
                            <w:r>
                              <w:t>Scatter plot of Residual v/s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94125" id="Text Box 25" o:spid="_x0000_s1028" type="#_x0000_t202" style="position:absolute;left:0;text-align:left;margin-left:96.75pt;margin-top:158pt;width:313.5pt;height: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" fillcolor="white [3201]" strokeweight=".5pt">
                <v:textbox>
                  <w:txbxContent>
                    <w:p w14:paraId="1CD77F76" w14:textId="34E3EF58" w:rsidR="00B13D59" w:rsidRDefault="00B13D59" w:rsidP="00B13D59">
                      <w:pPr>
                        <w:jc w:val="center"/>
                      </w:pPr>
                      <w:r w:rsidRPr="00B13D59">
                        <w:rPr>
                          <w:b/>
                          <w:bCs/>
                        </w:rPr>
                        <w:t xml:space="preserve">Fig 3: </w:t>
                      </w:r>
                      <w:r>
                        <w:t>Scatter plot of Residual v/s time</w:t>
                      </w:r>
                    </w:p>
                  </w:txbxContent>
                </v:textbox>
              </v:shape>
            </w:pict>
          </mc:Fallback>
        </mc:AlternateContent>
      </w:r>
      <w:r>
        <w:rPr>
          <w:noProof/>
        </w:rPr>
        <w:drawing>
          <wp:inline distT="0" distB="0" distL="0" distR="0" wp14:anchorId="72888FB4" wp14:editId="4F95C002">
            <wp:extent cx="2513031" cy="20193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7185" cy="2054779"/>
                    </a:xfrm>
                    <a:prstGeom prst="rect">
                      <a:avLst/>
                    </a:prstGeom>
                  </pic:spPr>
                </pic:pic>
              </a:graphicData>
            </a:graphic>
          </wp:inline>
        </w:drawing>
      </w:r>
    </w:p>
    <w:p w14:paraId="6D7A2FF6" w14:textId="1F9BEF7D" w:rsidR="00B13D59" w:rsidRDefault="00B13D59" w:rsidP="00B13D59">
      <w:pPr>
        <w:pStyle w:val="NormalWeb"/>
        <w:spacing w:before="240" w:beforeAutospacing="0" w:after="240" w:afterAutospacing="0" w:line="276" w:lineRule="auto"/>
        <w:ind w:left="720"/>
        <w:rPr>
          <w:color w:val="000000"/>
        </w:rPr>
      </w:pPr>
      <w:r>
        <w:rPr>
          <w:color w:val="000000"/>
        </w:rPr>
        <w:lastRenderedPageBreak/>
        <w:t>Residuals are the difference between the actual and predicted values in the regression model. The residuals will not be related to time thus there is no correlation seen in the figure 3.</w:t>
      </w:r>
    </w:p>
    <w:p w14:paraId="3C3F6015" w14:textId="6121A13C" w:rsidR="00B13D59" w:rsidRPr="00521CE9" w:rsidRDefault="00521CE9" w:rsidP="00B13D59">
      <w:pPr>
        <w:pStyle w:val="NormalWeb"/>
        <w:numPr>
          <w:ilvl w:val="0"/>
          <w:numId w:val="4"/>
        </w:numPr>
        <w:spacing w:before="240" w:beforeAutospacing="0" w:after="240" w:afterAutospacing="0" w:line="276" w:lineRule="auto"/>
        <w:rPr>
          <w:color w:val="000000"/>
        </w:rPr>
      </w:pPr>
      <w:r>
        <w:rPr>
          <w:color w:val="000000"/>
        </w:rPr>
        <w:t xml:space="preserve">To check for </w:t>
      </w:r>
      <w:r w:rsidRPr="00B13D59">
        <w:rPr>
          <w:color w:val="000000"/>
          <w:shd w:val="clear" w:color="auto" w:fill="FFFFFF"/>
        </w:rPr>
        <w:t>Homoscedasticity</w:t>
      </w:r>
      <w:r>
        <w:rPr>
          <w:color w:val="000000"/>
          <w:shd w:val="clear" w:color="auto" w:fill="FFFFFF"/>
        </w:rPr>
        <w:t xml:space="preserve"> of residuals we plotted close price and residuals in a scatterplot and below was the output.</w:t>
      </w:r>
    </w:p>
    <w:p w14:paraId="6233554F" w14:textId="5B222ECC" w:rsidR="00521CE9" w:rsidRDefault="00521CE9" w:rsidP="00521CE9">
      <w:pPr>
        <w:pStyle w:val="NormalWeb"/>
        <w:spacing w:before="240" w:beforeAutospacing="0" w:after="240" w:afterAutospacing="0" w:line="276" w:lineRule="auto"/>
        <w:ind w:left="720"/>
        <w:jc w:val="center"/>
        <w:rPr>
          <w:color w:val="000000"/>
        </w:rPr>
      </w:pPr>
      <w:r>
        <w:rPr>
          <w:noProof/>
        </w:rPr>
        <mc:AlternateContent>
          <mc:Choice Requires="wps">
            <w:drawing>
              <wp:anchor distT="0" distB="0" distL="114300" distR="114300" simplePos="0" relativeHeight="251664384" behindDoc="0" locked="0" layoutInCell="1" allowOverlap="1" wp14:anchorId="45D84A86" wp14:editId="2234B8DF">
                <wp:simplePos x="0" y="0"/>
                <wp:positionH relativeFrom="column">
                  <wp:posOffset>1228725</wp:posOffset>
                </wp:positionH>
                <wp:positionV relativeFrom="paragraph">
                  <wp:posOffset>2228215</wp:posOffset>
                </wp:positionV>
                <wp:extent cx="3981450" cy="2667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981450" cy="266700"/>
                        </a:xfrm>
                        <a:prstGeom prst="rect">
                          <a:avLst/>
                        </a:prstGeom>
                        <a:solidFill>
                          <a:schemeClr val="lt1"/>
                        </a:solidFill>
                        <a:ln w="6350">
                          <a:solidFill>
                            <a:prstClr val="black"/>
                          </a:solidFill>
                        </a:ln>
                      </wps:spPr>
                      <wps:txbx>
                        <w:txbxContent>
                          <w:p w14:paraId="625502D3" w14:textId="0D0269BF" w:rsidR="00521CE9" w:rsidRDefault="00521CE9" w:rsidP="00521CE9">
                            <w:pPr>
                              <w:jc w:val="center"/>
                            </w:pPr>
                            <w:r w:rsidRPr="00B13D59">
                              <w:rPr>
                                <w:b/>
                                <w:bCs/>
                              </w:rPr>
                              <w:t>Fig</w:t>
                            </w:r>
                            <w:r>
                              <w:rPr>
                                <w:b/>
                                <w:bCs/>
                              </w:rPr>
                              <w:t xml:space="preserve"> 4</w:t>
                            </w:r>
                            <w:r w:rsidRPr="00B13D59">
                              <w:rPr>
                                <w:b/>
                                <w:bCs/>
                              </w:rPr>
                              <w:t xml:space="preserve">: </w:t>
                            </w:r>
                            <w:r>
                              <w:t xml:space="preserve">Scatter plot </w:t>
                            </w:r>
                            <w:r>
                              <w:t xml:space="preserve">to check homoscedasticity of </w:t>
                            </w:r>
                            <w:r>
                              <w:t>Residual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84A86" id="Text Box 27" o:spid="_x0000_s1029" type="#_x0000_t202" style="position:absolute;left:0;text-align:left;margin-left:96.75pt;margin-top:175.45pt;width:313.5pt;height:2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" fillcolor="white [3201]" strokeweight=".5pt">
                <v:textbox>
                  <w:txbxContent>
                    <w:p w14:paraId="625502D3" w14:textId="0D0269BF" w:rsidR="00521CE9" w:rsidRDefault="00521CE9" w:rsidP="00521CE9">
                      <w:pPr>
                        <w:jc w:val="center"/>
                      </w:pPr>
                      <w:r w:rsidRPr="00B13D59">
                        <w:rPr>
                          <w:b/>
                          <w:bCs/>
                        </w:rPr>
                        <w:t>Fig</w:t>
                      </w:r>
                      <w:r>
                        <w:rPr>
                          <w:b/>
                          <w:bCs/>
                        </w:rPr>
                        <w:t xml:space="preserve"> 4</w:t>
                      </w:r>
                      <w:r w:rsidRPr="00B13D59">
                        <w:rPr>
                          <w:b/>
                          <w:bCs/>
                        </w:rPr>
                        <w:t xml:space="preserve">: </w:t>
                      </w:r>
                      <w:r>
                        <w:t xml:space="preserve">Scatter plot </w:t>
                      </w:r>
                      <w:r>
                        <w:t xml:space="preserve">to check homoscedasticity of </w:t>
                      </w:r>
                      <w:r>
                        <w:t>Residual</w:t>
                      </w:r>
                    </w:p>
                  </w:txbxContent>
                </v:textbox>
              </v:shape>
            </w:pict>
          </mc:Fallback>
        </mc:AlternateContent>
      </w:r>
      <w:r>
        <w:rPr>
          <w:noProof/>
        </w:rPr>
        <w:drawing>
          <wp:inline distT="0" distB="0" distL="0" distR="0" wp14:anchorId="22F77454" wp14:editId="684FE597">
            <wp:extent cx="2847975" cy="22884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492" cy="2309746"/>
                    </a:xfrm>
                    <a:prstGeom prst="rect">
                      <a:avLst/>
                    </a:prstGeom>
                  </pic:spPr>
                </pic:pic>
              </a:graphicData>
            </a:graphic>
          </wp:inline>
        </w:drawing>
      </w:r>
    </w:p>
    <w:p w14:paraId="76BA5BA1" w14:textId="6F626DE5" w:rsidR="00D7133E" w:rsidRDefault="00D7133E" w:rsidP="00B136BD">
      <w:pPr>
        <w:pStyle w:val="NormalWeb"/>
        <w:spacing w:before="240" w:beforeAutospacing="0" w:after="240" w:afterAutospacing="0" w:line="276" w:lineRule="auto"/>
        <w:rPr>
          <w:color w:val="000000"/>
        </w:rPr>
      </w:pPr>
    </w:p>
    <w:p w14:paraId="2E1EEE37" w14:textId="35F83786" w:rsidR="00521CE9" w:rsidRDefault="00521CE9" w:rsidP="00B136BD">
      <w:pPr>
        <w:pStyle w:val="NormalWeb"/>
        <w:spacing w:before="240" w:beforeAutospacing="0" w:after="240" w:afterAutospacing="0" w:line="276" w:lineRule="auto"/>
        <w:rPr>
          <w:color w:val="000000"/>
          <w:shd w:val="clear" w:color="auto" w:fill="FFFFFF"/>
        </w:rPr>
      </w:pPr>
      <w:r>
        <w:rPr>
          <w:color w:val="000000"/>
        </w:rPr>
        <w:t>In simple words homoscedasticity means having the same scatter. The points should be close to each other at a same distance in a linear line. From figure 4, the residuals seem to follow the homoscedasticity rule</w:t>
      </w:r>
      <w:r w:rsidRPr="00521CE9">
        <w:rPr>
          <w:color w:val="000000"/>
        </w:rPr>
        <w:t xml:space="preserve">. </w:t>
      </w:r>
      <w:r w:rsidRPr="00521CE9">
        <w:rPr>
          <w:color w:val="000000"/>
          <w:shd w:val="clear" w:color="auto" w:fill="FFFFFF"/>
        </w:rPr>
        <w:t>("Homoscedasticity / Homogeneity of Variance/ Assumption of Equal Variance - Statistics How To", 2020)</w:t>
      </w:r>
    </w:p>
    <w:p w14:paraId="6B07663D" w14:textId="0676260E" w:rsidR="00521CE9" w:rsidRDefault="00521CE9" w:rsidP="00521CE9">
      <w:pPr>
        <w:spacing w:line="276" w:lineRule="auto"/>
        <w:jc w:val="both"/>
        <w:rPr>
          <w:rFonts w:ascii="Times New Roman" w:hAnsi="Times New Roman" w:cs="Times New Roman"/>
          <w:b/>
          <w:bCs/>
          <w:color w:val="000000"/>
          <w:sz w:val="24"/>
          <w:szCs w:val="24"/>
        </w:rPr>
      </w:pPr>
      <w:r w:rsidRPr="00B136BD">
        <w:rPr>
          <w:rFonts w:ascii="Times New Roman" w:hAnsi="Times New Roman" w:cs="Times New Roman"/>
          <w:b/>
          <w:bCs/>
          <w:color w:val="000000"/>
          <w:sz w:val="24"/>
          <w:szCs w:val="24"/>
        </w:rPr>
        <w:t xml:space="preserve">Problem </w:t>
      </w:r>
      <w:r w:rsidR="002C78B6">
        <w:rPr>
          <w:rFonts w:ascii="Times New Roman" w:hAnsi="Times New Roman" w:cs="Times New Roman"/>
          <w:b/>
          <w:bCs/>
          <w:color w:val="000000"/>
          <w:sz w:val="24"/>
          <w:szCs w:val="24"/>
        </w:rPr>
        <w:t>4</w:t>
      </w:r>
    </w:p>
    <w:p w14:paraId="25F2A814" w14:textId="6926CA66" w:rsidR="00B87F56" w:rsidRPr="00B87F56" w:rsidRDefault="00521CE9" w:rsidP="00A212D1">
      <w:pPr>
        <w:spacing w:line="276"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As per data provided on Yahoo Finance, the closing price </w:t>
      </w:r>
      <w:r w:rsidR="00A212D1">
        <w:rPr>
          <w:rFonts w:ascii="Times New Roman" w:hAnsi="Times New Roman" w:cs="Times New Roman"/>
          <w:color w:val="000000"/>
          <w:sz w:val="24"/>
          <w:szCs w:val="24"/>
        </w:rPr>
        <w:t xml:space="preserve">of Honeywell was 140.65 on 04/16/2018. The value calculated using Holt Winter’s which was adjusted exponential smoothing with alpha value at 0.75 and beta value at 0.45 was </w:t>
      </w:r>
      <w:r w:rsidR="00A212D1">
        <w:rPr>
          <w:rFonts w:ascii="Times New Roman" w:hAnsi="Times New Roman" w:cs="Times New Roman"/>
          <w:sz w:val="24"/>
          <w:szCs w:val="24"/>
        </w:rPr>
        <w:t>141.8596</w:t>
      </w:r>
      <w:r w:rsidR="00A212D1">
        <w:rPr>
          <w:rFonts w:ascii="Times New Roman" w:hAnsi="Times New Roman" w:cs="Times New Roman"/>
          <w:sz w:val="24"/>
          <w:szCs w:val="24"/>
        </w:rPr>
        <w:t xml:space="preserve"> with a RMSE of </w:t>
      </w:r>
      <w:r w:rsidR="00A212D1" w:rsidRPr="00030E8E">
        <w:rPr>
          <w:rFonts w:ascii="Times New Roman" w:hAnsi="Times New Roman" w:cs="Times New Roman"/>
          <w:sz w:val="24"/>
          <w:szCs w:val="24"/>
        </w:rPr>
        <w:t>1.868572</w:t>
      </w:r>
      <w:r w:rsidR="00A212D1">
        <w:rPr>
          <w:rFonts w:ascii="Times New Roman" w:hAnsi="Times New Roman" w:cs="Times New Roman"/>
          <w:sz w:val="24"/>
          <w:szCs w:val="24"/>
        </w:rPr>
        <w:t xml:space="preserve">. This predicted price is the closest to the actual closing price. The error here is actual 140.65 – predicted 141.8596 which is 1.2096 which is less than the RMSE. This model has given a closely accurate prediction as </w:t>
      </w:r>
      <w:r w:rsidR="00B87F56">
        <w:rPr>
          <w:rFonts w:ascii="Times New Roman" w:hAnsi="Times New Roman" w:cs="Times New Roman"/>
          <w:sz w:val="24"/>
          <w:szCs w:val="24"/>
        </w:rPr>
        <w:t>both Alpha and Beta are not close to 0 with less weightage on historical values.</w:t>
      </w:r>
    </w:p>
    <w:p w14:paraId="7D256B6C" w14:textId="55BD40B1" w:rsidR="00B87F56" w:rsidRDefault="00D57773" w:rsidP="00B136BD">
      <w:pPr>
        <w:pStyle w:val="NormalWeb"/>
        <w:spacing w:before="240" w:beforeAutospacing="0" w:after="240" w:afterAutospacing="0" w:line="276" w:lineRule="auto"/>
        <w:rPr>
          <w:b/>
          <w:bCs/>
          <w:color w:val="000000"/>
        </w:rPr>
      </w:pPr>
      <w:r w:rsidRPr="00B136BD">
        <w:rPr>
          <w:b/>
          <w:bCs/>
          <w:color w:val="000000"/>
        </w:rPr>
        <w:t>Conclusion:</w:t>
      </w:r>
    </w:p>
    <w:p w14:paraId="5867B0EC" w14:textId="1E146F10" w:rsidR="00B87F56" w:rsidRPr="00B87F56" w:rsidRDefault="00B87F56" w:rsidP="00B136BD">
      <w:pPr>
        <w:pStyle w:val="NormalWeb"/>
        <w:spacing w:before="240" w:beforeAutospacing="0" w:after="240" w:afterAutospacing="0" w:line="276" w:lineRule="auto"/>
        <w:rPr>
          <w:color w:val="000000"/>
        </w:rPr>
      </w:pPr>
      <w:r w:rsidRPr="00B87F56">
        <w:rPr>
          <w:color w:val="000000"/>
        </w:rPr>
        <w:t xml:space="preserve">In the report, we saw that regression was the worst predictor model amongst all with an MSE of </w:t>
      </w:r>
      <w:r w:rsidRPr="00B87F56">
        <w:t>25.54194</w:t>
      </w:r>
      <w:r>
        <w:t xml:space="preserve"> and an actual error of 10.88 (151.53-140.65). So why is linear regression model a bad predictor? There was absolutely no correlation between period and closing price. Besides, time series data is autoregressive and there is internal correlation in the datapoints between two </w:t>
      </w:r>
      <w:r>
        <w:lastRenderedPageBreak/>
        <w:t xml:space="preserve">different times. Also, the residuals do not follow all the assumptions of </w:t>
      </w:r>
      <w:r w:rsidR="009067CB">
        <w:t>linear regression model and with a low R-squared value, linear regression is not the best fit model for time series data.</w:t>
      </w:r>
    </w:p>
    <w:p w14:paraId="64FF6796" w14:textId="576AA9A9" w:rsidR="009149B2" w:rsidRPr="00B136BD" w:rsidRDefault="009149B2" w:rsidP="00F4231A">
      <w:pPr>
        <w:pStyle w:val="NormalWeb"/>
        <w:spacing w:before="240" w:beforeAutospacing="0" w:after="240" w:afterAutospacing="0" w:line="276" w:lineRule="auto"/>
        <w:jc w:val="both"/>
        <w:rPr>
          <w:b/>
          <w:bCs/>
          <w:color w:val="000000"/>
        </w:rPr>
      </w:pPr>
      <w:r w:rsidRPr="00B136BD">
        <w:rPr>
          <w:b/>
          <w:bCs/>
          <w:color w:val="000000"/>
        </w:rPr>
        <w:t>Reference:</w:t>
      </w:r>
    </w:p>
    <w:p w14:paraId="7DA53E0C" w14:textId="77777777" w:rsidR="00F24914" w:rsidRPr="00F4231A" w:rsidRDefault="00F24914" w:rsidP="00F4231A">
      <w:pPr>
        <w:pStyle w:val="NormalWeb"/>
        <w:spacing w:line="276" w:lineRule="auto"/>
        <w:ind w:left="567" w:hanging="567"/>
      </w:pPr>
      <w:r w:rsidRPr="00F4231A">
        <w:t xml:space="preserve">Time Series Analysis </w:t>
      </w:r>
      <w:proofErr w:type="gramStart"/>
      <w:r w:rsidRPr="00F4231A">
        <w:t>With</w:t>
      </w:r>
      <w:proofErr w:type="gramEnd"/>
      <w:r w:rsidRPr="00F4231A">
        <w:t xml:space="preserve"> R - r-statistics.co. (n.d.). Retrieved April 26, 2020, from </w:t>
      </w:r>
      <w:hyperlink r:id="rId23" w:history="1">
        <w:r w:rsidRPr="00F4231A">
          <w:rPr>
            <w:rStyle w:val="Hyperlink"/>
          </w:rPr>
          <w:t>http://r-statistics.co/Time-Series-Analysis-With-R.html</w:t>
        </w:r>
      </w:hyperlink>
    </w:p>
    <w:p w14:paraId="474A4BD1" w14:textId="77777777" w:rsidR="00F24914" w:rsidRPr="00F4231A" w:rsidRDefault="00F24914" w:rsidP="00F4231A">
      <w:pPr>
        <w:pStyle w:val="NormalWeb"/>
        <w:spacing w:line="276" w:lineRule="auto"/>
        <w:ind w:left="567" w:hanging="567"/>
      </w:pPr>
      <w:r w:rsidRPr="00F4231A">
        <w:t xml:space="preserve">Time Series Analysis and Forecast Service for Your Business. (n.d.). Retrieved April 26, 2020, from </w:t>
      </w:r>
      <w:hyperlink r:id="rId24" w:history="1">
        <w:r w:rsidRPr="00F4231A">
          <w:rPr>
            <w:rStyle w:val="Hyperlink"/>
          </w:rPr>
          <w:t>https://www.researchoptimus.com/article/what-is-time-series-analysis.php</w:t>
        </w:r>
      </w:hyperlink>
    </w:p>
    <w:p w14:paraId="084B7BB4" w14:textId="156457AD" w:rsidR="00F24914" w:rsidRPr="00F4231A" w:rsidRDefault="00F24914" w:rsidP="00F4231A">
      <w:pPr>
        <w:pStyle w:val="NormalWeb"/>
        <w:spacing w:line="276" w:lineRule="auto"/>
        <w:ind w:left="567" w:hanging="567"/>
      </w:pPr>
      <w:r w:rsidRPr="00F4231A">
        <w:t>Brownlee, J. (2020, April 12). A Gentle Introduction to Exponential Smoothing for Time Series</w:t>
      </w:r>
      <w:r w:rsidR="00F4231A">
        <w:t xml:space="preserve"> </w:t>
      </w:r>
      <w:r w:rsidRPr="00F4231A">
        <w:t xml:space="preserve">Forecasting in Python. Retrieved April 26, 2020, from </w:t>
      </w:r>
      <w:hyperlink r:id="rId25" w:history="1">
        <w:r w:rsidRPr="00F4231A">
          <w:rPr>
            <w:rStyle w:val="Hyperlink"/>
          </w:rPr>
          <w:t>https://machinelearningmastery.com/exponential-smoothing-for-time-series-forecasting-in-python/</w:t>
        </w:r>
      </w:hyperlink>
    </w:p>
    <w:p w14:paraId="04E25465" w14:textId="3BD875F6" w:rsidR="00F4231A" w:rsidRDefault="00F4231A" w:rsidP="00F4231A">
      <w:pPr>
        <w:pStyle w:val="NormalWeb"/>
        <w:spacing w:line="276" w:lineRule="auto"/>
        <w:ind w:left="567" w:hanging="567"/>
        <w:rPr>
          <w:color w:val="000000"/>
          <w:shd w:val="clear" w:color="auto" w:fill="FFFFFF"/>
        </w:rPr>
      </w:pPr>
      <w:r w:rsidRPr="00F4231A">
        <w:rPr>
          <w:color w:val="000000"/>
          <w:shd w:val="clear" w:color="auto" w:fill="FFFFFF"/>
        </w:rPr>
        <w:t xml:space="preserve">Snapp, S. (2020). How to Make Sense of The Natural Confusion with Alpha Beta Gamma • Brightwork | Demand Planning. Retrieved 27 April 2020, from </w:t>
      </w:r>
      <w:hyperlink r:id="rId26" w:history="1">
        <w:r w:rsidRPr="00F4231A">
          <w:rPr>
            <w:rStyle w:val="Hyperlink"/>
            <w:shd w:val="clear" w:color="auto" w:fill="FFFFFF"/>
          </w:rPr>
          <w:t>https://www.brightworkresearch.com/demandplanning/2011/03/alpha-beta-and-gamma-in-forecasting/</w:t>
        </w:r>
      </w:hyperlink>
    </w:p>
    <w:p w14:paraId="7A322087" w14:textId="7C93FB73" w:rsidR="00F4231A" w:rsidRDefault="00F4231A" w:rsidP="00F4231A">
      <w:pPr>
        <w:pStyle w:val="NormalWeb"/>
        <w:spacing w:line="276" w:lineRule="auto"/>
        <w:ind w:left="567" w:hanging="567"/>
        <w:rPr>
          <w:color w:val="000000"/>
          <w:shd w:val="clear" w:color="auto" w:fill="FFFFFF"/>
        </w:rPr>
      </w:pPr>
      <w:r w:rsidRPr="00F4231A">
        <w:rPr>
          <w:color w:val="000000"/>
          <w:shd w:val="clear" w:color="auto" w:fill="FFFFFF"/>
        </w:rPr>
        <w:t xml:space="preserve">Understanding Q-Q Plots | University of Virginia Library Research Data Services + Sciences. (2020). Retrieved 27 April 2020, from </w:t>
      </w:r>
      <w:hyperlink r:id="rId27" w:history="1">
        <w:r w:rsidRPr="00F4231A">
          <w:rPr>
            <w:rStyle w:val="Hyperlink"/>
            <w:shd w:val="clear" w:color="auto" w:fill="FFFFFF"/>
          </w:rPr>
          <w:t>https://data.library.virginia.edu/understanding-q-q-plots/</w:t>
        </w:r>
      </w:hyperlink>
    </w:p>
    <w:p w14:paraId="542265A9" w14:textId="15EA2CD2" w:rsidR="00B13D59" w:rsidRDefault="00B13D59" w:rsidP="00F4231A">
      <w:pPr>
        <w:pStyle w:val="NormalWeb"/>
        <w:spacing w:line="276" w:lineRule="auto"/>
        <w:ind w:left="567" w:hanging="567"/>
        <w:rPr>
          <w:color w:val="000000"/>
          <w:shd w:val="clear" w:color="auto" w:fill="FFFFFF"/>
        </w:rPr>
      </w:pPr>
      <w:r w:rsidRPr="00B13D59">
        <w:rPr>
          <w:color w:val="000000"/>
          <w:shd w:val="clear" w:color="auto" w:fill="FFFFFF"/>
        </w:rPr>
        <w:t xml:space="preserve">Homoscedasticity / Homogeneity of Variance/ Assumption of Equal Variance - Statistics How To. (2020). Retrieved 27 April 2020, from </w:t>
      </w:r>
      <w:hyperlink r:id="rId28" w:history="1">
        <w:r w:rsidRPr="00B13D59">
          <w:rPr>
            <w:rStyle w:val="Hyperlink"/>
            <w:shd w:val="clear" w:color="auto" w:fill="FFFFFF"/>
          </w:rPr>
          <w:t>https://www.statisticshowto.com/homoscedasticity/</w:t>
        </w:r>
      </w:hyperlink>
    </w:p>
    <w:p w14:paraId="1B80E00C" w14:textId="469B4F32" w:rsidR="00521CE9" w:rsidRDefault="00521CE9" w:rsidP="00F4231A">
      <w:pPr>
        <w:pStyle w:val="NormalWeb"/>
        <w:spacing w:line="276" w:lineRule="auto"/>
        <w:ind w:left="567" w:hanging="567"/>
      </w:pPr>
      <w:r>
        <w:t>Closing price reference:</w:t>
      </w:r>
    </w:p>
    <w:p w14:paraId="53C6351A" w14:textId="57329ABB" w:rsidR="00521CE9" w:rsidRDefault="00521CE9" w:rsidP="00F4231A">
      <w:pPr>
        <w:pStyle w:val="NormalWeb"/>
        <w:spacing w:line="276" w:lineRule="auto"/>
        <w:ind w:left="567" w:hanging="567"/>
      </w:pPr>
      <w:hyperlink r:id="rId29" w:history="1">
        <w:r w:rsidRPr="002535F3">
          <w:rPr>
            <w:rStyle w:val="Hyperlink"/>
          </w:rPr>
          <w:t>https://finance.yahoo.com/quote/HON/history?period1=1429920000&amp;period2=1587772800&amp;interval=1d&amp;filter=history&amp;frequency=1d</w:t>
        </w:r>
      </w:hyperlink>
    </w:p>
    <w:p w14:paraId="7DE17F83" w14:textId="77777777" w:rsidR="00521CE9" w:rsidRPr="00B13D59" w:rsidRDefault="00521CE9" w:rsidP="00F4231A">
      <w:pPr>
        <w:pStyle w:val="NormalWeb"/>
        <w:spacing w:line="276" w:lineRule="auto"/>
        <w:ind w:left="567" w:hanging="567"/>
        <w:rPr>
          <w:color w:val="000000"/>
          <w:shd w:val="clear" w:color="auto" w:fill="FFFFFF"/>
        </w:rPr>
      </w:pPr>
    </w:p>
    <w:p w14:paraId="50CAADA9" w14:textId="77777777" w:rsidR="009149B2" w:rsidRPr="00B136BD" w:rsidRDefault="009149B2" w:rsidP="00B136BD">
      <w:pPr>
        <w:pStyle w:val="NormalWeb"/>
        <w:spacing w:before="240" w:beforeAutospacing="0" w:after="240" w:afterAutospacing="0" w:line="276" w:lineRule="auto"/>
        <w:jc w:val="both"/>
        <w:rPr>
          <w:b/>
          <w:bCs/>
        </w:rPr>
      </w:pPr>
    </w:p>
    <w:sectPr w:rsidR="009149B2" w:rsidRPr="00B136BD">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40605" w14:textId="77777777" w:rsidR="005B11C1" w:rsidRDefault="005B11C1" w:rsidP="00E92B4C">
      <w:pPr>
        <w:spacing w:after="0" w:line="240" w:lineRule="auto"/>
      </w:pPr>
      <w:r>
        <w:separator/>
      </w:r>
    </w:p>
  </w:endnote>
  <w:endnote w:type="continuationSeparator" w:id="0">
    <w:p w14:paraId="427ECF56" w14:textId="77777777" w:rsidR="005B11C1" w:rsidRDefault="005B11C1" w:rsidP="00E92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09577"/>
      <w:docPartObj>
        <w:docPartGallery w:val="Page Numbers (Bottom of Page)"/>
        <w:docPartUnique/>
      </w:docPartObj>
    </w:sdtPr>
    <w:sdtEndPr>
      <w:rPr>
        <w:noProof/>
      </w:rPr>
    </w:sdtEndPr>
    <w:sdtContent>
      <w:p w14:paraId="7E5E61A3" w14:textId="4C3E49BC" w:rsidR="00E17B59" w:rsidRDefault="00E17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5ACFE6" w14:textId="77777777" w:rsidR="00E17B59" w:rsidRDefault="00E1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358E3" w14:textId="77777777" w:rsidR="005B11C1" w:rsidRDefault="005B11C1" w:rsidP="00E92B4C">
      <w:pPr>
        <w:spacing w:after="0" w:line="240" w:lineRule="auto"/>
      </w:pPr>
      <w:r>
        <w:separator/>
      </w:r>
    </w:p>
  </w:footnote>
  <w:footnote w:type="continuationSeparator" w:id="0">
    <w:p w14:paraId="5E5D37AC" w14:textId="77777777" w:rsidR="005B11C1" w:rsidRDefault="005B11C1" w:rsidP="00E92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F077A"/>
    <w:multiLevelType w:val="hybridMultilevel"/>
    <w:tmpl w:val="FDCC0470"/>
    <w:lvl w:ilvl="0" w:tplc="BC9ADCF8">
      <w:start w:val="1"/>
      <w:numFmt w:val="lowerLetter"/>
      <w:lvlText w:val="%1)"/>
      <w:lvlJc w:val="left"/>
      <w:pPr>
        <w:ind w:left="81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8E14A0"/>
    <w:multiLevelType w:val="hybridMultilevel"/>
    <w:tmpl w:val="CAF8166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2" w15:restartNumberingAfterBreak="0">
    <w:nsid w:val="4B8854EA"/>
    <w:multiLevelType w:val="hybridMultilevel"/>
    <w:tmpl w:val="B538CD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3E560A"/>
    <w:multiLevelType w:val="hybridMultilevel"/>
    <w:tmpl w:val="2DE890F0"/>
    <w:lvl w:ilvl="0" w:tplc="55DE80B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lvlOverride w:ilvl="0"/>
    <w:lvlOverride w:ilvl="1"/>
    <w:lvlOverride w:ilvl="2"/>
    <w:lvlOverride w:ilvl="3"/>
    <w:lvlOverride w:ilvl="4"/>
    <w:lvlOverride w:ilvl="5"/>
    <w:lvlOverride w:ilvl="6"/>
    <w:lvlOverride w:ilvl="7"/>
    <w:lvlOverride w:ilvl="8"/>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F4B"/>
    <w:rsid w:val="00017F58"/>
    <w:rsid w:val="00030E8E"/>
    <w:rsid w:val="00044851"/>
    <w:rsid w:val="000D1461"/>
    <w:rsid w:val="00193D0A"/>
    <w:rsid w:val="001E2858"/>
    <w:rsid w:val="001F36F5"/>
    <w:rsid w:val="002040F7"/>
    <w:rsid w:val="002C78B6"/>
    <w:rsid w:val="002D170C"/>
    <w:rsid w:val="00341576"/>
    <w:rsid w:val="003842D1"/>
    <w:rsid w:val="00386147"/>
    <w:rsid w:val="003A4971"/>
    <w:rsid w:val="003B1E77"/>
    <w:rsid w:val="00456D41"/>
    <w:rsid w:val="00460013"/>
    <w:rsid w:val="00480341"/>
    <w:rsid w:val="005044D7"/>
    <w:rsid w:val="00521CE9"/>
    <w:rsid w:val="00531F3B"/>
    <w:rsid w:val="0055416E"/>
    <w:rsid w:val="005B11C1"/>
    <w:rsid w:val="005C5ADA"/>
    <w:rsid w:val="00624EB4"/>
    <w:rsid w:val="0067742B"/>
    <w:rsid w:val="00680C8C"/>
    <w:rsid w:val="0068504C"/>
    <w:rsid w:val="0075051B"/>
    <w:rsid w:val="00787027"/>
    <w:rsid w:val="00800DB2"/>
    <w:rsid w:val="00885148"/>
    <w:rsid w:val="008D0498"/>
    <w:rsid w:val="008E3824"/>
    <w:rsid w:val="009067CB"/>
    <w:rsid w:val="009149B2"/>
    <w:rsid w:val="00962E6C"/>
    <w:rsid w:val="00982BFC"/>
    <w:rsid w:val="00983F4B"/>
    <w:rsid w:val="009D3EF6"/>
    <w:rsid w:val="00A212D1"/>
    <w:rsid w:val="00A4100B"/>
    <w:rsid w:val="00AC2929"/>
    <w:rsid w:val="00B136BD"/>
    <w:rsid w:val="00B13D59"/>
    <w:rsid w:val="00B22E12"/>
    <w:rsid w:val="00B87F56"/>
    <w:rsid w:val="00BA22DE"/>
    <w:rsid w:val="00C3039E"/>
    <w:rsid w:val="00C77DE5"/>
    <w:rsid w:val="00D120D0"/>
    <w:rsid w:val="00D20597"/>
    <w:rsid w:val="00D36243"/>
    <w:rsid w:val="00D374C0"/>
    <w:rsid w:val="00D57773"/>
    <w:rsid w:val="00D63403"/>
    <w:rsid w:val="00D7133E"/>
    <w:rsid w:val="00DF2D62"/>
    <w:rsid w:val="00E17B59"/>
    <w:rsid w:val="00E7768C"/>
    <w:rsid w:val="00E92B4C"/>
    <w:rsid w:val="00F24914"/>
    <w:rsid w:val="00F4231A"/>
    <w:rsid w:val="00FB5FB6"/>
    <w:rsid w:val="00FD2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17B84"/>
  <w15:chartTrackingRefBased/>
  <w15:docId w15:val="{F793F62D-D43D-49DF-9EF5-F99A74BDA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0597"/>
    <w:rPr>
      <w:color w:val="0563C1" w:themeColor="hyperlink"/>
      <w:u w:val="single"/>
    </w:rPr>
  </w:style>
  <w:style w:type="character" w:styleId="UnresolvedMention">
    <w:name w:val="Unresolved Mention"/>
    <w:basedOn w:val="DefaultParagraphFont"/>
    <w:uiPriority w:val="99"/>
    <w:semiHidden/>
    <w:unhideWhenUsed/>
    <w:rsid w:val="00D20597"/>
    <w:rPr>
      <w:color w:val="605E5C"/>
      <w:shd w:val="clear" w:color="auto" w:fill="E1DFDD"/>
    </w:rPr>
  </w:style>
  <w:style w:type="paragraph" w:styleId="NormalWeb">
    <w:name w:val="Normal (Web)"/>
    <w:basedOn w:val="Normal"/>
    <w:uiPriority w:val="99"/>
    <w:unhideWhenUsed/>
    <w:rsid w:val="00D2059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2B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B4C"/>
  </w:style>
  <w:style w:type="paragraph" w:styleId="Footer">
    <w:name w:val="footer"/>
    <w:basedOn w:val="Normal"/>
    <w:link w:val="FooterChar"/>
    <w:uiPriority w:val="99"/>
    <w:unhideWhenUsed/>
    <w:rsid w:val="00E92B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B4C"/>
  </w:style>
  <w:style w:type="paragraph" w:styleId="BalloonText">
    <w:name w:val="Balloon Text"/>
    <w:basedOn w:val="Normal"/>
    <w:link w:val="BalloonTextChar"/>
    <w:uiPriority w:val="99"/>
    <w:semiHidden/>
    <w:unhideWhenUsed/>
    <w:rsid w:val="008851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5148"/>
    <w:rPr>
      <w:rFonts w:ascii="Segoe UI" w:hAnsi="Segoe UI" w:cs="Segoe UI"/>
      <w:sz w:val="18"/>
      <w:szCs w:val="18"/>
    </w:rPr>
  </w:style>
  <w:style w:type="paragraph" w:styleId="ListParagraph">
    <w:name w:val="List Paragraph"/>
    <w:basedOn w:val="Normal"/>
    <w:uiPriority w:val="34"/>
    <w:qFormat/>
    <w:rsid w:val="00D63403"/>
    <w:pPr>
      <w:ind w:left="720"/>
      <w:contextualSpacing/>
    </w:pPr>
  </w:style>
  <w:style w:type="table" w:styleId="TableGrid">
    <w:name w:val="Table Grid"/>
    <w:basedOn w:val="TableNormal"/>
    <w:uiPriority w:val="39"/>
    <w:rsid w:val="003B1E77"/>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1689">
      <w:bodyDiv w:val="1"/>
      <w:marLeft w:val="0"/>
      <w:marRight w:val="0"/>
      <w:marTop w:val="0"/>
      <w:marBottom w:val="0"/>
      <w:divBdr>
        <w:top w:val="none" w:sz="0" w:space="0" w:color="auto"/>
        <w:left w:val="none" w:sz="0" w:space="0" w:color="auto"/>
        <w:bottom w:val="none" w:sz="0" w:space="0" w:color="auto"/>
        <w:right w:val="none" w:sz="0" w:space="0" w:color="auto"/>
      </w:divBdr>
    </w:div>
    <w:div w:id="87581353">
      <w:bodyDiv w:val="1"/>
      <w:marLeft w:val="0"/>
      <w:marRight w:val="0"/>
      <w:marTop w:val="0"/>
      <w:marBottom w:val="0"/>
      <w:divBdr>
        <w:top w:val="none" w:sz="0" w:space="0" w:color="auto"/>
        <w:left w:val="none" w:sz="0" w:space="0" w:color="auto"/>
        <w:bottom w:val="none" w:sz="0" w:space="0" w:color="auto"/>
        <w:right w:val="none" w:sz="0" w:space="0" w:color="auto"/>
      </w:divBdr>
    </w:div>
    <w:div w:id="268779557">
      <w:bodyDiv w:val="1"/>
      <w:marLeft w:val="0"/>
      <w:marRight w:val="0"/>
      <w:marTop w:val="0"/>
      <w:marBottom w:val="0"/>
      <w:divBdr>
        <w:top w:val="none" w:sz="0" w:space="0" w:color="auto"/>
        <w:left w:val="none" w:sz="0" w:space="0" w:color="auto"/>
        <w:bottom w:val="none" w:sz="0" w:space="0" w:color="auto"/>
        <w:right w:val="none" w:sz="0" w:space="0" w:color="auto"/>
      </w:divBdr>
    </w:div>
    <w:div w:id="273027824">
      <w:bodyDiv w:val="1"/>
      <w:marLeft w:val="0"/>
      <w:marRight w:val="0"/>
      <w:marTop w:val="0"/>
      <w:marBottom w:val="0"/>
      <w:divBdr>
        <w:top w:val="none" w:sz="0" w:space="0" w:color="auto"/>
        <w:left w:val="none" w:sz="0" w:space="0" w:color="auto"/>
        <w:bottom w:val="none" w:sz="0" w:space="0" w:color="auto"/>
        <w:right w:val="none" w:sz="0" w:space="0" w:color="auto"/>
      </w:divBdr>
    </w:div>
    <w:div w:id="316999187">
      <w:bodyDiv w:val="1"/>
      <w:marLeft w:val="0"/>
      <w:marRight w:val="0"/>
      <w:marTop w:val="0"/>
      <w:marBottom w:val="0"/>
      <w:divBdr>
        <w:top w:val="none" w:sz="0" w:space="0" w:color="auto"/>
        <w:left w:val="none" w:sz="0" w:space="0" w:color="auto"/>
        <w:bottom w:val="none" w:sz="0" w:space="0" w:color="auto"/>
        <w:right w:val="none" w:sz="0" w:space="0" w:color="auto"/>
      </w:divBdr>
    </w:div>
    <w:div w:id="470556798">
      <w:bodyDiv w:val="1"/>
      <w:marLeft w:val="0"/>
      <w:marRight w:val="0"/>
      <w:marTop w:val="0"/>
      <w:marBottom w:val="0"/>
      <w:divBdr>
        <w:top w:val="none" w:sz="0" w:space="0" w:color="auto"/>
        <w:left w:val="none" w:sz="0" w:space="0" w:color="auto"/>
        <w:bottom w:val="none" w:sz="0" w:space="0" w:color="auto"/>
        <w:right w:val="none" w:sz="0" w:space="0" w:color="auto"/>
      </w:divBdr>
    </w:div>
    <w:div w:id="531846070">
      <w:bodyDiv w:val="1"/>
      <w:marLeft w:val="0"/>
      <w:marRight w:val="0"/>
      <w:marTop w:val="0"/>
      <w:marBottom w:val="0"/>
      <w:divBdr>
        <w:top w:val="none" w:sz="0" w:space="0" w:color="auto"/>
        <w:left w:val="none" w:sz="0" w:space="0" w:color="auto"/>
        <w:bottom w:val="none" w:sz="0" w:space="0" w:color="auto"/>
        <w:right w:val="none" w:sz="0" w:space="0" w:color="auto"/>
      </w:divBdr>
    </w:div>
    <w:div w:id="552084901">
      <w:bodyDiv w:val="1"/>
      <w:marLeft w:val="0"/>
      <w:marRight w:val="0"/>
      <w:marTop w:val="0"/>
      <w:marBottom w:val="0"/>
      <w:divBdr>
        <w:top w:val="none" w:sz="0" w:space="0" w:color="auto"/>
        <w:left w:val="none" w:sz="0" w:space="0" w:color="auto"/>
        <w:bottom w:val="none" w:sz="0" w:space="0" w:color="auto"/>
        <w:right w:val="none" w:sz="0" w:space="0" w:color="auto"/>
      </w:divBdr>
    </w:div>
    <w:div w:id="565339414">
      <w:bodyDiv w:val="1"/>
      <w:marLeft w:val="0"/>
      <w:marRight w:val="0"/>
      <w:marTop w:val="0"/>
      <w:marBottom w:val="0"/>
      <w:divBdr>
        <w:top w:val="none" w:sz="0" w:space="0" w:color="auto"/>
        <w:left w:val="none" w:sz="0" w:space="0" w:color="auto"/>
        <w:bottom w:val="none" w:sz="0" w:space="0" w:color="auto"/>
        <w:right w:val="none" w:sz="0" w:space="0" w:color="auto"/>
      </w:divBdr>
    </w:div>
    <w:div w:id="571352235">
      <w:bodyDiv w:val="1"/>
      <w:marLeft w:val="0"/>
      <w:marRight w:val="0"/>
      <w:marTop w:val="0"/>
      <w:marBottom w:val="0"/>
      <w:divBdr>
        <w:top w:val="none" w:sz="0" w:space="0" w:color="auto"/>
        <w:left w:val="none" w:sz="0" w:space="0" w:color="auto"/>
        <w:bottom w:val="none" w:sz="0" w:space="0" w:color="auto"/>
        <w:right w:val="none" w:sz="0" w:space="0" w:color="auto"/>
      </w:divBdr>
    </w:div>
    <w:div w:id="637076554">
      <w:bodyDiv w:val="1"/>
      <w:marLeft w:val="0"/>
      <w:marRight w:val="0"/>
      <w:marTop w:val="0"/>
      <w:marBottom w:val="0"/>
      <w:divBdr>
        <w:top w:val="none" w:sz="0" w:space="0" w:color="auto"/>
        <w:left w:val="none" w:sz="0" w:space="0" w:color="auto"/>
        <w:bottom w:val="none" w:sz="0" w:space="0" w:color="auto"/>
        <w:right w:val="none" w:sz="0" w:space="0" w:color="auto"/>
      </w:divBdr>
    </w:div>
    <w:div w:id="640234454">
      <w:bodyDiv w:val="1"/>
      <w:marLeft w:val="0"/>
      <w:marRight w:val="0"/>
      <w:marTop w:val="0"/>
      <w:marBottom w:val="0"/>
      <w:divBdr>
        <w:top w:val="none" w:sz="0" w:space="0" w:color="auto"/>
        <w:left w:val="none" w:sz="0" w:space="0" w:color="auto"/>
        <w:bottom w:val="none" w:sz="0" w:space="0" w:color="auto"/>
        <w:right w:val="none" w:sz="0" w:space="0" w:color="auto"/>
      </w:divBdr>
    </w:div>
    <w:div w:id="657154610">
      <w:bodyDiv w:val="1"/>
      <w:marLeft w:val="0"/>
      <w:marRight w:val="0"/>
      <w:marTop w:val="0"/>
      <w:marBottom w:val="0"/>
      <w:divBdr>
        <w:top w:val="none" w:sz="0" w:space="0" w:color="auto"/>
        <w:left w:val="none" w:sz="0" w:space="0" w:color="auto"/>
        <w:bottom w:val="none" w:sz="0" w:space="0" w:color="auto"/>
        <w:right w:val="none" w:sz="0" w:space="0" w:color="auto"/>
      </w:divBdr>
    </w:div>
    <w:div w:id="736250098">
      <w:bodyDiv w:val="1"/>
      <w:marLeft w:val="0"/>
      <w:marRight w:val="0"/>
      <w:marTop w:val="0"/>
      <w:marBottom w:val="0"/>
      <w:divBdr>
        <w:top w:val="none" w:sz="0" w:space="0" w:color="auto"/>
        <w:left w:val="none" w:sz="0" w:space="0" w:color="auto"/>
        <w:bottom w:val="none" w:sz="0" w:space="0" w:color="auto"/>
        <w:right w:val="none" w:sz="0" w:space="0" w:color="auto"/>
      </w:divBdr>
    </w:div>
    <w:div w:id="856962526">
      <w:bodyDiv w:val="1"/>
      <w:marLeft w:val="0"/>
      <w:marRight w:val="0"/>
      <w:marTop w:val="0"/>
      <w:marBottom w:val="0"/>
      <w:divBdr>
        <w:top w:val="none" w:sz="0" w:space="0" w:color="auto"/>
        <w:left w:val="none" w:sz="0" w:space="0" w:color="auto"/>
        <w:bottom w:val="none" w:sz="0" w:space="0" w:color="auto"/>
        <w:right w:val="none" w:sz="0" w:space="0" w:color="auto"/>
      </w:divBdr>
    </w:div>
    <w:div w:id="963079026">
      <w:bodyDiv w:val="1"/>
      <w:marLeft w:val="0"/>
      <w:marRight w:val="0"/>
      <w:marTop w:val="0"/>
      <w:marBottom w:val="0"/>
      <w:divBdr>
        <w:top w:val="none" w:sz="0" w:space="0" w:color="auto"/>
        <w:left w:val="none" w:sz="0" w:space="0" w:color="auto"/>
        <w:bottom w:val="none" w:sz="0" w:space="0" w:color="auto"/>
        <w:right w:val="none" w:sz="0" w:space="0" w:color="auto"/>
      </w:divBdr>
    </w:div>
    <w:div w:id="1014504043">
      <w:bodyDiv w:val="1"/>
      <w:marLeft w:val="0"/>
      <w:marRight w:val="0"/>
      <w:marTop w:val="0"/>
      <w:marBottom w:val="0"/>
      <w:divBdr>
        <w:top w:val="none" w:sz="0" w:space="0" w:color="auto"/>
        <w:left w:val="none" w:sz="0" w:space="0" w:color="auto"/>
        <w:bottom w:val="none" w:sz="0" w:space="0" w:color="auto"/>
        <w:right w:val="none" w:sz="0" w:space="0" w:color="auto"/>
      </w:divBdr>
    </w:div>
    <w:div w:id="1066537444">
      <w:bodyDiv w:val="1"/>
      <w:marLeft w:val="0"/>
      <w:marRight w:val="0"/>
      <w:marTop w:val="0"/>
      <w:marBottom w:val="0"/>
      <w:divBdr>
        <w:top w:val="none" w:sz="0" w:space="0" w:color="auto"/>
        <w:left w:val="none" w:sz="0" w:space="0" w:color="auto"/>
        <w:bottom w:val="none" w:sz="0" w:space="0" w:color="auto"/>
        <w:right w:val="none" w:sz="0" w:space="0" w:color="auto"/>
      </w:divBdr>
    </w:div>
    <w:div w:id="1078477318">
      <w:bodyDiv w:val="1"/>
      <w:marLeft w:val="0"/>
      <w:marRight w:val="0"/>
      <w:marTop w:val="0"/>
      <w:marBottom w:val="0"/>
      <w:divBdr>
        <w:top w:val="none" w:sz="0" w:space="0" w:color="auto"/>
        <w:left w:val="none" w:sz="0" w:space="0" w:color="auto"/>
        <w:bottom w:val="none" w:sz="0" w:space="0" w:color="auto"/>
        <w:right w:val="none" w:sz="0" w:space="0" w:color="auto"/>
      </w:divBdr>
    </w:div>
    <w:div w:id="1087262998">
      <w:bodyDiv w:val="1"/>
      <w:marLeft w:val="0"/>
      <w:marRight w:val="0"/>
      <w:marTop w:val="0"/>
      <w:marBottom w:val="0"/>
      <w:divBdr>
        <w:top w:val="none" w:sz="0" w:space="0" w:color="auto"/>
        <w:left w:val="none" w:sz="0" w:space="0" w:color="auto"/>
        <w:bottom w:val="none" w:sz="0" w:space="0" w:color="auto"/>
        <w:right w:val="none" w:sz="0" w:space="0" w:color="auto"/>
      </w:divBdr>
    </w:div>
    <w:div w:id="1135411985">
      <w:bodyDiv w:val="1"/>
      <w:marLeft w:val="0"/>
      <w:marRight w:val="0"/>
      <w:marTop w:val="0"/>
      <w:marBottom w:val="0"/>
      <w:divBdr>
        <w:top w:val="none" w:sz="0" w:space="0" w:color="auto"/>
        <w:left w:val="none" w:sz="0" w:space="0" w:color="auto"/>
        <w:bottom w:val="none" w:sz="0" w:space="0" w:color="auto"/>
        <w:right w:val="none" w:sz="0" w:space="0" w:color="auto"/>
      </w:divBdr>
    </w:div>
    <w:div w:id="1318682291">
      <w:bodyDiv w:val="1"/>
      <w:marLeft w:val="0"/>
      <w:marRight w:val="0"/>
      <w:marTop w:val="0"/>
      <w:marBottom w:val="0"/>
      <w:divBdr>
        <w:top w:val="none" w:sz="0" w:space="0" w:color="auto"/>
        <w:left w:val="none" w:sz="0" w:space="0" w:color="auto"/>
        <w:bottom w:val="none" w:sz="0" w:space="0" w:color="auto"/>
        <w:right w:val="none" w:sz="0" w:space="0" w:color="auto"/>
      </w:divBdr>
    </w:div>
    <w:div w:id="1454405494">
      <w:bodyDiv w:val="1"/>
      <w:marLeft w:val="0"/>
      <w:marRight w:val="0"/>
      <w:marTop w:val="0"/>
      <w:marBottom w:val="0"/>
      <w:divBdr>
        <w:top w:val="none" w:sz="0" w:space="0" w:color="auto"/>
        <w:left w:val="none" w:sz="0" w:space="0" w:color="auto"/>
        <w:bottom w:val="none" w:sz="0" w:space="0" w:color="auto"/>
        <w:right w:val="none" w:sz="0" w:space="0" w:color="auto"/>
      </w:divBdr>
    </w:div>
    <w:div w:id="1469781432">
      <w:bodyDiv w:val="1"/>
      <w:marLeft w:val="0"/>
      <w:marRight w:val="0"/>
      <w:marTop w:val="0"/>
      <w:marBottom w:val="0"/>
      <w:divBdr>
        <w:top w:val="none" w:sz="0" w:space="0" w:color="auto"/>
        <w:left w:val="none" w:sz="0" w:space="0" w:color="auto"/>
        <w:bottom w:val="none" w:sz="0" w:space="0" w:color="auto"/>
        <w:right w:val="none" w:sz="0" w:space="0" w:color="auto"/>
      </w:divBdr>
    </w:div>
    <w:div w:id="1525947440">
      <w:bodyDiv w:val="1"/>
      <w:marLeft w:val="0"/>
      <w:marRight w:val="0"/>
      <w:marTop w:val="0"/>
      <w:marBottom w:val="0"/>
      <w:divBdr>
        <w:top w:val="none" w:sz="0" w:space="0" w:color="auto"/>
        <w:left w:val="none" w:sz="0" w:space="0" w:color="auto"/>
        <w:bottom w:val="none" w:sz="0" w:space="0" w:color="auto"/>
        <w:right w:val="none" w:sz="0" w:space="0" w:color="auto"/>
      </w:divBdr>
    </w:div>
    <w:div w:id="1555847815">
      <w:bodyDiv w:val="1"/>
      <w:marLeft w:val="0"/>
      <w:marRight w:val="0"/>
      <w:marTop w:val="0"/>
      <w:marBottom w:val="0"/>
      <w:divBdr>
        <w:top w:val="none" w:sz="0" w:space="0" w:color="auto"/>
        <w:left w:val="none" w:sz="0" w:space="0" w:color="auto"/>
        <w:bottom w:val="none" w:sz="0" w:space="0" w:color="auto"/>
        <w:right w:val="none" w:sz="0" w:space="0" w:color="auto"/>
      </w:divBdr>
    </w:div>
    <w:div w:id="1573781792">
      <w:bodyDiv w:val="1"/>
      <w:marLeft w:val="0"/>
      <w:marRight w:val="0"/>
      <w:marTop w:val="0"/>
      <w:marBottom w:val="0"/>
      <w:divBdr>
        <w:top w:val="none" w:sz="0" w:space="0" w:color="auto"/>
        <w:left w:val="none" w:sz="0" w:space="0" w:color="auto"/>
        <w:bottom w:val="none" w:sz="0" w:space="0" w:color="auto"/>
        <w:right w:val="none" w:sz="0" w:space="0" w:color="auto"/>
      </w:divBdr>
    </w:div>
    <w:div w:id="1611351111">
      <w:bodyDiv w:val="1"/>
      <w:marLeft w:val="0"/>
      <w:marRight w:val="0"/>
      <w:marTop w:val="0"/>
      <w:marBottom w:val="0"/>
      <w:divBdr>
        <w:top w:val="none" w:sz="0" w:space="0" w:color="auto"/>
        <w:left w:val="none" w:sz="0" w:space="0" w:color="auto"/>
        <w:bottom w:val="none" w:sz="0" w:space="0" w:color="auto"/>
        <w:right w:val="none" w:sz="0" w:space="0" w:color="auto"/>
      </w:divBdr>
    </w:div>
    <w:div w:id="1713769416">
      <w:bodyDiv w:val="1"/>
      <w:marLeft w:val="0"/>
      <w:marRight w:val="0"/>
      <w:marTop w:val="0"/>
      <w:marBottom w:val="0"/>
      <w:divBdr>
        <w:top w:val="none" w:sz="0" w:space="0" w:color="auto"/>
        <w:left w:val="none" w:sz="0" w:space="0" w:color="auto"/>
        <w:bottom w:val="none" w:sz="0" w:space="0" w:color="auto"/>
        <w:right w:val="none" w:sz="0" w:space="0" w:color="auto"/>
      </w:divBdr>
    </w:div>
    <w:div w:id="1759790784">
      <w:bodyDiv w:val="1"/>
      <w:marLeft w:val="0"/>
      <w:marRight w:val="0"/>
      <w:marTop w:val="0"/>
      <w:marBottom w:val="0"/>
      <w:divBdr>
        <w:top w:val="none" w:sz="0" w:space="0" w:color="auto"/>
        <w:left w:val="none" w:sz="0" w:space="0" w:color="auto"/>
        <w:bottom w:val="none" w:sz="0" w:space="0" w:color="auto"/>
        <w:right w:val="none" w:sz="0" w:space="0" w:color="auto"/>
      </w:divBdr>
    </w:div>
    <w:div w:id="1790319471">
      <w:bodyDiv w:val="1"/>
      <w:marLeft w:val="0"/>
      <w:marRight w:val="0"/>
      <w:marTop w:val="0"/>
      <w:marBottom w:val="0"/>
      <w:divBdr>
        <w:top w:val="none" w:sz="0" w:space="0" w:color="auto"/>
        <w:left w:val="none" w:sz="0" w:space="0" w:color="auto"/>
        <w:bottom w:val="none" w:sz="0" w:space="0" w:color="auto"/>
        <w:right w:val="none" w:sz="0" w:space="0" w:color="auto"/>
      </w:divBdr>
    </w:div>
    <w:div w:id="1805079699">
      <w:bodyDiv w:val="1"/>
      <w:marLeft w:val="0"/>
      <w:marRight w:val="0"/>
      <w:marTop w:val="0"/>
      <w:marBottom w:val="0"/>
      <w:divBdr>
        <w:top w:val="none" w:sz="0" w:space="0" w:color="auto"/>
        <w:left w:val="none" w:sz="0" w:space="0" w:color="auto"/>
        <w:bottom w:val="none" w:sz="0" w:space="0" w:color="auto"/>
        <w:right w:val="none" w:sz="0" w:space="0" w:color="auto"/>
      </w:divBdr>
    </w:div>
    <w:div w:id="1837070864">
      <w:bodyDiv w:val="1"/>
      <w:marLeft w:val="0"/>
      <w:marRight w:val="0"/>
      <w:marTop w:val="0"/>
      <w:marBottom w:val="0"/>
      <w:divBdr>
        <w:top w:val="none" w:sz="0" w:space="0" w:color="auto"/>
        <w:left w:val="none" w:sz="0" w:space="0" w:color="auto"/>
        <w:bottom w:val="none" w:sz="0" w:space="0" w:color="auto"/>
        <w:right w:val="none" w:sz="0" w:space="0" w:color="auto"/>
      </w:divBdr>
    </w:div>
    <w:div w:id="1950157468">
      <w:bodyDiv w:val="1"/>
      <w:marLeft w:val="0"/>
      <w:marRight w:val="0"/>
      <w:marTop w:val="0"/>
      <w:marBottom w:val="0"/>
      <w:divBdr>
        <w:top w:val="none" w:sz="0" w:space="0" w:color="auto"/>
        <w:left w:val="none" w:sz="0" w:space="0" w:color="auto"/>
        <w:bottom w:val="none" w:sz="0" w:space="0" w:color="auto"/>
        <w:right w:val="none" w:sz="0" w:space="0" w:color="auto"/>
      </w:divBdr>
    </w:div>
    <w:div w:id="198006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rightworkresearch.com/demandplanning/2011/03/alpha-beta-and-gamma-in-forecast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chinelearningmastery.com/exponential-smoothing-for-time-series-forecasting-in-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inance.yahoo.com/quote/HON/history?period1=1429920000&amp;period2=1587772800&amp;interval=1d&amp;filter=history&amp;frequency=1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optimus.com/article/what-is-time-series-analysis.ph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r-statistics.co/Time-Series-Analysis-With-R.html" TargetMode="External"/><Relationship Id="rId28" Type="http://schemas.openxmlformats.org/officeDocument/2006/relationships/hyperlink" Target="https://www.statisticshowto.com/homoscedastic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ata.library.virginia.edu/understanding-q-q-plot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7E6C6-9C77-47D5-9FEB-33C020D7C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1834</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Pawar</dc:creator>
  <cp:keywords/>
  <dc:description/>
  <cp:lastModifiedBy>pawar.shr</cp:lastModifiedBy>
  <cp:revision>2</cp:revision>
  <dcterms:created xsi:type="dcterms:W3CDTF">2020-04-27T03:13:00Z</dcterms:created>
  <dcterms:modified xsi:type="dcterms:W3CDTF">2020-04-27T03:13:00Z</dcterms:modified>
</cp:coreProperties>
</file>