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AUT: https://todomvc.com/examples/react/dist/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 Story: As a user, I should be able to manage my todos effectively.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Acceptance Criteria (AC):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Todo application should be able to add, filter &amp; delete the tasks in any order based on user need.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details of the acceptance criteria are defined by the tests present in the excel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ToDo App Test Cases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Candidate Task: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Create detailed acceptance criteria for the given user story.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Develop automation tests for the acceptance criteria using any preferred open-source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automation tool and programming language.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Upload the source code to a public repository on GitHub.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Provide clear instructions on how to run the tests.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Include a brief overview of your implementation strategy.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Automation Tests: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Automation tests are created using the Cucumber Bdds, Selenium web Driver &amp; TestNG along with maven build automation tool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Programming Language :</w:t>
      </w:r>
      <w:r w:rsidDel="00000000" w:rsidR="00000000" w:rsidRPr="00000000">
        <w:rPr>
          <w:rtl w:val="0"/>
        </w:rPr>
        <w:t xml:space="preserve"> Core Java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IDE :</w:t>
      </w:r>
      <w:r w:rsidDel="00000000" w:rsidR="00000000" w:rsidRPr="00000000">
        <w:rPr>
          <w:rtl w:val="0"/>
        </w:rPr>
        <w:t xml:space="preserve"> ‘IntelliJ’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Build Tool:</w:t>
      </w:r>
      <w:r w:rsidDel="00000000" w:rsidR="00000000" w:rsidRPr="00000000">
        <w:rPr>
          <w:rtl w:val="0"/>
        </w:rPr>
        <w:t xml:space="preserve"> Maven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Running the Tests: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https://github.com/ShrutiManagoli/Sample/tree/master/Cognizant/ToDo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c0d0e"/>
          <w:rtl w:val="0"/>
        </w:rPr>
        <w:t xml:space="preserve">mvn clean install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  2. Run the tests using the run icon of the cucumber configuration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hrutiManagoli/Sample/tree/master/Cognizant/To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