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ind w:left="2160" w:firstLine="0"/>
        <w:jc w:val="left"/>
        <w:rPr>
          <w:b w:val="1"/>
          <w:bCs w:val="1"/>
          <w:color w:val="2a5cdb"/>
          <w:sz w:val="24"/>
          <w:szCs w:val="24"/>
        </w:rPr>
      </w:pPr>
      <w:r w:rsidDel="00000000" w:rsidR="00000000" w:rsidRPr="00000000">
        <w:rPr>
          <w:b w:val="1"/>
          <w:bCs w:val="1"/>
          <w:color w:val="2a5cdb"/>
          <w:sz w:val="24"/>
          <w:szCs w:val="24"/>
          <w:rtl w:val="0"/>
        </w:rPr>
        <w:t xml:space="preserve">       GOOGLE PATCHAMOMMA 2026</w:t>
      </w:r>
    </w:p>
    <w:p w:rsidR="00000000" w:rsidDel="00000000" w:rsidP="00000000" w:rsidRDefault="00000000" w:rsidRPr="00000000" w14:paraId="00000002">
      <w:pPr>
        <w:spacing w:after="100" w:before="440" w:lineRule="auto"/>
        <w:jc w:val="center"/>
        <w:rPr>
          <w:b w:val="1"/>
          <w:bCs w:val="1"/>
          <w:color w:val="14306e"/>
          <w:sz w:val="60"/>
          <w:szCs w:val="60"/>
        </w:rPr>
      </w:pPr>
      <w:r w:rsidDel="00000000" w:rsidR="00000000" w:rsidRPr="00000000">
        <w:rPr>
          <w:b w:val="1"/>
          <w:bCs w:val="1"/>
          <w:color w:val="14306e"/>
          <w:sz w:val="60"/>
          <w:szCs w:val="60"/>
          <w:rtl w:val="0"/>
        </w:rPr>
        <w:t xml:space="preserve">End-to-End Banking</w:t>
        <w:br w:type="textWrapping"/>
        <w:t xml:space="preserve"> Data Platform</w:t>
      </w:r>
    </w:p>
    <w:p w:rsidR="00000000" w:rsidDel="00000000" w:rsidP="00000000" w:rsidRDefault="00000000" w:rsidRPr="00000000" w14:paraId="00000003">
      <w:pPr>
        <w:spacing w:after="100" w:lineRule="auto"/>
        <w:jc w:val="center"/>
        <w:rPr>
          <w:b w:val="1"/>
          <w:bCs w:val="1"/>
          <w:color w:val="1f9d77"/>
          <w:sz w:val="30"/>
          <w:szCs w:val="30"/>
        </w:rPr>
      </w:pPr>
      <w:r w:rsidDel="00000000" w:rsidR="00000000" w:rsidRPr="00000000">
        <w:rPr>
          <w:b w:val="1"/>
          <w:bCs w:val="1"/>
          <w:color w:val="1f9d77"/>
          <w:sz w:val="30"/>
          <w:szCs w:val="30"/>
          <w:rtl w:val="0"/>
        </w:rPr>
        <w:t xml:space="preserve">Data Engineering + AI Agent Application</w:t>
      </w:r>
    </w:p>
    <w:p w:rsidR="00000000" w:rsidDel="00000000" w:rsidP="00000000" w:rsidRDefault="00000000" w:rsidRPr="00000000" w14:paraId="00000004">
      <w:pPr>
        <w:spacing w:after="100" w:lineRule="auto"/>
        <w:jc w:val="center"/>
        <w:rPr>
          <w:b w:val="1"/>
          <w:bCs w:val="1"/>
          <w:color w:val="14306e"/>
          <w:sz w:val="24"/>
          <w:szCs w:val="24"/>
        </w:rPr>
      </w:pPr>
      <w:r w:rsidDel="00000000" w:rsidR="00000000" w:rsidRPr="00000000">
        <w:rPr>
          <w:b w:val="1"/>
          <w:bCs w:val="1"/>
          <w:color w:val="14306e"/>
          <w:sz w:val="24"/>
          <w:szCs w:val="24"/>
          <w:rtl w:val="0"/>
        </w:rPr>
        <w:t xml:space="preserve">By Shruti Mokhashi (shrutimokhashi851@gmail.com)</w:t>
      </w:r>
    </w:p>
    <w:p w:rsidR="00000000" w:rsidDel="00000000" w:rsidP="00000000" w:rsidRDefault="00000000" w:rsidRPr="00000000" w14:paraId="00000005">
      <w:pPr>
        <w:spacing w:after="100" w:before="360" w:lineRule="auto"/>
        <w:jc w:val="left"/>
        <w:rPr>
          <w:color w:val="2a5cdb"/>
          <w:u w:val="single"/>
        </w:rPr>
      </w:pPr>
      <w:r w:rsidDel="00000000" w:rsidR="00000000" w:rsidRPr="00000000">
        <w:rPr>
          <w:b w:val="1"/>
          <w:bCs w:val="1"/>
          <w:color w:val="14306e"/>
          <w:sz w:val="24"/>
          <w:szCs w:val="24"/>
          <w:rtl w:val="0"/>
        </w:rPr>
        <w:t xml:space="preserve">                                                     </w:t>
      </w:r>
      <w:hyperlink r:id="rId6">
        <w:r w:rsidDel="00000000" w:rsidR="00000000" w:rsidRPr="00000000">
          <w:rPr>
            <w:color w:val="2a5cdb"/>
            <w:u w:val="single"/>
            <w:rtl w:val="0"/>
          </w:rPr>
          <w:t xml:space="preserve">GitHub Repository</w:t>
        </w:r>
      </w:hyperlink>
      <w:r w:rsidDel="00000000" w:rsidR="00000000" w:rsidRPr="00000000">
        <w:rPr>
          <w:rtl w:val="0"/>
        </w:rPr>
      </w:r>
    </w:p>
    <w:p w:rsidR="00000000" w:rsidDel="00000000" w:rsidP="00000000" w:rsidRDefault="00000000" w:rsidRPr="00000000" w14:paraId="00000006">
      <w:pPr>
        <w:spacing w:after="100" w:before="120" w:lineRule="auto"/>
        <w:jc w:val="left"/>
        <w:rPr>
          <w:color w:val="2a5cdb"/>
          <w:u w:val="single"/>
        </w:rPr>
      </w:pPr>
      <w:r w:rsidDel="00000000" w:rsidR="00000000" w:rsidRPr="00000000">
        <w:rPr>
          <w:color w:val="2a5cdb"/>
          <w:rtl w:val="0"/>
        </w:rPr>
        <w:t xml:space="preserve">                                                            </w:t>
      </w:r>
      <w:hyperlink r:id="rId7">
        <w:r w:rsidDel="00000000" w:rsidR="00000000" w:rsidRPr="00000000">
          <w:rPr>
            <w:color w:val="2a5cdb"/>
            <w:u w:val="single"/>
            <w:rtl w:val="0"/>
          </w:rPr>
          <w:t xml:space="preserve">Live Application</w:t>
        </w:r>
      </w:hyperlink>
      <w:r w:rsidDel="00000000" w:rsidR="00000000" w:rsidRPr="00000000">
        <w:rPr>
          <w:rtl w:val="0"/>
        </w:rPr>
      </w:r>
    </w:p>
    <w:p w:rsidR="00000000" w:rsidDel="00000000" w:rsidP="00000000" w:rsidRDefault="00000000" w:rsidRPr="00000000" w14:paraId="00000007">
      <w:pPr>
        <w:spacing w:after="100" w:before="500" w:lineRule="auto"/>
        <w:jc w:val="center"/>
        <w:rPr>
          <w:color w:val="5a697d"/>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133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08">
            <w:pPr>
              <w:spacing w:after="100" w:lineRule="auto"/>
              <w:rPr>
                <w:sz w:val="19"/>
                <w:szCs w:val="19"/>
              </w:rPr>
            </w:pPr>
            <w:r w:rsidDel="00000000" w:rsidR="00000000" w:rsidRPr="00000000">
              <w:rPr>
                <w:b w:val="1"/>
                <w:bCs w:val="1"/>
                <w:color w:val="14306e"/>
                <w:rtl w:val="0"/>
              </w:rPr>
              <w:t xml:space="preserve">                                                      Project at a glance</w:t>
              <w:br w:type="textWrapping"/>
              <w:t xml:space="preserve"> </w:t>
            </w:r>
            <w:r w:rsidDel="00000000" w:rsidR="00000000" w:rsidRPr="00000000">
              <w:rPr>
                <w:sz w:val="19"/>
                <w:szCs w:val="19"/>
                <w:rtl w:val="0"/>
              </w:rPr>
              <w:t xml:space="preserve">A production-oriented banking data platform that ingests daily raw data, orchestrates processing, transforms data through Bronze/Silver/Gold layers, publishes curated analytics data, replicates analytics data into BigQuery, and exposes a secure multi-agent AI assistant built with Google ADK. The application supports role-aware data access, customer/employee identity, data quality operations, pipeline monitoring, analytics questions, and dynamic data visualizations.</w:t>
            </w:r>
          </w:p>
        </w:tc>
      </w:tr>
    </w:tbl>
    <w:p w:rsidR="00000000" w:rsidDel="00000000" w:rsidP="00000000" w:rsidRDefault="00000000" w:rsidRPr="00000000" w14:paraId="00000009">
      <w:pPr>
        <w:spacing w:after="20" w:lineRule="auto"/>
        <w:rPr/>
      </w:pPr>
      <w:r w:rsidDel="00000000" w:rsidR="00000000" w:rsidRPr="00000000">
        <w:rPr>
          <w:rtl w:val="0"/>
        </w:rPr>
        <w:t xml:space="preserve"> </w:t>
      </w:r>
    </w:p>
    <w:p w:rsidR="00000000" w:rsidDel="00000000" w:rsidP="00000000" w:rsidRDefault="00000000" w:rsidRPr="00000000" w14:paraId="0000000A">
      <w:pPr>
        <w:spacing w:after="20" w:lineRule="auto"/>
        <w:rPr/>
      </w:pPr>
      <w:r w:rsidDel="00000000" w:rsidR="00000000" w:rsidRPr="00000000">
        <w:rPr>
          <w:rtl w:val="0"/>
        </w:rPr>
      </w:r>
    </w:p>
    <w:p w:rsidR="00000000" w:rsidDel="00000000" w:rsidP="00000000" w:rsidRDefault="00000000" w:rsidRPr="00000000" w14:paraId="0000000B">
      <w:pPr>
        <w:spacing w:after="20" w:lineRule="auto"/>
        <w:rPr/>
      </w:pPr>
      <w:r w:rsidDel="00000000" w:rsidR="00000000" w:rsidRPr="00000000">
        <w:rPr>
          <w:rtl w:val="0"/>
        </w:rPr>
      </w:r>
    </w:p>
    <w:p w:rsidR="00000000" w:rsidDel="00000000" w:rsidP="00000000" w:rsidRDefault="00000000" w:rsidRPr="00000000" w14:paraId="0000000C">
      <w:pPr>
        <w:spacing w:after="20" w:lineRule="auto"/>
        <w:rPr/>
      </w:pPr>
      <w:r w:rsidDel="00000000" w:rsidR="00000000" w:rsidRPr="00000000">
        <w:rPr>
          <w:rtl w:val="0"/>
        </w:rPr>
      </w:r>
    </w:p>
    <w:p w:rsidR="00000000" w:rsidDel="00000000" w:rsidP="00000000" w:rsidRDefault="00000000" w:rsidRPr="00000000" w14:paraId="0000000D">
      <w:pPr>
        <w:spacing w:after="20" w:lineRule="auto"/>
        <w:rPr/>
      </w:pPr>
      <w:r w:rsidDel="00000000" w:rsidR="00000000" w:rsidRPr="00000000">
        <w:rPr>
          <w:rtl w:val="0"/>
        </w:rPr>
      </w:r>
    </w:p>
    <w:p w:rsidR="00000000" w:rsidDel="00000000" w:rsidP="00000000" w:rsidRDefault="00000000" w:rsidRPr="00000000" w14:paraId="0000000E">
      <w:pPr>
        <w:spacing w:after="20" w:lineRule="auto"/>
        <w:rPr/>
      </w:pPr>
      <w:r w:rsidDel="00000000" w:rsidR="00000000" w:rsidRPr="00000000">
        <w:rPr>
          <w:rtl w:val="0"/>
        </w:rPr>
      </w:r>
    </w:p>
    <w:p w:rsidR="00000000" w:rsidDel="00000000" w:rsidP="00000000" w:rsidRDefault="00000000" w:rsidRPr="00000000" w14:paraId="0000000F">
      <w:pPr>
        <w:spacing w:after="20" w:lineRule="auto"/>
        <w:rPr/>
      </w:pPr>
      <w:r w:rsidDel="00000000" w:rsidR="00000000" w:rsidRPr="00000000">
        <w:rPr>
          <w:rtl w:val="0"/>
        </w:rPr>
      </w:r>
    </w:p>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spacing w:after="20" w:lineRule="auto"/>
        <w:rPr/>
      </w:pPr>
      <w:r w:rsidDel="00000000" w:rsidR="00000000" w:rsidRPr="00000000">
        <w:rPr>
          <w:rtl w:val="0"/>
        </w:rPr>
      </w:r>
    </w:p>
    <w:p w:rsidR="00000000" w:rsidDel="00000000" w:rsidP="00000000" w:rsidRDefault="00000000" w:rsidRPr="00000000" w14:paraId="00000012">
      <w:pPr>
        <w:spacing w:after="20" w:lineRule="auto"/>
        <w:rPr/>
      </w:pPr>
      <w:r w:rsidDel="00000000" w:rsidR="00000000" w:rsidRPr="00000000">
        <w:rPr>
          <w:rtl w:val="0"/>
        </w:rPr>
      </w:r>
    </w:p>
    <w:p w:rsidR="00000000" w:rsidDel="00000000" w:rsidP="00000000" w:rsidRDefault="00000000" w:rsidRPr="00000000" w14:paraId="00000013">
      <w:pPr>
        <w:spacing w:after="20" w:lineRule="auto"/>
        <w:rPr/>
      </w:pPr>
      <w:r w:rsidDel="00000000" w:rsidR="00000000" w:rsidRPr="00000000">
        <w:rPr>
          <w:rtl w:val="0"/>
        </w:rPr>
      </w:r>
    </w:p>
    <w:p w:rsidR="00000000" w:rsidDel="00000000" w:rsidP="00000000" w:rsidRDefault="00000000" w:rsidRPr="00000000" w14:paraId="00000014">
      <w:pPr>
        <w:spacing w:after="20" w:lineRule="auto"/>
        <w:rPr/>
      </w:pPr>
      <w:r w:rsidDel="00000000" w:rsidR="00000000" w:rsidRPr="00000000">
        <w:rPr>
          <w:rtl w:val="0"/>
        </w:rPr>
      </w:r>
    </w:p>
    <w:p w:rsidR="00000000" w:rsidDel="00000000" w:rsidP="00000000" w:rsidRDefault="00000000" w:rsidRPr="00000000" w14:paraId="00000015">
      <w:pPr>
        <w:spacing w:after="20" w:lineRule="auto"/>
        <w:rPr/>
      </w:pPr>
      <w:r w:rsidDel="00000000" w:rsidR="00000000" w:rsidRPr="00000000">
        <w:rPr>
          <w:rtl w:val="0"/>
        </w:rPr>
      </w:r>
    </w:p>
    <w:p w:rsidR="00000000" w:rsidDel="00000000" w:rsidP="00000000" w:rsidRDefault="00000000" w:rsidRPr="00000000" w14:paraId="00000016">
      <w:pPr>
        <w:spacing w:after="20" w:lineRule="auto"/>
        <w:rPr/>
      </w:pPr>
      <w:r w:rsidDel="00000000" w:rsidR="00000000" w:rsidRPr="00000000">
        <w:rPr>
          <w:rtl w:val="0"/>
        </w:rPr>
      </w:r>
    </w:p>
    <w:p w:rsidR="00000000" w:rsidDel="00000000" w:rsidP="00000000" w:rsidRDefault="00000000" w:rsidRPr="00000000" w14:paraId="00000017">
      <w:pPr>
        <w:spacing w:after="20" w:lineRule="auto"/>
        <w:rPr/>
      </w:pPr>
      <w:r w:rsidDel="00000000" w:rsidR="00000000" w:rsidRPr="00000000">
        <w:rPr>
          <w:rtl w:val="0"/>
        </w:rPr>
      </w:r>
    </w:p>
    <w:p w:rsidR="00000000" w:rsidDel="00000000" w:rsidP="00000000" w:rsidRDefault="00000000" w:rsidRPr="00000000" w14:paraId="00000018">
      <w:pPr>
        <w:spacing w:after="20" w:lineRule="auto"/>
        <w:rPr/>
      </w:pPr>
      <w:r w:rsidDel="00000000" w:rsidR="00000000" w:rsidRPr="00000000">
        <w:rPr>
          <w:rtl w:val="0"/>
        </w:rPr>
      </w:r>
    </w:p>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spacing w:after="20" w:lineRule="auto"/>
        <w:rPr/>
      </w:pPr>
      <w:r w:rsidDel="00000000" w:rsidR="00000000" w:rsidRPr="00000000">
        <w:rPr>
          <w:rtl w:val="0"/>
        </w:rPr>
      </w:r>
    </w:p>
    <w:p w:rsidR="00000000" w:rsidDel="00000000" w:rsidP="00000000" w:rsidRDefault="00000000" w:rsidRPr="00000000" w14:paraId="0000001B">
      <w:pPr>
        <w:spacing w:after="20" w:lineRule="auto"/>
        <w:rPr/>
      </w:pPr>
      <w:r w:rsidDel="00000000" w:rsidR="00000000" w:rsidRPr="00000000">
        <w:rPr>
          <w:rtl w:val="0"/>
        </w:rPr>
      </w:r>
    </w:p>
    <w:p w:rsidR="00000000" w:rsidDel="00000000" w:rsidP="00000000" w:rsidRDefault="00000000" w:rsidRPr="00000000" w14:paraId="0000001C">
      <w:pPr>
        <w:spacing w:after="20" w:lineRule="auto"/>
        <w:rPr/>
      </w:pPr>
      <w:r w:rsidDel="00000000" w:rsidR="00000000" w:rsidRPr="00000000">
        <w:rPr>
          <w:rtl w:val="0"/>
        </w:rPr>
      </w:r>
    </w:p>
    <w:p w:rsidR="00000000" w:rsidDel="00000000" w:rsidP="00000000" w:rsidRDefault="00000000" w:rsidRPr="00000000" w14:paraId="0000001D">
      <w:pPr>
        <w:spacing w:line="256.79999999999995" w:lineRule="auto"/>
        <w:rPr>
          <w:color w:val="1c2332"/>
          <w:sz w:val="21"/>
          <w:szCs w:val="21"/>
        </w:rPr>
      </w:pP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r>
    </w:p>
    <w:p w:rsidR="00000000" w:rsidDel="00000000" w:rsidP="00000000" w:rsidRDefault="00000000" w:rsidRPr="00000000" w14:paraId="0000001F">
      <w:pPr>
        <w:spacing w:after="100"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Table of Content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3.526148783641"/>
        <w:gridCol w:w="4391.517687154777"/>
        <w:gridCol w:w="2330.4679750852038"/>
        <w:tblGridChange w:id="0">
          <w:tblGrid>
            <w:gridCol w:w="2303.526148783641"/>
            <w:gridCol w:w="4391.517687154777"/>
            <w:gridCol w:w="2330.4679750852038"/>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14306e" w:val="clear"/>
            <w:tcMar>
              <w:top w:w="0.0" w:type="dxa"/>
              <w:left w:w="100.0" w:type="dxa"/>
              <w:bottom w:w="0.0" w:type="dxa"/>
              <w:right w:w="100.0" w:type="dxa"/>
            </w:tcMar>
            <w:vAlign w:val="top"/>
          </w:tcPr>
          <w:p w:rsidR="00000000" w:rsidDel="00000000" w:rsidP="00000000" w:rsidRDefault="00000000" w:rsidRPr="00000000" w14:paraId="00000020">
            <w:pPr>
              <w:spacing w:after="100" w:lineRule="auto"/>
              <w:rPr>
                <w:b w:val="1"/>
                <w:bCs w:val="1"/>
                <w:color w:val="ffffff"/>
                <w:sz w:val="18"/>
                <w:szCs w:val="18"/>
              </w:rPr>
            </w:pPr>
            <w:r w:rsidDel="00000000" w:rsidR="00000000" w:rsidRPr="00000000">
              <w:rPr>
                <w:b w:val="1"/>
                <w:bCs w:val="1"/>
                <w:color w:val="ffffff"/>
                <w:sz w:val="18"/>
                <w:szCs w:val="18"/>
                <w:rtl w:val="0"/>
              </w:rPr>
              <w:t xml:space="preserve">Section</w:t>
            </w:r>
          </w:p>
        </w:tc>
        <w:tc>
          <w:tcPr>
            <w:tcBorders>
              <w:top w:color="000000" w:space="0" w:sz="0" w:val="nil"/>
              <w:left w:color="000000" w:space="0" w:sz="0" w:val="nil"/>
              <w:bottom w:color="000000" w:space="0" w:sz="0" w:val="nil"/>
              <w:right w:color="000000" w:space="0" w:sz="0" w:val="nil"/>
            </w:tcBorders>
            <w:shd w:fill="14306e" w:val="clear"/>
            <w:tcMar>
              <w:top w:w="0.0" w:type="dxa"/>
              <w:left w:w="100.0" w:type="dxa"/>
              <w:bottom w:w="0.0" w:type="dxa"/>
              <w:right w:w="100.0" w:type="dxa"/>
            </w:tcMar>
            <w:vAlign w:val="top"/>
          </w:tcPr>
          <w:p w:rsidR="00000000" w:rsidDel="00000000" w:rsidP="00000000" w:rsidRDefault="00000000" w:rsidRPr="00000000" w14:paraId="00000021">
            <w:pPr>
              <w:spacing w:after="100" w:lineRule="auto"/>
              <w:rPr>
                <w:b w:val="1"/>
                <w:bCs w:val="1"/>
                <w:color w:val="ffffff"/>
                <w:sz w:val="18"/>
                <w:szCs w:val="18"/>
              </w:rPr>
            </w:pPr>
            <w:r w:rsidDel="00000000" w:rsidR="00000000" w:rsidRPr="00000000">
              <w:rPr>
                <w:b w:val="1"/>
                <w:bCs w:val="1"/>
                <w:color w:val="ffffff"/>
                <w:sz w:val="18"/>
                <w:szCs w:val="18"/>
                <w:rtl w:val="0"/>
              </w:rPr>
              <w:t xml:space="preserve">Title</w:t>
            </w:r>
          </w:p>
        </w:tc>
        <w:tc>
          <w:tcPr>
            <w:tcBorders>
              <w:top w:color="000000" w:space="0" w:sz="0" w:val="nil"/>
              <w:left w:color="000000" w:space="0" w:sz="0" w:val="nil"/>
              <w:bottom w:color="000000" w:space="0" w:sz="0" w:val="nil"/>
              <w:right w:color="000000" w:space="0" w:sz="0" w:val="nil"/>
            </w:tcBorders>
            <w:shd w:fill="14306e" w:val="clear"/>
            <w:tcMar>
              <w:top w:w="0.0" w:type="dxa"/>
              <w:left w:w="100.0" w:type="dxa"/>
              <w:bottom w:w="0.0" w:type="dxa"/>
              <w:right w:w="100.0" w:type="dxa"/>
            </w:tcMar>
            <w:vAlign w:val="top"/>
          </w:tcPr>
          <w:p w:rsidR="00000000" w:rsidDel="00000000" w:rsidP="00000000" w:rsidRDefault="00000000" w:rsidRPr="00000000" w14:paraId="00000022">
            <w:pPr>
              <w:spacing w:after="100" w:lineRule="auto"/>
              <w:rPr>
                <w:b w:val="1"/>
                <w:bCs w:val="1"/>
                <w:color w:val="ffffff"/>
                <w:sz w:val="18"/>
                <w:szCs w:val="18"/>
              </w:rPr>
            </w:pPr>
            <w:r w:rsidDel="00000000" w:rsidR="00000000" w:rsidRPr="00000000">
              <w:rPr>
                <w:b w:val="1"/>
                <w:bCs w:val="1"/>
                <w:color w:val="ffffff"/>
                <w:sz w:val="18"/>
                <w:szCs w:val="18"/>
                <w:rtl w:val="0"/>
              </w:rPr>
              <w:t xml:space="preserve">Page No.</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23">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24">
            <w:pPr>
              <w:rPr>
                <w:sz w:val="18"/>
                <w:szCs w:val="18"/>
              </w:rPr>
            </w:pPr>
            <w:r w:rsidDel="00000000" w:rsidR="00000000" w:rsidRPr="00000000">
              <w:rPr>
                <w:sz w:val="18"/>
                <w:szCs w:val="18"/>
                <w:rtl w:val="0"/>
              </w:rPr>
              <w:t xml:space="preserve">Executive Overview</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25">
            <w:pPr>
              <w:rPr>
                <w:sz w:val="18"/>
                <w:szCs w:val="18"/>
              </w:rPr>
            </w:pPr>
            <w:r w:rsidDel="00000000" w:rsidR="00000000" w:rsidRPr="00000000">
              <w:rPr>
                <w:sz w:val="18"/>
                <w:szCs w:val="18"/>
                <w:rtl w:val="0"/>
              </w:rPr>
              <w:t xml:space="preserve">3</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rPr>
                <w:sz w:val="18"/>
                <w:szCs w:val="18"/>
              </w:rPr>
            </w:pPr>
            <w:r w:rsidDel="00000000" w:rsidR="00000000" w:rsidRPr="00000000">
              <w:rPr>
                <w:sz w:val="18"/>
                <w:szCs w:val="18"/>
                <w:rtl w:val="0"/>
              </w:rPr>
              <w:t xml:space="preserve">Business Problem and Use Case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rPr>
                <w:sz w:val="18"/>
                <w:szCs w:val="18"/>
              </w:rPr>
            </w:pPr>
            <w:r w:rsidDel="00000000" w:rsidR="00000000" w:rsidRPr="00000000">
              <w:rPr>
                <w:sz w:val="18"/>
                <w:szCs w:val="18"/>
                <w:rtl w:val="0"/>
              </w:rPr>
              <w:t xml:space="preserve">4</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29">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2A">
            <w:pPr>
              <w:rPr>
                <w:sz w:val="18"/>
                <w:szCs w:val="18"/>
              </w:rPr>
            </w:pPr>
            <w:r w:rsidDel="00000000" w:rsidR="00000000" w:rsidRPr="00000000">
              <w:rPr>
                <w:sz w:val="18"/>
                <w:szCs w:val="18"/>
                <w:rtl w:val="0"/>
              </w:rPr>
              <w:t xml:space="preserve">End-to-End Architecture</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2B">
            <w:pPr>
              <w:rPr>
                <w:sz w:val="18"/>
                <w:szCs w:val="18"/>
              </w:rPr>
            </w:pPr>
            <w:r w:rsidDel="00000000" w:rsidR="00000000" w:rsidRPr="00000000">
              <w:rPr>
                <w:sz w:val="18"/>
                <w:szCs w:val="18"/>
                <w:rtl w:val="0"/>
              </w:rPr>
              <w:t xml:space="preserve">5</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rPr>
                <w:sz w:val="18"/>
                <w:szCs w:val="18"/>
              </w:rPr>
            </w:pPr>
            <w:r w:rsidDel="00000000" w:rsidR="00000000" w:rsidRPr="00000000">
              <w:rPr>
                <w:sz w:val="18"/>
                <w:szCs w:val="18"/>
                <w:rtl w:val="0"/>
              </w:rPr>
              <w:t xml:space="preserve">Technology Stack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rPr>
                <w:sz w:val="18"/>
                <w:szCs w:val="18"/>
              </w:rPr>
            </w:pPr>
            <w:r w:rsidDel="00000000" w:rsidR="00000000" w:rsidRPr="00000000">
              <w:rPr>
                <w:sz w:val="18"/>
                <w:szCs w:val="18"/>
                <w:rtl w:val="0"/>
              </w:rPr>
              <w:t xml:space="preserve">6</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2F">
            <w:pP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30">
            <w:pPr>
              <w:rPr>
                <w:sz w:val="18"/>
                <w:szCs w:val="18"/>
              </w:rPr>
            </w:pPr>
            <w:r w:rsidDel="00000000" w:rsidR="00000000" w:rsidRPr="00000000">
              <w:rPr>
                <w:sz w:val="18"/>
                <w:szCs w:val="18"/>
                <w:rtl w:val="0"/>
              </w:rPr>
              <w:t xml:space="preserve">Data Sources and Data Model</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31">
            <w:pPr>
              <w:rPr>
                <w:sz w:val="18"/>
                <w:szCs w:val="18"/>
              </w:rPr>
            </w:pPr>
            <w:r w:rsidDel="00000000" w:rsidR="00000000" w:rsidRPr="00000000">
              <w:rPr>
                <w:sz w:val="18"/>
                <w:szCs w:val="18"/>
                <w:rtl w:val="0"/>
              </w:rPr>
              <w:t xml:space="preserve">6</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rPr>
                <w:sz w:val="18"/>
                <w:szCs w:val="18"/>
              </w:rPr>
            </w:pPr>
            <w:r w:rsidDel="00000000" w:rsidR="00000000" w:rsidRPr="00000000">
              <w:rPr>
                <w:sz w:val="18"/>
                <w:szCs w:val="18"/>
                <w:rtl w:val="0"/>
              </w:rPr>
              <w:t xml:space="preserve">Data Engineering Pipeline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rPr>
                <w:sz w:val="18"/>
                <w:szCs w:val="18"/>
              </w:rPr>
            </w:pPr>
            <w:r w:rsidDel="00000000" w:rsidR="00000000" w:rsidRPr="00000000">
              <w:rPr>
                <w:sz w:val="18"/>
                <w:szCs w:val="18"/>
                <w:rtl w:val="0"/>
              </w:rPr>
              <w:t xml:space="preserve">7</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35">
            <w:pP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36">
            <w:pPr>
              <w:rPr>
                <w:sz w:val="18"/>
                <w:szCs w:val="18"/>
              </w:rPr>
            </w:pPr>
            <w:r w:rsidDel="00000000" w:rsidR="00000000" w:rsidRPr="00000000">
              <w:rPr>
                <w:sz w:val="18"/>
                <w:szCs w:val="18"/>
                <w:rtl w:val="0"/>
              </w:rPr>
              <w:t xml:space="preserve">Analytics Layer and BigQuery</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37">
            <w:pPr>
              <w:rPr>
                <w:sz w:val="18"/>
                <w:szCs w:val="18"/>
              </w:rPr>
            </w:pPr>
            <w:r w:rsidDel="00000000" w:rsidR="00000000" w:rsidRPr="00000000">
              <w:rPr>
                <w:sz w:val="18"/>
                <w:szCs w:val="18"/>
                <w:rtl w:val="0"/>
              </w:rPr>
              <w:t xml:space="preserve">8</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rPr>
                <w:sz w:val="18"/>
                <w:szCs w:val="18"/>
              </w:rPr>
            </w:pPr>
            <w:r w:rsidDel="00000000" w:rsidR="00000000" w:rsidRPr="00000000">
              <w:rPr>
                <w:sz w:val="18"/>
                <w:szCs w:val="18"/>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rPr>
                <w:sz w:val="18"/>
                <w:szCs w:val="18"/>
              </w:rPr>
            </w:pPr>
            <w:r w:rsidDel="00000000" w:rsidR="00000000" w:rsidRPr="00000000">
              <w:rPr>
                <w:sz w:val="18"/>
                <w:szCs w:val="18"/>
                <w:rtl w:val="0"/>
              </w:rPr>
              <w:t xml:space="preserve">Data Quality, Audit and Monitoring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rPr>
                <w:sz w:val="18"/>
                <w:szCs w:val="18"/>
              </w:rPr>
            </w:pPr>
            <w:r w:rsidDel="00000000" w:rsidR="00000000" w:rsidRPr="00000000">
              <w:rPr>
                <w:sz w:val="18"/>
                <w:szCs w:val="18"/>
                <w:rtl w:val="0"/>
              </w:rPr>
              <w:t xml:space="preserve">9</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3B">
            <w:pPr>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3C">
            <w:pPr>
              <w:rPr>
                <w:sz w:val="18"/>
                <w:szCs w:val="18"/>
              </w:rPr>
            </w:pPr>
            <w:r w:rsidDel="00000000" w:rsidR="00000000" w:rsidRPr="00000000">
              <w:rPr>
                <w:sz w:val="18"/>
                <w:szCs w:val="18"/>
                <w:rtl w:val="0"/>
              </w:rPr>
              <w:t xml:space="preserve">Google ADK Multi-Agent AI Application</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3D">
            <w:pPr>
              <w:rPr>
                <w:sz w:val="18"/>
                <w:szCs w:val="18"/>
              </w:rPr>
            </w:pPr>
            <w:r w:rsidDel="00000000" w:rsidR="00000000" w:rsidRPr="00000000">
              <w:rPr>
                <w:sz w:val="18"/>
                <w:szCs w:val="18"/>
                <w:rtl w:val="0"/>
              </w:rPr>
              <w:t xml:space="preserve">9</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rPr>
                <w:sz w:val="18"/>
                <w:szCs w:val="18"/>
              </w:rPr>
            </w:pPr>
            <w:r w:rsidDel="00000000" w:rsidR="00000000" w:rsidRPr="00000000">
              <w:rPr>
                <w:sz w:val="18"/>
                <w:szCs w:val="18"/>
                <w:rtl w:val="0"/>
              </w:rPr>
              <w:t xml:space="preserve">Authentication and Authorization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rPr>
                <w:sz w:val="18"/>
                <w:szCs w:val="18"/>
              </w:rPr>
            </w:pPr>
            <w:r w:rsidDel="00000000" w:rsidR="00000000" w:rsidRPr="00000000">
              <w:rPr>
                <w:sz w:val="18"/>
                <w:szCs w:val="18"/>
                <w:rtl w:val="0"/>
              </w:rPr>
              <w:t xml:space="preserve">10</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41">
            <w:pPr>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42">
            <w:pPr>
              <w:rPr>
                <w:sz w:val="18"/>
                <w:szCs w:val="18"/>
              </w:rPr>
            </w:pPr>
            <w:r w:rsidDel="00000000" w:rsidR="00000000" w:rsidRPr="00000000">
              <w:rPr>
                <w:sz w:val="18"/>
                <w:szCs w:val="18"/>
                <w:rtl w:val="0"/>
              </w:rPr>
              <w:t xml:space="preserve">Dynamic Dashboard and Visualization</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43">
            <w:pPr>
              <w:rPr>
                <w:sz w:val="18"/>
                <w:szCs w:val="18"/>
              </w:rPr>
            </w:pPr>
            <w:r w:rsidDel="00000000" w:rsidR="00000000" w:rsidRPr="00000000">
              <w:rPr>
                <w:sz w:val="18"/>
                <w:szCs w:val="18"/>
                <w:rtl w:val="0"/>
              </w:rPr>
              <w:t xml:space="preserve">11</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rPr>
                <w:sz w:val="18"/>
                <w:szCs w:val="18"/>
              </w:rPr>
            </w:pPr>
            <w:r w:rsidDel="00000000" w:rsidR="00000000" w:rsidRPr="00000000">
              <w:rPr>
                <w:sz w:val="18"/>
                <w:szCs w:val="18"/>
                <w:rtl w:val="0"/>
              </w:rPr>
              <w:t xml:space="preserve">Application and API Design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rPr>
                <w:sz w:val="18"/>
                <w:szCs w:val="18"/>
              </w:rPr>
            </w:pPr>
            <w:r w:rsidDel="00000000" w:rsidR="00000000" w:rsidRPr="00000000">
              <w:rPr>
                <w:sz w:val="18"/>
                <w:szCs w:val="18"/>
                <w:rtl w:val="0"/>
              </w:rPr>
              <w:t xml:space="preserve">11</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47">
            <w:pPr>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48">
            <w:pPr>
              <w:rPr>
                <w:sz w:val="18"/>
                <w:szCs w:val="18"/>
              </w:rPr>
            </w:pPr>
            <w:r w:rsidDel="00000000" w:rsidR="00000000" w:rsidRPr="00000000">
              <w:rPr>
                <w:sz w:val="18"/>
                <w:szCs w:val="18"/>
                <w:rtl w:val="0"/>
              </w:rPr>
              <w:t xml:space="preserve">Frontend Experience</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49">
            <w:pPr>
              <w:rPr>
                <w:sz w:val="18"/>
                <w:szCs w:val="18"/>
              </w:rPr>
            </w:pPr>
            <w:r w:rsidDel="00000000" w:rsidR="00000000" w:rsidRPr="00000000">
              <w:rPr>
                <w:sz w:val="18"/>
                <w:szCs w:val="18"/>
                <w:rtl w:val="0"/>
              </w:rPr>
              <w:t xml:space="preserve">12</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rPr>
                <w:sz w:val="18"/>
                <w:szCs w:val="18"/>
              </w:rPr>
            </w:pPr>
            <w:r w:rsidDel="00000000" w:rsidR="00000000" w:rsidRPr="00000000">
              <w:rPr>
                <w:sz w:val="18"/>
                <w:szCs w:val="18"/>
                <w:rtl w:val="0"/>
              </w:rPr>
              <w:t xml:space="preserve">Deployment Architecture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rPr>
                <w:sz w:val="18"/>
                <w:szCs w:val="18"/>
              </w:rPr>
            </w:pPr>
            <w:r w:rsidDel="00000000" w:rsidR="00000000" w:rsidRPr="00000000">
              <w:rPr>
                <w:sz w:val="18"/>
                <w:szCs w:val="18"/>
                <w:rtl w:val="0"/>
              </w:rPr>
              <w:t xml:space="preserve">12</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rPr>
                <w:sz w:val="18"/>
                <w:szCs w:val="18"/>
              </w:rPr>
            </w:pPr>
            <w:r w:rsidDel="00000000" w:rsidR="00000000" w:rsidRPr="00000000">
              <w:rPr>
                <w:sz w:val="18"/>
                <w:szCs w:val="18"/>
                <w:rtl w:val="0"/>
              </w:rPr>
              <w:t xml:space="preserve">Testing and Validation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rPr>
                <w:sz w:val="18"/>
                <w:szCs w:val="18"/>
              </w:rPr>
            </w:pPr>
            <w:r w:rsidDel="00000000" w:rsidR="00000000" w:rsidRPr="00000000">
              <w:rPr>
                <w:sz w:val="18"/>
                <w:szCs w:val="18"/>
                <w:rtl w:val="0"/>
              </w:rPr>
              <w:t xml:space="preserve">13</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50">
            <w:pPr>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Challenges and Engineering Solutions</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13</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Security and Responsible AI Considerations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14</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Evaluation Highlights</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14</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19.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Future Enhancements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15</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Details for Testing</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15</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Conclusion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15</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Appendix A</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Key Configuration</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16</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Appendix B</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Representative BigQuery Analytics Objects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16</w:t>
            </w:r>
          </w:p>
        </w:tc>
      </w:tr>
      <w:tr>
        <w:trPr>
          <w:cantSplit w:val="0"/>
          <w:trHeight w:val="195"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Appendix C</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Important Portfolio Positioning</w:t>
            </w:r>
          </w:p>
        </w:tc>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16</w:t>
            </w:r>
          </w:p>
        </w:tc>
      </w:tr>
    </w:tbl>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drq105hhznad" w:id="0"/>
      <w:bookmarkEnd w:id="0"/>
      <w:r w:rsidDel="00000000" w:rsidR="00000000" w:rsidRPr="00000000">
        <w:rPr>
          <w:b w:val="1"/>
          <w:bCs w:val="1"/>
          <w:sz w:val="46"/>
          <w:szCs w:val="46"/>
          <w:rtl w:val="0"/>
        </w:rPr>
        <w:t xml:space="preserve"> </w:t>
      </w:r>
    </w:p>
    <w:p w:rsidR="00000000" w:rsidDel="00000000" w:rsidP="00000000" w:rsidRDefault="00000000" w:rsidRPr="00000000" w14:paraId="0000006C">
      <w:pPr>
        <w:spacing w:after="100" w:lineRule="auto"/>
        <w:rPr/>
      </w:pPr>
      <w:r w:rsidDel="00000000" w:rsidR="00000000" w:rsidRPr="00000000">
        <w:rPr>
          <w:rtl w:val="0"/>
        </w:rPr>
        <w:t xml:space="preserve"> </w:t>
      </w:r>
    </w:p>
    <w:p w:rsidR="00000000" w:rsidDel="00000000" w:rsidP="00000000" w:rsidRDefault="00000000" w:rsidRPr="00000000" w14:paraId="0000006D">
      <w:pPr>
        <w:spacing w:after="100" w:lineRule="auto"/>
        <w:rPr/>
      </w:pPr>
      <w:r w:rsidDel="00000000" w:rsidR="00000000" w:rsidRPr="00000000">
        <w:rPr>
          <w:rtl w:val="0"/>
        </w:rPr>
        <w:t xml:space="preserve"> </w:t>
      </w:r>
    </w:p>
    <w:p w:rsidR="00000000" w:rsidDel="00000000" w:rsidP="00000000" w:rsidRDefault="00000000" w:rsidRPr="00000000" w14:paraId="0000006E">
      <w:pPr>
        <w:spacing w:after="100" w:lineRule="auto"/>
        <w:rPr/>
      </w:pPr>
      <w:r w:rsidDel="00000000" w:rsidR="00000000" w:rsidRPr="00000000">
        <w:rPr>
          <w:rtl w:val="0"/>
        </w:rPr>
        <w:t xml:space="preserve"> </w:t>
      </w:r>
    </w:p>
    <w:p w:rsidR="00000000" w:rsidDel="00000000" w:rsidP="00000000" w:rsidRDefault="00000000" w:rsidRPr="00000000" w14:paraId="0000006F">
      <w:pPr>
        <w:spacing w:after="100" w:lineRule="auto"/>
        <w:rPr/>
      </w:pPr>
      <w:r w:rsidDel="00000000" w:rsidR="00000000" w:rsidRPr="00000000">
        <w:rPr>
          <w:rtl w:val="0"/>
        </w:rPr>
        <w:t xml:space="preserve"> </w:t>
      </w:r>
    </w:p>
    <w:p w:rsidR="00000000" w:rsidDel="00000000" w:rsidP="00000000" w:rsidRDefault="00000000" w:rsidRPr="00000000" w14:paraId="00000070">
      <w:pPr>
        <w:spacing w:after="100" w:lineRule="auto"/>
        <w:rPr/>
      </w:pPr>
      <w:r w:rsidDel="00000000" w:rsidR="00000000" w:rsidRPr="00000000">
        <w:rPr>
          <w:rtl w:val="0"/>
        </w:rPr>
        <w:t xml:space="preserve"> </w:t>
      </w:r>
    </w:p>
    <w:p w:rsidR="00000000" w:rsidDel="00000000" w:rsidP="00000000" w:rsidRDefault="00000000" w:rsidRPr="00000000" w14:paraId="00000071">
      <w:pPr>
        <w:spacing w:after="100" w:lineRule="auto"/>
        <w:rPr/>
      </w:pPr>
      <w:r w:rsidDel="00000000" w:rsidR="00000000" w:rsidRPr="00000000">
        <w:rPr>
          <w:rtl w:val="0"/>
        </w:rPr>
        <w:t xml:space="preserve"> </w:t>
      </w:r>
    </w:p>
    <w:p w:rsidR="00000000" w:rsidDel="00000000" w:rsidP="00000000" w:rsidRDefault="00000000" w:rsidRPr="00000000" w14:paraId="00000072">
      <w:pPr>
        <w:spacing w:after="100" w:lineRule="auto"/>
        <w:rPr/>
      </w:pPr>
      <w:r w:rsidDel="00000000" w:rsidR="00000000" w:rsidRPr="00000000">
        <w:rPr>
          <w:rtl w:val="0"/>
        </w:rPr>
        <w:t xml:space="preserve"> </w:t>
      </w:r>
    </w:p>
    <w:p w:rsidR="00000000" w:rsidDel="00000000" w:rsidP="00000000" w:rsidRDefault="00000000" w:rsidRPr="00000000" w14:paraId="00000073">
      <w:pPr>
        <w:spacing w:after="100" w:lineRule="auto"/>
        <w:rPr/>
      </w:pPr>
      <w:r w:rsidDel="00000000" w:rsidR="00000000" w:rsidRPr="00000000">
        <w:rPr>
          <w:rtl w:val="0"/>
        </w:rPr>
        <w:t xml:space="preserve"> </w:t>
      </w:r>
    </w:p>
    <w:p w:rsidR="00000000" w:rsidDel="00000000" w:rsidP="00000000" w:rsidRDefault="00000000" w:rsidRPr="00000000" w14:paraId="00000074">
      <w:pPr>
        <w:spacing w:after="100" w:lineRule="auto"/>
        <w:rPr/>
      </w:pPr>
      <w:r w:rsidDel="00000000" w:rsidR="00000000" w:rsidRPr="00000000">
        <w:rPr>
          <w:rtl w:val="0"/>
        </w:rPr>
        <w:t xml:space="preserve"> </w:t>
      </w:r>
    </w:p>
    <w:p w:rsidR="00000000" w:rsidDel="00000000" w:rsidP="00000000" w:rsidRDefault="00000000" w:rsidRPr="00000000" w14:paraId="00000075">
      <w:pPr>
        <w:spacing w:after="100" w:lineRule="auto"/>
        <w:rPr/>
      </w:pPr>
      <w:r w:rsidDel="00000000" w:rsidR="00000000" w:rsidRPr="00000000">
        <w:rPr>
          <w:rtl w:val="0"/>
        </w:rPr>
        <w:t xml:space="preserve"> </w:t>
      </w:r>
    </w:p>
    <w:p w:rsidR="00000000" w:rsidDel="00000000" w:rsidP="00000000" w:rsidRDefault="00000000" w:rsidRPr="00000000" w14:paraId="00000076">
      <w:pPr>
        <w:spacing w:after="100" w:lineRule="auto"/>
        <w:rPr/>
      </w:pPr>
      <w:r w:rsidDel="00000000" w:rsidR="00000000" w:rsidRPr="00000000">
        <w:rPr>
          <w:rtl w:val="0"/>
        </w:rPr>
        <w:t xml:space="preserve"> </w:t>
      </w:r>
    </w:p>
    <w:p w:rsidR="00000000" w:rsidDel="00000000" w:rsidP="00000000" w:rsidRDefault="00000000" w:rsidRPr="00000000" w14:paraId="00000077">
      <w:pPr>
        <w:spacing w:after="100" w:lineRule="auto"/>
        <w:rPr/>
      </w:pPr>
      <w:r w:rsidDel="00000000" w:rsidR="00000000" w:rsidRPr="00000000">
        <w:rPr>
          <w:rtl w:val="0"/>
        </w:rPr>
        <w:t xml:space="preserve"> </w:t>
      </w:r>
    </w:p>
    <w:p w:rsidR="00000000" w:rsidDel="00000000" w:rsidP="00000000" w:rsidRDefault="00000000" w:rsidRPr="00000000" w14:paraId="00000078">
      <w:pPr>
        <w:spacing w:after="100" w:lineRule="auto"/>
        <w:rPr/>
      </w:pPr>
      <w:r w:rsidDel="00000000" w:rsidR="00000000" w:rsidRPr="00000000">
        <w:rPr>
          <w:rtl w:val="0"/>
        </w:rPr>
        <w:t xml:space="preserve"> </w:t>
      </w:r>
    </w:p>
    <w:p w:rsidR="00000000" w:rsidDel="00000000" w:rsidP="00000000" w:rsidRDefault="00000000" w:rsidRPr="00000000" w14:paraId="00000079">
      <w:pPr>
        <w:spacing w:after="100" w:lineRule="auto"/>
        <w:rPr/>
      </w:pPr>
      <w:r w:rsidDel="00000000" w:rsidR="00000000" w:rsidRPr="00000000">
        <w:rPr>
          <w:rtl w:val="0"/>
        </w:rPr>
        <w:t xml:space="preserve"> </w:t>
      </w:r>
    </w:p>
    <w:p w:rsidR="00000000" w:rsidDel="00000000" w:rsidP="00000000" w:rsidRDefault="00000000" w:rsidRPr="00000000" w14:paraId="0000007A">
      <w:pPr>
        <w:spacing w:after="100" w:lineRule="auto"/>
        <w:rPr/>
      </w:pPr>
      <w:r w:rsidDel="00000000" w:rsidR="00000000" w:rsidRPr="00000000">
        <w:rPr>
          <w:rtl w:val="0"/>
        </w:rPr>
        <w:t xml:space="preserve"> </w:t>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u4pzsr4uxi81" w:id="1"/>
      <w:bookmarkEnd w:id="1"/>
      <w:r w:rsidDel="00000000" w:rsidR="00000000" w:rsidRPr="00000000">
        <w:rPr>
          <w:b w:val="1"/>
          <w:bCs w:val="1"/>
          <w:sz w:val="46"/>
          <w:szCs w:val="46"/>
          <w:rtl w:val="0"/>
        </w:rPr>
        <w:t xml:space="preserve"> 1. Executive Overview</w:t>
      </w:r>
    </w:p>
    <w:p w:rsidR="00000000" w:rsidDel="00000000" w:rsidP="00000000" w:rsidRDefault="00000000" w:rsidRPr="00000000" w14:paraId="0000007C">
      <w:pPr>
        <w:spacing w:after="100" w:lineRule="auto"/>
        <w:rPr/>
      </w:pPr>
      <w:r w:rsidDel="00000000" w:rsidR="00000000" w:rsidRPr="00000000">
        <w:rPr>
          <w:rtl w:val="0"/>
        </w:rPr>
        <w:t xml:space="preserve">The Banking Data Platform is an end-to-end cloud data engineering and AI application for a pan-India, mid-sized operational financial institution, ‘ABC Bank’. The pipeline is designed to demonstrate how modern banking data can move from operational-style raw files through governed transformation layers and into an intelligent conversational interface. The project combines data engineering, orchestration, cloud warehousing, analytics engineering, application development, security, data quality, and generative AI.</w:t>
      </w:r>
    </w:p>
    <w:p w:rsidR="00000000" w:rsidDel="00000000" w:rsidP="00000000" w:rsidRDefault="00000000" w:rsidRPr="00000000" w14:paraId="0000007D">
      <w:pPr>
        <w:spacing w:after="100" w:lineRule="auto"/>
        <w:rPr/>
      </w:pPr>
      <w:r w:rsidDel="00000000" w:rsidR="00000000" w:rsidRPr="00000000">
        <w:rPr>
          <w:rtl w:val="0"/>
        </w:rPr>
        <w:t xml:space="preserve">The core design separates data processing from AI interaction. Azure Blob Storage acts as the raw landing zone; Apache Airflow orchestrates daily ingestion; Snowflake provides the staging and analytics layers; Databricks performs Bronze/Silver/Gold processing; BigQuery provides the analytics dataset consumed by the AI application; and Google ADK provides the multi-agent reasoning and tool orchestration layer.</w:t>
      </w:r>
    </w:p>
    <w:p w:rsidR="00000000" w:rsidDel="00000000" w:rsidP="00000000" w:rsidRDefault="00000000" w:rsidRPr="00000000" w14:paraId="0000007E">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Designed as a portfolio-grade implementation using synthetic banking data.</w:t>
      </w:r>
    </w:p>
    <w:p w:rsidR="00000000" w:rsidDel="00000000" w:rsidP="00000000" w:rsidRDefault="00000000" w:rsidRPr="00000000" w14:paraId="0000007F">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Uses role-aware authentication and server-side authorization rather than relying on the language model or frontend.</w:t>
      </w:r>
    </w:p>
    <w:p w:rsidR="00000000" w:rsidDel="00000000" w:rsidP="00000000" w:rsidRDefault="00000000" w:rsidRPr="00000000" w14:paraId="00000080">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Supports customer-specific data isolation and employee role/branch-based access.</w:t>
      </w:r>
    </w:p>
    <w:p w:rsidR="00000000" w:rsidDel="00000000" w:rsidP="00000000" w:rsidRDefault="00000000" w:rsidRPr="00000000" w14:paraId="00000081">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Includes data quality checks, pipeline auditability, load monitoring, and failure reporting.</w:t>
      </w:r>
    </w:p>
    <w:p w:rsidR="00000000" w:rsidDel="00000000" w:rsidP="00000000" w:rsidRDefault="00000000" w:rsidRPr="00000000" w14:paraId="00000082">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Provides conversational analytics and dynamic dashboard generation from authorized BigQuery data.</w:t>
      </w:r>
    </w:p>
    <w:p w:rsidR="00000000" w:rsidDel="00000000" w:rsidP="00000000" w:rsidRDefault="00000000" w:rsidRPr="00000000" w14:paraId="00000083">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Deployed with Cloud Run for the FastAPI backend and Firebase Hosting for the React frontend.</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onuu3hbiem24" w:id="2"/>
      <w:bookmarkEnd w:id="2"/>
      <w:r w:rsidDel="00000000" w:rsidR="00000000" w:rsidRPr="00000000">
        <w:rPr>
          <w:b w:val="1"/>
          <w:bCs w:val="1"/>
          <w:sz w:val="34"/>
          <w:szCs w:val="34"/>
          <w:rtl w:val="0"/>
        </w:rPr>
        <w:t xml:space="preserve">1.1 Key Links</w:t>
      </w:r>
    </w:p>
    <w:p w:rsidR="00000000" w:rsidDel="00000000" w:rsidP="00000000" w:rsidRDefault="00000000" w:rsidRPr="00000000" w14:paraId="00000085">
      <w:pPr>
        <w:spacing w:after="100" w:lineRule="auto"/>
        <w:rPr>
          <w:color w:val="2a5cdb"/>
          <w:u w:val="single"/>
        </w:rPr>
      </w:pPr>
      <w:r w:rsidDel="00000000" w:rsidR="00000000" w:rsidRPr="00000000">
        <w:rPr>
          <w:rtl w:val="0"/>
        </w:rPr>
        <w:t xml:space="preserve">GitHub:</w:t>
      </w:r>
      <w:hyperlink r:id="rId8">
        <w:r w:rsidDel="00000000" w:rsidR="00000000" w:rsidRPr="00000000">
          <w:rPr>
            <w:rtl w:val="0"/>
          </w:rPr>
          <w:t xml:space="preserve"> </w:t>
        </w:r>
      </w:hyperlink>
      <w:hyperlink r:id="rId9">
        <w:r w:rsidDel="00000000" w:rsidR="00000000" w:rsidRPr="00000000">
          <w:rPr>
            <w:color w:val="2a5cdb"/>
            <w:u w:val="single"/>
            <w:rtl w:val="0"/>
          </w:rPr>
          <w:t xml:space="preserve">https://github.com/ShrutiMokhashi34/Banking_Data_Platform</w:t>
        </w:r>
      </w:hyperlink>
      <w:r w:rsidDel="00000000" w:rsidR="00000000" w:rsidRPr="00000000">
        <w:rPr>
          <w:rtl w:val="0"/>
        </w:rPr>
      </w:r>
    </w:p>
    <w:p w:rsidR="00000000" w:rsidDel="00000000" w:rsidP="00000000" w:rsidRDefault="00000000" w:rsidRPr="00000000" w14:paraId="00000086">
      <w:pPr>
        <w:spacing w:after="100" w:lineRule="auto"/>
        <w:rPr>
          <w:color w:val="2a5cdb"/>
          <w:u w:val="single"/>
        </w:rPr>
      </w:pPr>
      <w:r w:rsidDel="00000000" w:rsidR="00000000" w:rsidRPr="00000000">
        <w:rPr>
          <w:rtl w:val="0"/>
        </w:rPr>
        <w:t xml:space="preserve">Live application:</w:t>
      </w:r>
      <w:hyperlink r:id="rId10">
        <w:r w:rsidDel="00000000" w:rsidR="00000000" w:rsidRPr="00000000">
          <w:rPr>
            <w:rtl w:val="0"/>
          </w:rPr>
          <w:t xml:space="preserve"> </w:t>
        </w:r>
      </w:hyperlink>
      <w:hyperlink r:id="rId11">
        <w:r w:rsidDel="00000000" w:rsidR="00000000" w:rsidRPr="00000000">
          <w:rPr>
            <w:color w:val="2a5cdb"/>
            <w:u w:val="single"/>
            <w:rtl w:val="0"/>
          </w:rPr>
          <w:t xml:space="preserve">https://bankingdataplatform.web.app</w:t>
        </w:r>
      </w:hyperlink>
      <w:r w:rsidDel="00000000" w:rsidR="00000000" w:rsidRPr="00000000">
        <w:rPr>
          <w:rtl w:val="0"/>
        </w:rPr>
      </w:r>
    </w:p>
    <w:p w:rsidR="00000000" w:rsidDel="00000000" w:rsidP="00000000" w:rsidRDefault="00000000" w:rsidRPr="00000000" w14:paraId="00000087">
      <w:pPr>
        <w:spacing w:after="100" w:lineRule="auto"/>
        <w:rPr>
          <w:color w:val="2a5cdb"/>
          <w:u w:val="single"/>
        </w:rPr>
      </w:pPr>
      <w:r w:rsidDel="00000000" w:rsidR="00000000" w:rsidRPr="00000000">
        <w:rPr>
          <w:rtl w:val="0"/>
        </w:rPr>
        <w:t xml:space="preserve">Cloud Run API:</w:t>
      </w:r>
      <w:hyperlink r:id="rId12">
        <w:r w:rsidDel="00000000" w:rsidR="00000000" w:rsidRPr="00000000">
          <w:rPr>
            <w:rtl w:val="0"/>
          </w:rPr>
          <w:t xml:space="preserve"> </w:t>
        </w:r>
      </w:hyperlink>
      <w:hyperlink r:id="rId13">
        <w:r w:rsidDel="00000000" w:rsidR="00000000" w:rsidRPr="00000000">
          <w:rPr>
            <w:color w:val="2a5cdb"/>
            <w:u w:val="single"/>
            <w:rtl w:val="0"/>
          </w:rPr>
          <w:t xml:space="preserve">https://banking-data-platform-api-699808877074.us-west1.run.app</w:t>
        </w:r>
      </w:hyperlink>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3hmea9usa3ev" w:id="3"/>
      <w:bookmarkEnd w:id="3"/>
      <w:r w:rsidDel="00000000" w:rsidR="00000000" w:rsidRPr="00000000">
        <w:rPr>
          <w:b w:val="1"/>
          <w:bCs w:val="1"/>
          <w:sz w:val="34"/>
          <w:szCs w:val="34"/>
          <w:rtl w:val="0"/>
        </w:rPr>
        <w:t xml:space="preserve">1.2 Project Objectives</w:t>
      </w:r>
    </w:p>
    <w:p w:rsidR="00000000" w:rsidDel="00000000" w:rsidP="00000000" w:rsidRDefault="00000000" w:rsidRPr="00000000" w14:paraId="00000089">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a realistic, cloud-based banking data pipeline from raw ingestion to analytics.</w:t>
      </w:r>
    </w:p>
    <w:p w:rsidR="00000000" w:rsidDel="00000000" w:rsidP="00000000" w:rsidRDefault="00000000" w:rsidRPr="00000000" w14:paraId="0000008A">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Demonstrate Bronze/Silver/Gold data architecture and curated dimensional/fact models.</w:t>
      </w:r>
    </w:p>
    <w:p w:rsidR="00000000" w:rsidDel="00000000" w:rsidP="00000000" w:rsidRDefault="00000000" w:rsidRPr="00000000" w14:paraId="0000008B">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Automate ingestion and operational monitoring with Apache Airflow.</w:t>
      </w:r>
    </w:p>
    <w:p w:rsidR="00000000" w:rsidDel="00000000" w:rsidP="00000000" w:rsidRDefault="00000000" w:rsidRPr="00000000" w14:paraId="0000008C">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data quality controls and auditability across processing layers.</w:t>
      </w:r>
    </w:p>
    <w:p w:rsidR="00000000" w:rsidDel="00000000" w:rsidP="00000000" w:rsidRDefault="00000000" w:rsidRPr="00000000" w14:paraId="0000008D">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a secure conversational data assistant using Google ADK and Vertex AI.</w:t>
      </w:r>
    </w:p>
    <w:p w:rsidR="00000000" w:rsidDel="00000000" w:rsidP="00000000" w:rsidRDefault="00000000" w:rsidRPr="00000000" w14:paraId="0000008E">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server-side authentication and authorization to protect customer and employee data.</w:t>
      </w:r>
    </w:p>
    <w:p w:rsidR="00000000" w:rsidDel="00000000" w:rsidP="00000000" w:rsidRDefault="00000000" w:rsidRPr="00000000" w14:paraId="0000008F">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Expose real analytics through conversational queries and dynamically generated dashboards.</w:t>
      </w:r>
    </w:p>
    <w:p w:rsidR="00000000" w:rsidDel="00000000" w:rsidP="00000000" w:rsidRDefault="00000000" w:rsidRPr="00000000" w14:paraId="00000090">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Deploy the application so it can be accessed through a public web URL.</w:t>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97qnuljc1ywz" w:id="4"/>
      <w:bookmarkEnd w:id="4"/>
      <w:r w:rsidDel="00000000" w:rsidR="00000000" w:rsidRPr="00000000">
        <w:rPr>
          <w:b w:val="1"/>
          <w:bCs w:val="1"/>
          <w:sz w:val="46"/>
          <w:szCs w:val="46"/>
          <w:rtl w:val="0"/>
        </w:rPr>
        <w:t xml:space="preserve">2. Business Problem and Use Case</w:t>
      </w:r>
    </w:p>
    <w:p w:rsidR="00000000" w:rsidDel="00000000" w:rsidP="00000000" w:rsidRDefault="00000000" w:rsidRPr="00000000" w14:paraId="00000092">
      <w:pPr>
        <w:spacing w:after="100" w:lineRule="auto"/>
        <w:rPr/>
      </w:pPr>
      <w:r w:rsidDel="00000000" w:rsidR="00000000" w:rsidRPr="00000000">
        <w:rPr>
          <w:rtl w:val="0"/>
        </w:rPr>
        <w:t xml:space="preserve">Banking organizations generate data across customers, accounts, transactions, loans, employees, branches, merchants, fraud alerts, and reference datasets. A practical analytics platform must ingest this information reliably, standardize it, enforce data quality, preserve lineage, and make trusted information available to different users without exposing data beyond their authorization.</w:t>
      </w:r>
    </w:p>
    <w:p w:rsidR="00000000" w:rsidDel="00000000" w:rsidP="00000000" w:rsidRDefault="00000000" w:rsidRPr="00000000" w14:paraId="00000093">
      <w:pPr>
        <w:spacing w:after="100" w:lineRule="auto"/>
        <w:rPr/>
      </w:pPr>
      <w:r w:rsidDel="00000000" w:rsidR="00000000" w:rsidRPr="00000000">
        <w:rPr>
          <w:rtl w:val="0"/>
        </w:rPr>
        <w:t xml:space="preserve">The project addresses this by combining a traditional data platform with an AI assistant. Instead of requiring every stakeholder to write SQL or navigate multiple analytical assets, users can ask natural-language questions. The AI layer translates the request into an authorized analytical operation and presents the result as text, structured information, or a visual dashboard.</w:t>
      </w:r>
    </w:p>
    <w:p w:rsidR="00000000" w:rsidDel="00000000" w:rsidP="00000000" w:rsidRDefault="00000000" w:rsidRPr="00000000" w14:paraId="00000094">
      <w:pPr>
        <w:spacing w:after="100" w:lineRule="auto"/>
        <w:rPr/>
      </w:pPr>
      <w:r w:rsidDel="00000000" w:rsidR="00000000" w:rsidRPr="00000000">
        <w:rPr>
          <w:rtl w:val="0"/>
        </w:rPr>
        <w:t xml:space="preserve">Example use cases include:</w:t>
      </w:r>
    </w:p>
    <w:p w:rsidR="00000000" w:rsidDel="00000000" w:rsidP="00000000" w:rsidRDefault="00000000" w:rsidRPr="00000000" w14:paraId="00000095">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customer viewing information associated only with their own customer record.</w:t>
      </w:r>
    </w:p>
    <w:p w:rsidR="00000000" w:rsidDel="00000000" w:rsidP="00000000" w:rsidRDefault="00000000" w:rsidRPr="00000000" w14:paraId="00000096">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employee querying operational or analytical information according to their role.</w:t>
      </w:r>
    </w:p>
    <w:p w:rsidR="00000000" w:rsidDel="00000000" w:rsidP="00000000" w:rsidRDefault="00000000" w:rsidRPr="00000000" w14:paraId="00000097">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manager, senior manager, or officer reviewing pipeline and load status.</w:t>
      </w:r>
    </w:p>
    <w:p w:rsidR="00000000" w:rsidDel="00000000" w:rsidP="00000000" w:rsidRDefault="00000000" w:rsidRPr="00000000" w14:paraId="00000098">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assistant manager viewing employee information limited to their branch.</w:t>
      </w:r>
    </w:p>
    <w:p w:rsidR="00000000" w:rsidDel="00000000" w:rsidP="00000000" w:rsidRDefault="00000000" w:rsidRPr="00000000" w14:paraId="00000099">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data engineer or operations stakeholder reviewing failed loads and recent pipeline activity.</w:t>
      </w:r>
    </w:p>
    <w:p w:rsidR="00000000" w:rsidDel="00000000" w:rsidP="00000000" w:rsidRDefault="00000000" w:rsidRPr="00000000" w14:paraId="0000009A">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stakeholder asking for transaction trends and receiving a dynamically rendered chart.</w:t>
      </w:r>
    </w:p>
    <w:p w:rsidR="00000000" w:rsidDel="00000000" w:rsidP="00000000" w:rsidRDefault="00000000" w:rsidRPr="00000000" w14:paraId="0000009B">
      <w:pPr>
        <w:pStyle w:val="Heading1"/>
        <w:keepNext w:val="0"/>
        <w:keepLines w:val="0"/>
        <w:spacing w:before="480" w:lineRule="auto"/>
        <w:rPr>
          <w:b w:val="1"/>
          <w:bCs w:val="1"/>
          <w:sz w:val="46"/>
          <w:szCs w:val="46"/>
        </w:rPr>
      </w:pPr>
      <w:bookmarkStart w:colFirst="0" w:colLast="0" w:name="_dpk7rjfhex97" w:id="5"/>
      <w:bookmarkEnd w:id="5"/>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vdjb06s187z2" w:id="6"/>
      <w:bookmarkEnd w:id="6"/>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8huqk16bt3v0" w:id="7"/>
      <w:bookmarkEnd w:id="7"/>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on4toddhd5mz" w:id="8"/>
      <w:bookmarkEnd w:id="8"/>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hglt7nm7dy2o" w:id="9"/>
      <w:bookmarkEnd w:id="9"/>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8x6hetg8oy7a" w:id="10"/>
      <w:bookmarkEnd w:id="10"/>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eqgaeebdfdw2" w:id="11"/>
      <w:bookmarkEnd w:id="11"/>
      <w:r w:rsidDel="00000000" w:rsidR="00000000" w:rsidRPr="00000000">
        <w:rPr>
          <w:b w:val="1"/>
          <w:bCs w:val="1"/>
          <w:sz w:val="46"/>
          <w:szCs w:val="46"/>
          <w:rtl w:val="0"/>
        </w:rPr>
        <w:t xml:space="preserve">3. End-to-End Architecture</w:t>
      </w:r>
    </w:p>
    <w:p w:rsidR="00000000" w:rsidDel="00000000" w:rsidP="00000000" w:rsidRDefault="00000000" w:rsidRPr="00000000" w14:paraId="000000A2">
      <w:pPr>
        <w:spacing w:after="100" w:lineRule="auto"/>
        <w:jc w:val="center"/>
        <w:rPr>
          <w:b w:val="1"/>
          <w:bCs w:val="1"/>
          <w:sz w:val="46"/>
          <w:szCs w:val="46"/>
        </w:rPr>
      </w:pPr>
      <w:r w:rsidDel="00000000" w:rsidR="00000000" w:rsidRPr="00000000">
        <w:rPr>
          <w:b w:val="1"/>
          <w:bCs w:val="1"/>
          <w:sz w:val="46"/>
          <w:szCs w:val="46"/>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80" w:lineRule="auto"/>
        <w:jc w:val="center"/>
        <w:rPr/>
      </w:pPr>
      <w:r w:rsidDel="00000000" w:rsidR="00000000" w:rsidRPr="00000000">
        <w:rPr>
          <w:rtl w:val="0"/>
        </w:rPr>
        <w:t xml:space="preserve">Architecture updated to remove Tableau and Power BI and present the end-to-end flow at the top.</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xi4m89y99jgp" w:id="12"/>
      <w:bookmarkEnd w:id="12"/>
      <w:r w:rsidDel="00000000" w:rsidR="00000000" w:rsidRPr="00000000">
        <w:rPr>
          <w:b w:val="1"/>
          <w:bCs w:val="1"/>
          <w:sz w:val="34"/>
          <w:szCs w:val="34"/>
          <w:rtl w:val="0"/>
        </w:rPr>
        <w:t xml:space="preserve">3.1 End-to-End Flow</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555"/>
        <w:tblGridChange w:id="0">
          <w:tblGrid>
            <w:gridCol w:w="2310"/>
            <w:gridCol w:w="655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0A5">
            <w:pPr>
              <w:rPr>
                <w:b w:val="1"/>
                <w:bCs w:val="1"/>
                <w:color w:val="ffffff"/>
                <w:sz w:val="18"/>
                <w:szCs w:val="18"/>
              </w:rPr>
            </w:pPr>
            <w:r w:rsidDel="00000000" w:rsidR="00000000" w:rsidRPr="00000000">
              <w:rPr>
                <w:b w:val="1"/>
                <w:bCs w:val="1"/>
                <w:color w:val="ffffff"/>
                <w:sz w:val="18"/>
                <w:szCs w:val="18"/>
                <w:rtl w:val="0"/>
              </w:rPr>
              <w:t xml:space="preserve">Stage</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0A6">
            <w:pPr>
              <w:rPr>
                <w:b w:val="1"/>
                <w:bCs w:val="1"/>
                <w:color w:val="ffffff"/>
                <w:sz w:val="18"/>
                <w:szCs w:val="18"/>
              </w:rPr>
            </w:pPr>
            <w:r w:rsidDel="00000000" w:rsidR="00000000" w:rsidRPr="00000000">
              <w:rPr>
                <w:b w:val="1"/>
                <w:bCs w:val="1"/>
                <w:color w:val="ffffff"/>
                <w:sz w:val="18"/>
                <w:szCs w:val="18"/>
                <w:rtl w:val="0"/>
              </w:rPr>
              <w:t xml:space="preserve">Role in the platform</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A7">
            <w:pPr>
              <w:rPr>
                <w:sz w:val="17"/>
                <w:szCs w:val="17"/>
              </w:rPr>
            </w:pPr>
            <w:r w:rsidDel="00000000" w:rsidR="00000000" w:rsidRPr="00000000">
              <w:rPr>
                <w:sz w:val="17"/>
                <w:szCs w:val="17"/>
                <w:rtl w:val="0"/>
              </w:rPr>
              <w:t xml:space="preserve">1. Azure Blob Storage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A8">
            <w:pPr>
              <w:rPr>
                <w:sz w:val="17"/>
                <w:szCs w:val="17"/>
              </w:rPr>
            </w:pPr>
            <w:r w:rsidDel="00000000" w:rsidR="00000000" w:rsidRPr="00000000">
              <w:rPr>
                <w:sz w:val="17"/>
                <w:szCs w:val="17"/>
                <w:rtl w:val="0"/>
              </w:rPr>
              <w:t xml:space="preserve">Daily date-partitioned raw CSV files land in Azure Blob Storage.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rPr>
                <w:sz w:val="17"/>
                <w:szCs w:val="17"/>
              </w:rPr>
            </w:pPr>
            <w:r w:rsidDel="00000000" w:rsidR="00000000" w:rsidRPr="00000000">
              <w:rPr>
                <w:sz w:val="17"/>
                <w:szCs w:val="17"/>
                <w:rtl w:val="0"/>
              </w:rPr>
              <w:t xml:space="preserve">2. Apache Airflow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rPr>
                <w:sz w:val="17"/>
                <w:szCs w:val="17"/>
              </w:rPr>
            </w:pPr>
            <w:r w:rsidDel="00000000" w:rsidR="00000000" w:rsidRPr="00000000">
              <w:rPr>
                <w:sz w:val="17"/>
                <w:szCs w:val="17"/>
                <w:rtl w:val="0"/>
              </w:rPr>
              <w:t xml:space="preserve">Airflow identifies the next batch, checks the expected Azure folder, loads data to Snowflake STG, validates counts, and sends success/failure notifications.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AB">
            <w:pPr>
              <w:rPr>
                <w:sz w:val="17"/>
                <w:szCs w:val="17"/>
              </w:rPr>
            </w:pPr>
            <w:r w:rsidDel="00000000" w:rsidR="00000000" w:rsidRPr="00000000">
              <w:rPr>
                <w:sz w:val="17"/>
                <w:szCs w:val="17"/>
                <w:rtl w:val="0"/>
              </w:rPr>
              <w:t xml:space="preserve">3. Snowflake STG</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AC">
            <w:pPr>
              <w:rPr>
                <w:sz w:val="17"/>
                <w:szCs w:val="17"/>
              </w:rPr>
            </w:pPr>
            <w:r w:rsidDel="00000000" w:rsidR="00000000" w:rsidRPr="00000000">
              <w:rPr>
                <w:sz w:val="17"/>
                <w:szCs w:val="17"/>
                <w:rtl w:val="0"/>
              </w:rPr>
              <w:t xml:space="preserve">Raw banking data is staged in ABC_BANK.STG tables.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rPr>
                <w:sz w:val="17"/>
                <w:szCs w:val="17"/>
              </w:rPr>
            </w:pPr>
            <w:r w:rsidDel="00000000" w:rsidR="00000000" w:rsidRPr="00000000">
              <w:rPr>
                <w:sz w:val="17"/>
                <w:szCs w:val="17"/>
                <w:rtl w:val="0"/>
              </w:rPr>
              <w:t xml:space="preserve">4. Databricks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rPr>
                <w:sz w:val="17"/>
                <w:szCs w:val="17"/>
              </w:rPr>
            </w:pPr>
            <w:r w:rsidDel="00000000" w:rsidR="00000000" w:rsidRPr="00000000">
              <w:rPr>
                <w:rFonts w:ascii="Arial Unicode MS" w:cs="Arial Unicode MS" w:eastAsia="Arial Unicode MS" w:hAnsi="Arial Unicode MS"/>
                <w:sz w:val="17"/>
                <w:szCs w:val="17"/>
                <w:rtl w:val="0"/>
              </w:rPr>
              <w:t xml:space="preserve">Bronze → Silver → Gold processing performs ingestion, cleaning, standardization, business rules, and data quality checks.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AF">
            <w:pPr>
              <w:rPr>
                <w:sz w:val="17"/>
                <w:szCs w:val="17"/>
              </w:rPr>
            </w:pPr>
            <w:r w:rsidDel="00000000" w:rsidR="00000000" w:rsidRPr="00000000">
              <w:rPr>
                <w:sz w:val="17"/>
                <w:szCs w:val="17"/>
                <w:rtl w:val="0"/>
              </w:rPr>
              <w:t xml:space="preserve">5. Snowflake AGG</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B0">
            <w:pPr>
              <w:rPr>
                <w:sz w:val="17"/>
                <w:szCs w:val="17"/>
              </w:rPr>
            </w:pPr>
            <w:r w:rsidDel="00000000" w:rsidR="00000000" w:rsidRPr="00000000">
              <w:rPr>
                <w:sz w:val="17"/>
                <w:szCs w:val="17"/>
                <w:rtl w:val="0"/>
              </w:rPr>
              <w:t xml:space="preserve">Curated Gold data is published to the analytics layer in ABC_BANK.AGG.</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rPr>
                <w:sz w:val="17"/>
                <w:szCs w:val="17"/>
              </w:rPr>
            </w:pPr>
            <w:r w:rsidDel="00000000" w:rsidR="00000000" w:rsidRPr="00000000">
              <w:rPr>
                <w:sz w:val="17"/>
                <w:szCs w:val="17"/>
                <w:rtl w:val="0"/>
              </w:rPr>
              <w:t xml:space="preserve">6. BigQuery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rPr>
                <w:sz w:val="17"/>
                <w:szCs w:val="17"/>
              </w:rPr>
            </w:pPr>
            <w:r w:rsidDel="00000000" w:rsidR="00000000" w:rsidRPr="00000000">
              <w:rPr>
                <w:sz w:val="17"/>
                <w:szCs w:val="17"/>
                <w:rtl w:val="0"/>
              </w:rPr>
              <w:t xml:space="preserve">Selected analytics tables are replicated/ELT-loaded into the ABC_BANK analytics dataset using BigQuery Data Transfer Service.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B3">
            <w:pPr>
              <w:rPr>
                <w:sz w:val="17"/>
                <w:szCs w:val="17"/>
              </w:rPr>
            </w:pPr>
            <w:r w:rsidDel="00000000" w:rsidR="00000000" w:rsidRPr="00000000">
              <w:rPr>
                <w:sz w:val="17"/>
                <w:szCs w:val="17"/>
                <w:rtl w:val="0"/>
              </w:rPr>
              <w:t xml:space="preserve">7. Google ADK</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B4">
            <w:pPr>
              <w:rPr>
                <w:sz w:val="17"/>
                <w:szCs w:val="17"/>
              </w:rPr>
            </w:pPr>
            <w:r w:rsidDel="00000000" w:rsidR="00000000" w:rsidRPr="00000000">
              <w:rPr>
                <w:sz w:val="17"/>
                <w:szCs w:val="17"/>
                <w:rtl w:val="0"/>
              </w:rPr>
              <w:t xml:space="preserve">The multi-agent application queries authorized BigQuery data and generates insights.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rPr>
                <w:sz w:val="17"/>
                <w:szCs w:val="17"/>
              </w:rPr>
            </w:pPr>
            <w:r w:rsidDel="00000000" w:rsidR="00000000" w:rsidRPr="00000000">
              <w:rPr>
                <w:sz w:val="17"/>
                <w:szCs w:val="17"/>
                <w:rtl w:val="0"/>
              </w:rPr>
              <w:t xml:space="preserve">8. Visualization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rPr>
                <w:sz w:val="17"/>
                <w:szCs w:val="17"/>
              </w:rPr>
            </w:pPr>
            <w:r w:rsidDel="00000000" w:rsidR="00000000" w:rsidRPr="00000000">
              <w:rPr>
                <w:sz w:val="17"/>
                <w:szCs w:val="17"/>
                <w:rtl w:val="0"/>
              </w:rPr>
              <w:t xml:space="preserve">The project provides an interactive web application and dashboard capability; </w:t>
            </w:r>
          </w:p>
          <w:p w:rsidR="00000000" w:rsidDel="00000000" w:rsidP="00000000" w:rsidRDefault="00000000" w:rsidRPr="00000000" w14:paraId="000000B7">
            <w:pPr>
              <w:rPr>
                <w:sz w:val="17"/>
                <w:szCs w:val="17"/>
              </w:rPr>
            </w:pPr>
            <w:r w:rsidDel="00000000" w:rsidR="00000000" w:rsidRPr="00000000">
              <w:rPr>
                <w:sz w:val="17"/>
                <w:szCs w:val="17"/>
                <w:rtl w:val="0"/>
              </w:rPr>
              <w:t xml:space="preserve">Data Studio is represented as the visualization layer in the architecture.</w:t>
            </w:r>
          </w:p>
        </w:tc>
      </w:tr>
    </w:tbl>
    <w:p w:rsidR="00000000" w:rsidDel="00000000" w:rsidP="00000000" w:rsidRDefault="00000000" w:rsidRPr="00000000" w14:paraId="000000B8">
      <w:pPr>
        <w:spacing w:after="20" w:lineRule="auto"/>
        <w:rPr/>
      </w:pPr>
      <w:r w:rsidDel="00000000" w:rsidR="00000000" w:rsidRPr="00000000">
        <w:rPr>
          <w:rtl w:val="0"/>
        </w:rPr>
        <w:t xml:space="preserve"> </w:t>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a9plmdbjyxz5" w:id="13"/>
      <w:bookmarkEnd w:id="13"/>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6r125iezdx92" w:id="14"/>
      <w:bookmarkEnd w:id="14"/>
      <w:r w:rsidDel="00000000" w:rsidR="00000000" w:rsidRPr="00000000">
        <w:rPr>
          <w:b w:val="1"/>
          <w:bCs w:val="1"/>
          <w:sz w:val="46"/>
          <w:szCs w:val="46"/>
          <w:rtl w:val="0"/>
        </w:rPr>
        <w:t xml:space="preserve">4. Technology Stack</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730"/>
        <w:gridCol w:w="4305"/>
        <w:tblGridChange w:id="0">
          <w:tblGrid>
            <w:gridCol w:w="1830"/>
            <w:gridCol w:w="2730"/>
            <w:gridCol w:w="430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0BB">
            <w:pPr>
              <w:rPr>
                <w:b w:val="1"/>
                <w:bCs w:val="1"/>
                <w:color w:val="ffffff"/>
                <w:sz w:val="18"/>
                <w:szCs w:val="18"/>
              </w:rPr>
            </w:pPr>
            <w:r w:rsidDel="00000000" w:rsidR="00000000" w:rsidRPr="00000000">
              <w:rPr>
                <w:b w:val="1"/>
                <w:bCs w:val="1"/>
                <w:color w:val="ffffff"/>
                <w:sz w:val="18"/>
                <w:szCs w:val="18"/>
                <w:rtl w:val="0"/>
              </w:rPr>
              <w:t xml:space="preserve">Category</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0BC">
            <w:pPr>
              <w:rPr>
                <w:b w:val="1"/>
                <w:bCs w:val="1"/>
                <w:color w:val="ffffff"/>
                <w:sz w:val="18"/>
                <w:szCs w:val="18"/>
              </w:rPr>
            </w:pPr>
            <w:r w:rsidDel="00000000" w:rsidR="00000000" w:rsidRPr="00000000">
              <w:rPr>
                <w:b w:val="1"/>
                <w:bCs w:val="1"/>
                <w:color w:val="ffffff"/>
                <w:sz w:val="18"/>
                <w:szCs w:val="18"/>
                <w:rtl w:val="0"/>
              </w:rPr>
              <w:t xml:space="preserve">Technology</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0BD">
            <w:pPr>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BE">
            <w:pPr>
              <w:rPr>
                <w:sz w:val="17"/>
                <w:szCs w:val="17"/>
              </w:rPr>
            </w:pPr>
            <w:r w:rsidDel="00000000" w:rsidR="00000000" w:rsidRPr="00000000">
              <w:rPr>
                <w:sz w:val="17"/>
                <w:szCs w:val="17"/>
                <w:rtl w:val="0"/>
              </w:rPr>
              <w:t xml:space="preserve">Cloud / Storage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BF">
            <w:pPr>
              <w:rPr>
                <w:sz w:val="17"/>
                <w:szCs w:val="17"/>
              </w:rPr>
            </w:pPr>
            <w:r w:rsidDel="00000000" w:rsidR="00000000" w:rsidRPr="00000000">
              <w:rPr>
                <w:sz w:val="17"/>
                <w:szCs w:val="17"/>
                <w:rtl w:val="0"/>
              </w:rPr>
              <w:t xml:space="preserve">Microsoft Azure Blob Storage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C0">
            <w:pPr>
              <w:rPr>
                <w:sz w:val="17"/>
                <w:szCs w:val="17"/>
              </w:rPr>
            </w:pPr>
            <w:r w:rsidDel="00000000" w:rsidR="00000000" w:rsidRPr="00000000">
              <w:rPr>
                <w:sz w:val="17"/>
                <w:szCs w:val="17"/>
                <w:rtl w:val="0"/>
              </w:rPr>
              <w:t xml:space="preserve">Raw CSV landing zone and date-partitioned batch storage.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rPr>
                <w:sz w:val="17"/>
                <w:szCs w:val="17"/>
              </w:rPr>
            </w:pPr>
            <w:r w:rsidDel="00000000" w:rsidR="00000000" w:rsidRPr="00000000">
              <w:rPr>
                <w:sz w:val="17"/>
                <w:szCs w:val="17"/>
                <w:rtl w:val="0"/>
              </w:rPr>
              <w:t xml:space="preserve">Orchestration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rPr>
                <w:sz w:val="17"/>
                <w:szCs w:val="17"/>
              </w:rPr>
            </w:pPr>
            <w:r w:rsidDel="00000000" w:rsidR="00000000" w:rsidRPr="00000000">
              <w:rPr>
                <w:sz w:val="17"/>
                <w:szCs w:val="17"/>
                <w:rtl w:val="0"/>
              </w:rPr>
              <w:t xml:space="preserve">Apache Airflow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rPr>
                <w:sz w:val="17"/>
                <w:szCs w:val="17"/>
              </w:rPr>
            </w:pPr>
            <w:r w:rsidDel="00000000" w:rsidR="00000000" w:rsidRPr="00000000">
              <w:rPr>
                <w:sz w:val="17"/>
                <w:szCs w:val="17"/>
                <w:rtl w:val="0"/>
              </w:rPr>
              <w:t xml:space="preserve">Daily ingestion orchestration, validation, notifications, and pipeline control.</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C4">
            <w:pPr>
              <w:rPr>
                <w:sz w:val="17"/>
                <w:szCs w:val="17"/>
              </w:rPr>
            </w:pPr>
            <w:r w:rsidDel="00000000" w:rsidR="00000000" w:rsidRPr="00000000">
              <w:rPr>
                <w:sz w:val="17"/>
                <w:szCs w:val="17"/>
                <w:rtl w:val="0"/>
              </w:rPr>
              <w:t xml:space="preserve">Staging Warehouse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C5">
            <w:pPr>
              <w:rPr>
                <w:sz w:val="17"/>
                <w:szCs w:val="17"/>
              </w:rPr>
            </w:pPr>
            <w:r w:rsidDel="00000000" w:rsidR="00000000" w:rsidRPr="00000000">
              <w:rPr>
                <w:sz w:val="17"/>
                <w:szCs w:val="17"/>
                <w:rtl w:val="0"/>
              </w:rPr>
              <w:t xml:space="preserve">Snowflake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C6">
            <w:pPr>
              <w:rPr>
                <w:sz w:val="17"/>
                <w:szCs w:val="17"/>
              </w:rPr>
            </w:pPr>
            <w:r w:rsidDel="00000000" w:rsidR="00000000" w:rsidRPr="00000000">
              <w:rPr>
                <w:sz w:val="17"/>
                <w:szCs w:val="17"/>
                <w:rtl w:val="0"/>
              </w:rPr>
              <w:t xml:space="preserve">ABC_BANK.STG raw/staging tables.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rPr>
                <w:sz w:val="17"/>
                <w:szCs w:val="17"/>
              </w:rPr>
            </w:pPr>
            <w:r w:rsidDel="00000000" w:rsidR="00000000" w:rsidRPr="00000000">
              <w:rPr>
                <w:sz w:val="17"/>
                <w:szCs w:val="17"/>
                <w:rtl w:val="0"/>
              </w:rPr>
              <w:t xml:space="preserve">Data Processing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rPr>
                <w:sz w:val="17"/>
                <w:szCs w:val="17"/>
              </w:rPr>
            </w:pPr>
            <w:r w:rsidDel="00000000" w:rsidR="00000000" w:rsidRPr="00000000">
              <w:rPr>
                <w:sz w:val="17"/>
                <w:szCs w:val="17"/>
                <w:rtl w:val="0"/>
              </w:rPr>
              <w:t xml:space="preserve">Databricks + Spark + SQL/Python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rPr>
                <w:sz w:val="17"/>
                <w:szCs w:val="17"/>
              </w:rPr>
            </w:pPr>
            <w:r w:rsidDel="00000000" w:rsidR="00000000" w:rsidRPr="00000000">
              <w:rPr>
                <w:sz w:val="17"/>
                <w:szCs w:val="17"/>
                <w:rtl w:val="0"/>
              </w:rPr>
              <w:t xml:space="preserve">Bronze/Silver/Gold processing, transformations, business rules, DQ.</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CA">
            <w:pPr>
              <w:rPr>
                <w:sz w:val="17"/>
                <w:szCs w:val="17"/>
              </w:rPr>
            </w:pPr>
            <w:r w:rsidDel="00000000" w:rsidR="00000000" w:rsidRPr="00000000">
              <w:rPr>
                <w:sz w:val="17"/>
                <w:szCs w:val="17"/>
                <w:rtl w:val="0"/>
              </w:rPr>
              <w:t xml:space="preserve">Analytics Warehouse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CB">
            <w:pPr>
              <w:rPr>
                <w:sz w:val="17"/>
                <w:szCs w:val="17"/>
              </w:rPr>
            </w:pPr>
            <w:r w:rsidDel="00000000" w:rsidR="00000000" w:rsidRPr="00000000">
              <w:rPr>
                <w:sz w:val="17"/>
                <w:szCs w:val="17"/>
                <w:rtl w:val="0"/>
              </w:rPr>
              <w:t xml:space="preserve">Snowflake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CC">
            <w:pPr>
              <w:rPr>
                <w:sz w:val="17"/>
                <w:szCs w:val="17"/>
              </w:rPr>
            </w:pPr>
            <w:r w:rsidDel="00000000" w:rsidR="00000000" w:rsidRPr="00000000">
              <w:rPr>
                <w:sz w:val="17"/>
                <w:szCs w:val="17"/>
                <w:rtl w:val="0"/>
              </w:rPr>
              <w:t xml:space="preserve">ABC_BANK.AGG curated dimensional/fact analytics layer.</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rPr>
                <w:sz w:val="17"/>
                <w:szCs w:val="17"/>
              </w:rPr>
            </w:pPr>
            <w:r w:rsidDel="00000000" w:rsidR="00000000" w:rsidRPr="00000000">
              <w:rPr>
                <w:sz w:val="17"/>
                <w:szCs w:val="17"/>
                <w:rtl w:val="0"/>
              </w:rPr>
              <w:t xml:space="preserve">Cloud Data Warehouse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rPr>
                <w:sz w:val="17"/>
                <w:szCs w:val="17"/>
              </w:rPr>
            </w:pPr>
            <w:r w:rsidDel="00000000" w:rsidR="00000000" w:rsidRPr="00000000">
              <w:rPr>
                <w:sz w:val="17"/>
                <w:szCs w:val="17"/>
                <w:rtl w:val="0"/>
              </w:rPr>
              <w:t xml:space="preserve">Google BigQuery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rPr>
                <w:sz w:val="17"/>
                <w:szCs w:val="17"/>
              </w:rPr>
            </w:pPr>
            <w:r w:rsidDel="00000000" w:rsidR="00000000" w:rsidRPr="00000000">
              <w:rPr>
                <w:sz w:val="17"/>
                <w:szCs w:val="17"/>
                <w:rtl w:val="0"/>
              </w:rPr>
              <w:t xml:space="preserve">Analytics dataset consumed by the AI application.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D0">
            <w:pPr>
              <w:rPr>
                <w:sz w:val="17"/>
                <w:szCs w:val="17"/>
              </w:rPr>
            </w:pPr>
            <w:r w:rsidDel="00000000" w:rsidR="00000000" w:rsidRPr="00000000">
              <w:rPr>
                <w:sz w:val="17"/>
                <w:szCs w:val="17"/>
                <w:rtl w:val="0"/>
              </w:rPr>
              <w:t xml:space="preserve">AI Framework</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D1">
            <w:pPr>
              <w:rPr>
                <w:sz w:val="17"/>
                <w:szCs w:val="17"/>
              </w:rPr>
            </w:pPr>
            <w:r w:rsidDel="00000000" w:rsidR="00000000" w:rsidRPr="00000000">
              <w:rPr>
                <w:sz w:val="17"/>
                <w:szCs w:val="17"/>
                <w:rtl w:val="0"/>
              </w:rPr>
              <w:t xml:space="preserve">Google ADK</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D2">
            <w:pPr>
              <w:rPr>
                <w:sz w:val="17"/>
                <w:szCs w:val="17"/>
              </w:rPr>
            </w:pPr>
            <w:r w:rsidDel="00000000" w:rsidR="00000000" w:rsidRPr="00000000">
              <w:rPr>
                <w:sz w:val="17"/>
                <w:szCs w:val="17"/>
                <w:rtl w:val="0"/>
              </w:rPr>
              <w:t xml:space="preserve">Multi-agent orchestration, tools, session context, and agent routing.</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rPr>
                <w:sz w:val="17"/>
                <w:szCs w:val="17"/>
              </w:rPr>
            </w:pPr>
            <w:r w:rsidDel="00000000" w:rsidR="00000000" w:rsidRPr="00000000">
              <w:rPr>
                <w:sz w:val="17"/>
                <w:szCs w:val="17"/>
                <w:rtl w:val="0"/>
              </w:rPr>
              <w:t xml:space="preserve">Model Runtime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rPr>
                <w:sz w:val="17"/>
                <w:szCs w:val="17"/>
              </w:rPr>
            </w:pPr>
            <w:r w:rsidDel="00000000" w:rsidR="00000000" w:rsidRPr="00000000">
              <w:rPr>
                <w:sz w:val="17"/>
                <w:szCs w:val="17"/>
                <w:rtl w:val="0"/>
              </w:rPr>
              <w:t xml:space="preserve">Vertex AI / Gemini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rPr>
                <w:sz w:val="17"/>
                <w:szCs w:val="17"/>
              </w:rPr>
            </w:pPr>
            <w:r w:rsidDel="00000000" w:rsidR="00000000" w:rsidRPr="00000000">
              <w:rPr>
                <w:sz w:val="17"/>
                <w:szCs w:val="17"/>
                <w:rtl w:val="0"/>
              </w:rPr>
              <w:t xml:space="preserve">Generative AI reasoning for the agent layer.</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D6">
            <w:pPr>
              <w:rPr>
                <w:sz w:val="17"/>
                <w:szCs w:val="17"/>
              </w:rPr>
            </w:pPr>
            <w:r w:rsidDel="00000000" w:rsidR="00000000" w:rsidRPr="00000000">
              <w:rPr>
                <w:sz w:val="17"/>
                <w:szCs w:val="17"/>
                <w:rtl w:val="0"/>
              </w:rPr>
              <w:t xml:space="preserve">Backend</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D7">
            <w:pPr>
              <w:rPr>
                <w:sz w:val="17"/>
                <w:szCs w:val="17"/>
              </w:rPr>
            </w:pPr>
            <w:r w:rsidDel="00000000" w:rsidR="00000000" w:rsidRPr="00000000">
              <w:rPr>
                <w:sz w:val="17"/>
                <w:szCs w:val="17"/>
                <w:rtl w:val="0"/>
              </w:rPr>
              <w:t xml:space="preserve">FastAPI + Uvicorn</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D8">
            <w:pPr>
              <w:rPr>
                <w:sz w:val="17"/>
                <w:szCs w:val="17"/>
              </w:rPr>
            </w:pPr>
            <w:r w:rsidDel="00000000" w:rsidR="00000000" w:rsidRPr="00000000">
              <w:rPr>
                <w:sz w:val="17"/>
                <w:szCs w:val="17"/>
                <w:rtl w:val="0"/>
              </w:rPr>
              <w:t xml:space="preserve">Authentication, sessions, agent execution, dashboard APIs.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rPr>
                <w:sz w:val="17"/>
                <w:szCs w:val="17"/>
              </w:rPr>
            </w:pPr>
            <w:r w:rsidDel="00000000" w:rsidR="00000000" w:rsidRPr="00000000">
              <w:rPr>
                <w:sz w:val="17"/>
                <w:szCs w:val="17"/>
                <w:rtl w:val="0"/>
              </w:rPr>
              <w:t xml:space="preserve">Frontend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rPr>
                <w:sz w:val="17"/>
                <w:szCs w:val="17"/>
              </w:rPr>
            </w:pPr>
            <w:r w:rsidDel="00000000" w:rsidR="00000000" w:rsidRPr="00000000">
              <w:rPr>
                <w:sz w:val="17"/>
                <w:szCs w:val="17"/>
                <w:rtl w:val="0"/>
              </w:rPr>
              <w:t xml:space="preserve">React + Vite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rPr>
                <w:sz w:val="17"/>
                <w:szCs w:val="17"/>
              </w:rPr>
            </w:pPr>
            <w:r w:rsidDel="00000000" w:rsidR="00000000" w:rsidRPr="00000000">
              <w:rPr>
                <w:sz w:val="17"/>
                <w:szCs w:val="17"/>
                <w:rtl w:val="0"/>
              </w:rPr>
              <w:t xml:space="preserve">Interactive banking assistant UI.</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DC">
            <w:pPr>
              <w:rPr>
                <w:sz w:val="17"/>
                <w:szCs w:val="17"/>
              </w:rPr>
            </w:pPr>
            <w:r w:rsidDel="00000000" w:rsidR="00000000" w:rsidRPr="00000000">
              <w:rPr>
                <w:sz w:val="17"/>
                <w:szCs w:val="17"/>
                <w:rtl w:val="0"/>
              </w:rPr>
              <w:t xml:space="preserve">Visualization</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DD">
            <w:pPr>
              <w:rPr>
                <w:sz w:val="17"/>
                <w:szCs w:val="17"/>
              </w:rPr>
            </w:pPr>
            <w:r w:rsidDel="00000000" w:rsidR="00000000" w:rsidRPr="00000000">
              <w:rPr>
                <w:sz w:val="17"/>
                <w:szCs w:val="17"/>
                <w:rtl w:val="0"/>
              </w:rPr>
              <w:t xml:space="preserve">Recharts + React dashboard renderer; Data Studio</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DE">
            <w:pPr>
              <w:rPr>
                <w:sz w:val="17"/>
                <w:szCs w:val="17"/>
              </w:rPr>
            </w:pPr>
            <w:r w:rsidDel="00000000" w:rsidR="00000000" w:rsidRPr="00000000">
              <w:rPr>
                <w:sz w:val="17"/>
                <w:szCs w:val="17"/>
                <w:rtl w:val="0"/>
              </w:rPr>
              <w:t xml:space="preserve">Dynamic charts rendered from authorized query results.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rPr>
                <w:sz w:val="17"/>
                <w:szCs w:val="17"/>
              </w:rPr>
            </w:pPr>
            <w:r w:rsidDel="00000000" w:rsidR="00000000" w:rsidRPr="00000000">
              <w:rPr>
                <w:sz w:val="17"/>
                <w:szCs w:val="17"/>
                <w:rtl w:val="0"/>
              </w:rPr>
              <w:t xml:space="preserve">Hosting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rPr>
                <w:sz w:val="17"/>
                <w:szCs w:val="17"/>
              </w:rPr>
            </w:pPr>
            <w:r w:rsidDel="00000000" w:rsidR="00000000" w:rsidRPr="00000000">
              <w:rPr>
                <w:sz w:val="17"/>
                <w:szCs w:val="17"/>
                <w:rtl w:val="0"/>
              </w:rPr>
              <w:t xml:space="preserve">Cloud Run + Firebase Hosting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rPr>
                <w:sz w:val="17"/>
                <w:szCs w:val="17"/>
              </w:rPr>
            </w:pPr>
            <w:r w:rsidDel="00000000" w:rsidR="00000000" w:rsidRPr="00000000">
              <w:rPr>
                <w:sz w:val="17"/>
                <w:szCs w:val="17"/>
                <w:rtl w:val="0"/>
              </w:rPr>
              <w:t xml:space="preserve">Managed backend API and public frontend hosting.</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E2">
            <w:pPr>
              <w:rPr>
                <w:sz w:val="17"/>
                <w:szCs w:val="17"/>
              </w:rPr>
            </w:pPr>
            <w:r w:rsidDel="00000000" w:rsidR="00000000" w:rsidRPr="00000000">
              <w:rPr>
                <w:sz w:val="17"/>
                <w:szCs w:val="17"/>
                <w:rtl w:val="0"/>
              </w:rPr>
              <w:t xml:space="preserve">Authentication</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E3">
            <w:pPr>
              <w:rPr>
                <w:sz w:val="17"/>
                <w:szCs w:val="17"/>
              </w:rPr>
            </w:pPr>
            <w:r w:rsidDel="00000000" w:rsidR="00000000" w:rsidRPr="00000000">
              <w:rPr>
                <w:sz w:val="17"/>
                <w:szCs w:val="17"/>
                <w:rtl w:val="0"/>
              </w:rPr>
              <w:t xml:space="preserve">JWT + bcrypt</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E4">
            <w:pPr>
              <w:rPr>
                <w:sz w:val="17"/>
                <w:szCs w:val="17"/>
              </w:rPr>
            </w:pPr>
            <w:r w:rsidDel="00000000" w:rsidR="00000000" w:rsidRPr="00000000">
              <w:rPr>
                <w:sz w:val="17"/>
                <w:szCs w:val="17"/>
                <w:rtl w:val="0"/>
              </w:rPr>
              <w:t xml:space="preserve">Password verification, signed sessions, and identity claims.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rPr>
                <w:sz w:val="17"/>
                <w:szCs w:val="17"/>
              </w:rPr>
            </w:pPr>
            <w:r w:rsidDel="00000000" w:rsidR="00000000" w:rsidRPr="00000000">
              <w:rPr>
                <w:sz w:val="17"/>
                <w:szCs w:val="17"/>
                <w:rtl w:val="0"/>
              </w:rPr>
              <w:t xml:space="preserve">Secrets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rPr>
                <w:sz w:val="17"/>
                <w:szCs w:val="17"/>
              </w:rPr>
            </w:pPr>
            <w:r w:rsidDel="00000000" w:rsidR="00000000" w:rsidRPr="00000000">
              <w:rPr>
                <w:sz w:val="17"/>
                <w:szCs w:val="17"/>
                <w:rtl w:val="0"/>
              </w:rPr>
              <w:t xml:space="preserve">Google Secret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rPr>
                <w:sz w:val="17"/>
                <w:szCs w:val="17"/>
              </w:rPr>
            </w:pPr>
            <w:r w:rsidDel="00000000" w:rsidR="00000000" w:rsidRPr="00000000">
              <w:rPr>
                <w:sz w:val="17"/>
                <w:szCs w:val="17"/>
                <w:rtl w:val="0"/>
              </w:rPr>
              <w:t xml:space="preserve">Production JWT secret storage.</w:t>
            </w:r>
          </w:p>
        </w:tc>
      </w:tr>
    </w:tbl>
    <w:p w:rsidR="00000000" w:rsidDel="00000000" w:rsidP="00000000" w:rsidRDefault="00000000" w:rsidRPr="00000000" w14:paraId="000000E8">
      <w:pPr>
        <w:spacing w:after="20" w:lineRule="auto"/>
        <w:rPr/>
      </w:pPr>
      <w:r w:rsidDel="00000000" w:rsidR="00000000" w:rsidRPr="00000000">
        <w:rPr>
          <w:rtl w:val="0"/>
        </w:rPr>
        <w:t xml:space="preserve"> </w:t>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gv7m4ztosi6" w:id="15"/>
      <w:bookmarkEnd w:id="15"/>
      <w:r w:rsidDel="00000000" w:rsidR="00000000" w:rsidRPr="00000000">
        <w:rPr>
          <w:b w:val="1"/>
          <w:bCs w:val="1"/>
          <w:sz w:val="46"/>
          <w:szCs w:val="46"/>
          <w:rtl w:val="0"/>
        </w:rPr>
        <w:t xml:space="preserve">5. Data Sources and Data Model</w:t>
      </w:r>
    </w:p>
    <w:p w:rsidR="00000000" w:rsidDel="00000000" w:rsidP="00000000" w:rsidRDefault="00000000" w:rsidRPr="00000000" w14:paraId="000000EA">
      <w:pPr>
        <w:spacing w:after="100" w:lineRule="auto"/>
        <w:rPr/>
      </w:pPr>
      <w:r w:rsidDel="00000000" w:rsidR="00000000" w:rsidRPr="00000000">
        <w:rPr>
          <w:rtl w:val="0"/>
        </w:rPr>
        <w:t xml:space="preserve">The platform uses synthetic banking data designed to resemble a multi-domain banking environment. The data model includes customer, account, transaction, loan, employee, branch, merchant, fraud, exchange-rate, holiday, and supporting entities.</w:t>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285"/>
        <w:gridCol w:w="3810"/>
        <w:tblGridChange w:id="0">
          <w:tblGrid>
            <w:gridCol w:w="1755"/>
            <w:gridCol w:w="3285"/>
            <w:gridCol w:w="381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0EB">
            <w:pPr>
              <w:rPr>
                <w:b w:val="1"/>
                <w:bCs w:val="1"/>
                <w:color w:val="ffffff"/>
                <w:sz w:val="18"/>
                <w:szCs w:val="18"/>
              </w:rPr>
            </w:pPr>
            <w:r w:rsidDel="00000000" w:rsidR="00000000" w:rsidRPr="00000000">
              <w:rPr>
                <w:b w:val="1"/>
                <w:bCs w:val="1"/>
                <w:color w:val="ffffff"/>
                <w:sz w:val="18"/>
                <w:szCs w:val="18"/>
                <w:rtl w:val="0"/>
              </w:rPr>
              <w:t xml:space="preserve">Domain</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0EC">
            <w:pPr>
              <w:rPr>
                <w:b w:val="1"/>
                <w:bCs w:val="1"/>
                <w:color w:val="ffffff"/>
                <w:sz w:val="18"/>
                <w:szCs w:val="18"/>
              </w:rPr>
            </w:pPr>
            <w:r w:rsidDel="00000000" w:rsidR="00000000" w:rsidRPr="00000000">
              <w:rPr>
                <w:b w:val="1"/>
                <w:bCs w:val="1"/>
                <w:color w:val="ffffff"/>
                <w:sz w:val="18"/>
                <w:szCs w:val="18"/>
                <w:rtl w:val="0"/>
              </w:rPr>
              <w:t xml:space="preserve">Representative tables</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0ED">
            <w:pPr>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EE">
            <w:pPr>
              <w:rPr>
                <w:sz w:val="17"/>
                <w:szCs w:val="17"/>
              </w:rPr>
            </w:pPr>
            <w:r w:rsidDel="00000000" w:rsidR="00000000" w:rsidRPr="00000000">
              <w:rPr>
                <w:sz w:val="17"/>
                <w:szCs w:val="17"/>
                <w:rtl w:val="0"/>
              </w:rPr>
              <w:t xml:space="preserve">Customer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EF">
            <w:pPr>
              <w:rPr>
                <w:sz w:val="17"/>
                <w:szCs w:val="17"/>
              </w:rPr>
            </w:pPr>
            <w:r w:rsidDel="00000000" w:rsidR="00000000" w:rsidRPr="00000000">
              <w:rPr>
                <w:sz w:val="17"/>
                <w:szCs w:val="17"/>
                <w:rtl w:val="0"/>
              </w:rPr>
              <w:t xml:space="preserve">CUST_CUSTOMERS, CUST_ADDRESSES, CUST_KYC / DIM_CUSTOMER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F0">
            <w:pPr>
              <w:rPr>
                <w:sz w:val="17"/>
                <w:szCs w:val="17"/>
              </w:rPr>
            </w:pPr>
            <w:r w:rsidDel="00000000" w:rsidR="00000000" w:rsidRPr="00000000">
              <w:rPr>
                <w:sz w:val="17"/>
                <w:szCs w:val="17"/>
                <w:rtl w:val="0"/>
              </w:rPr>
              <w:t xml:space="preserve">Customer identity, demographics, contact, and address information.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rPr>
                <w:sz w:val="17"/>
                <w:szCs w:val="17"/>
              </w:rPr>
            </w:pPr>
            <w:r w:rsidDel="00000000" w:rsidR="00000000" w:rsidRPr="00000000">
              <w:rPr>
                <w:sz w:val="17"/>
                <w:szCs w:val="17"/>
                <w:rtl w:val="0"/>
              </w:rPr>
              <w:t xml:space="preserve">Accounts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rPr>
                <w:sz w:val="17"/>
                <w:szCs w:val="17"/>
              </w:rPr>
            </w:pPr>
            <w:r w:rsidDel="00000000" w:rsidR="00000000" w:rsidRPr="00000000">
              <w:rPr>
                <w:sz w:val="17"/>
                <w:szCs w:val="17"/>
                <w:rtl w:val="0"/>
              </w:rPr>
              <w:t xml:space="preserve">ACCOUNTS / DIM_ACCOUNT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rPr>
                <w:sz w:val="17"/>
                <w:szCs w:val="17"/>
              </w:rPr>
            </w:pPr>
            <w:r w:rsidDel="00000000" w:rsidR="00000000" w:rsidRPr="00000000">
              <w:rPr>
                <w:sz w:val="17"/>
                <w:szCs w:val="17"/>
                <w:rtl w:val="0"/>
              </w:rPr>
              <w:t xml:space="preserve">Customer accounts and account-level analytical attributes.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F4">
            <w:pPr>
              <w:rPr>
                <w:sz w:val="17"/>
                <w:szCs w:val="17"/>
              </w:rPr>
            </w:pPr>
            <w:r w:rsidDel="00000000" w:rsidR="00000000" w:rsidRPr="00000000">
              <w:rPr>
                <w:sz w:val="17"/>
                <w:szCs w:val="17"/>
                <w:rtl w:val="0"/>
              </w:rPr>
              <w:t xml:space="preserve">Transactions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F5">
            <w:pPr>
              <w:rPr>
                <w:sz w:val="17"/>
                <w:szCs w:val="17"/>
              </w:rPr>
            </w:pPr>
            <w:r w:rsidDel="00000000" w:rsidR="00000000" w:rsidRPr="00000000">
              <w:rPr>
                <w:sz w:val="17"/>
                <w:szCs w:val="17"/>
                <w:rtl w:val="0"/>
              </w:rPr>
              <w:t xml:space="preserve">TRANSACTIONS / FACT_TRANSACTIONS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F6">
            <w:pPr>
              <w:rPr>
                <w:sz w:val="17"/>
                <w:szCs w:val="17"/>
              </w:rPr>
            </w:pPr>
            <w:r w:rsidDel="00000000" w:rsidR="00000000" w:rsidRPr="00000000">
              <w:rPr>
                <w:sz w:val="17"/>
                <w:szCs w:val="17"/>
                <w:rtl w:val="0"/>
              </w:rPr>
              <w:t xml:space="preserve">Transaction activity used for spending and volume analytics.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rPr>
                <w:sz w:val="17"/>
                <w:szCs w:val="17"/>
              </w:rPr>
            </w:pPr>
            <w:r w:rsidDel="00000000" w:rsidR="00000000" w:rsidRPr="00000000">
              <w:rPr>
                <w:sz w:val="17"/>
                <w:szCs w:val="17"/>
                <w:rtl w:val="0"/>
              </w:rPr>
              <w:t xml:space="preserve">Loans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rPr>
                <w:sz w:val="17"/>
                <w:szCs w:val="17"/>
              </w:rPr>
            </w:pPr>
            <w:r w:rsidDel="00000000" w:rsidR="00000000" w:rsidRPr="00000000">
              <w:rPr>
                <w:sz w:val="17"/>
                <w:szCs w:val="17"/>
                <w:rtl w:val="0"/>
              </w:rPr>
              <w:t xml:space="preserve">LOANS / DIM_LOAN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rPr>
                <w:sz w:val="17"/>
                <w:szCs w:val="17"/>
              </w:rPr>
            </w:pPr>
            <w:r w:rsidDel="00000000" w:rsidR="00000000" w:rsidRPr="00000000">
              <w:rPr>
                <w:sz w:val="17"/>
                <w:szCs w:val="17"/>
                <w:rtl w:val="0"/>
              </w:rPr>
              <w:t xml:space="preserve">Loan information and lending analytics.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FA">
            <w:pPr>
              <w:rPr>
                <w:sz w:val="17"/>
                <w:szCs w:val="17"/>
              </w:rPr>
            </w:pPr>
            <w:r w:rsidDel="00000000" w:rsidR="00000000" w:rsidRPr="00000000">
              <w:rPr>
                <w:sz w:val="17"/>
                <w:szCs w:val="17"/>
                <w:rtl w:val="0"/>
              </w:rPr>
              <w:t xml:space="preserve">Repayments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FB">
            <w:pPr>
              <w:rPr>
                <w:sz w:val="17"/>
                <w:szCs w:val="17"/>
              </w:rPr>
            </w:pPr>
            <w:r w:rsidDel="00000000" w:rsidR="00000000" w:rsidRPr="00000000">
              <w:rPr>
                <w:sz w:val="17"/>
                <w:szCs w:val="17"/>
                <w:rtl w:val="0"/>
              </w:rPr>
              <w:t xml:space="preserve">LOAN_REPAYMENTS / FACT_LOAN_REPAYMENTS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0FC">
            <w:pPr>
              <w:rPr>
                <w:sz w:val="17"/>
                <w:szCs w:val="17"/>
              </w:rPr>
            </w:pPr>
            <w:r w:rsidDel="00000000" w:rsidR="00000000" w:rsidRPr="00000000">
              <w:rPr>
                <w:sz w:val="17"/>
                <w:szCs w:val="17"/>
                <w:rtl w:val="0"/>
              </w:rPr>
              <w:t xml:space="preserve">Loan repayment activity.</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rPr>
                <w:sz w:val="17"/>
                <w:szCs w:val="17"/>
              </w:rPr>
            </w:pPr>
            <w:r w:rsidDel="00000000" w:rsidR="00000000" w:rsidRPr="00000000">
              <w:rPr>
                <w:sz w:val="17"/>
                <w:szCs w:val="17"/>
                <w:rtl w:val="0"/>
              </w:rPr>
              <w:t xml:space="preserve">Employees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rPr>
                <w:sz w:val="17"/>
                <w:szCs w:val="17"/>
              </w:rPr>
            </w:pPr>
            <w:r w:rsidDel="00000000" w:rsidR="00000000" w:rsidRPr="00000000">
              <w:rPr>
                <w:sz w:val="17"/>
                <w:szCs w:val="17"/>
                <w:rtl w:val="0"/>
              </w:rPr>
              <w:t xml:space="preserve">EMPLOYEES / DIM_EMPLOYEES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rPr>
                <w:sz w:val="17"/>
                <w:szCs w:val="17"/>
              </w:rPr>
            </w:pPr>
            <w:r w:rsidDel="00000000" w:rsidR="00000000" w:rsidRPr="00000000">
              <w:rPr>
                <w:sz w:val="17"/>
                <w:szCs w:val="17"/>
                <w:rtl w:val="0"/>
              </w:rPr>
              <w:t xml:space="preserve">Employee identity, designation, branch and status.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00">
            <w:pPr>
              <w:rPr>
                <w:sz w:val="17"/>
                <w:szCs w:val="17"/>
              </w:rPr>
            </w:pPr>
            <w:r w:rsidDel="00000000" w:rsidR="00000000" w:rsidRPr="00000000">
              <w:rPr>
                <w:sz w:val="17"/>
                <w:szCs w:val="17"/>
                <w:rtl w:val="0"/>
              </w:rPr>
              <w:t xml:space="preserve">Branches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01">
            <w:pPr>
              <w:rPr>
                <w:sz w:val="17"/>
                <w:szCs w:val="17"/>
              </w:rPr>
            </w:pPr>
            <w:r w:rsidDel="00000000" w:rsidR="00000000" w:rsidRPr="00000000">
              <w:rPr>
                <w:sz w:val="17"/>
                <w:szCs w:val="17"/>
                <w:rtl w:val="0"/>
              </w:rPr>
              <w:t xml:space="preserve">BRANCHES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02">
            <w:pPr>
              <w:rPr>
                <w:sz w:val="17"/>
                <w:szCs w:val="17"/>
              </w:rPr>
            </w:pPr>
            <w:r w:rsidDel="00000000" w:rsidR="00000000" w:rsidRPr="00000000">
              <w:rPr>
                <w:sz w:val="17"/>
                <w:szCs w:val="17"/>
                <w:rtl w:val="0"/>
              </w:rPr>
              <w:t xml:space="preserve">Branch-level organizational context.</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rPr>
                <w:sz w:val="17"/>
                <w:szCs w:val="17"/>
              </w:rPr>
            </w:pPr>
            <w:r w:rsidDel="00000000" w:rsidR="00000000" w:rsidRPr="00000000">
              <w:rPr>
                <w:sz w:val="17"/>
                <w:szCs w:val="17"/>
                <w:rtl w:val="0"/>
              </w:rPr>
              <w:t xml:space="preserve">Merchants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rPr>
                <w:sz w:val="17"/>
                <w:szCs w:val="17"/>
              </w:rPr>
            </w:pPr>
            <w:r w:rsidDel="00000000" w:rsidR="00000000" w:rsidRPr="00000000">
              <w:rPr>
                <w:sz w:val="17"/>
                <w:szCs w:val="17"/>
                <w:rtl w:val="0"/>
              </w:rPr>
              <w:t xml:space="preserve">MERCHANTS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rPr>
                <w:sz w:val="17"/>
                <w:szCs w:val="17"/>
              </w:rPr>
            </w:pPr>
            <w:r w:rsidDel="00000000" w:rsidR="00000000" w:rsidRPr="00000000">
              <w:rPr>
                <w:sz w:val="17"/>
                <w:szCs w:val="17"/>
                <w:rtl w:val="0"/>
              </w:rPr>
              <w:t xml:space="preserve">Merchant attributes supporting transaction analytics.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06">
            <w:pPr>
              <w:rPr>
                <w:sz w:val="17"/>
                <w:szCs w:val="17"/>
              </w:rPr>
            </w:pPr>
            <w:r w:rsidDel="00000000" w:rsidR="00000000" w:rsidRPr="00000000">
              <w:rPr>
                <w:sz w:val="17"/>
                <w:szCs w:val="17"/>
                <w:rtl w:val="0"/>
              </w:rPr>
              <w:t xml:space="preserve">Fraud</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07">
            <w:pPr>
              <w:rPr>
                <w:sz w:val="17"/>
                <w:szCs w:val="17"/>
              </w:rPr>
            </w:pPr>
            <w:r w:rsidDel="00000000" w:rsidR="00000000" w:rsidRPr="00000000">
              <w:rPr>
                <w:sz w:val="17"/>
                <w:szCs w:val="17"/>
                <w:rtl w:val="0"/>
              </w:rPr>
              <w:t xml:space="preserve">FRAUD_ALERTS / FACT_FRAUD_ALERTS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08">
            <w:pPr>
              <w:rPr>
                <w:sz w:val="17"/>
                <w:szCs w:val="17"/>
              </w:rPr>
            </w:pPr>
            <w:r w:rsidDel="00000000" w:rsidR="00000000" w:rsidRPr="00000000">
              <w:rPr>
                <w:sz w:val="17"/>
                <w:szCs w:val="17"/>
                <w:rtl w:val="0"/>
              </w:rPr>
              <w:t xml:space="preserve">Fraud alerts and alert-related analytics.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rPr>
                <w:sz w:val="17"/>
                <w:szCs w:val="17"/>
              </w:rPr>
            </w:pPr>
            <w:r w:rsidDel="00000000" w:rsidR="00000000" w:rsidRPr="00000000">
              <w:rPr>
                <w:sz w:val="17"/>
                <w:szCs w:val="17"/>
                <w:rtl w:val="0"/>
              </w:rPr>
              <w:t xml:space="preserve">Reference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rPr>
                <w:sz w:val="17"/>
                <w:szCs w:val="17"/>
              </w:rPr>
            </w:pPr>
            <w:r w:rsidDel="00000000" w:rsidR="00000000" w:rsidRPr="00000000">
              <w:rPr>
                <w:sz w:val="17"/>
                <w:szCs w:val="17"/>
                <w:rtl w:val="0"/>
              </w:rPr>
              <w:t xml:space="preserve">EXCHANGE_RATES, HOLIDAY_CALENDAR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rPr>
                <w:sz w:val="17"/>
                <w:szCs w:val="17"/>
              </w:rPr>
            </w:pPr>
            <w:r w:rsidDel="00000000" w:rsidR="00000000" w:rsidRPr="00000000">
              <w:rPr>
                <w:sz w:val="17"/>
                <w:szCs w:val="17"/>
                <w:rtl w:val="0"/>
              </w:rPr>
              <w:t xml:space="preserve">Reference data for currency and calendar analysis.</w:t>
            </w:r>
          </w:p>
        </w:tc>
      </w:tr>
    </w:tbl>
    <w:p w:rsidR="00000000" w:rsidDel="00000000" w:rsidP="00000000" w:rsidRDefault="00000000" w:rsidRPr="00000000" w14:paraId="0000010C">
      <w:pPr>
        <w:spacing w:after="20" w:lineRule="auto"/>
        <w:rPr/>
      </w:pPr>
      <w:r w:rsidDel="00000000" w:rsidR="00000000" w:rsidRPr="00000000">
        <w:rPr>
          <w:rtl w:val="0"/>
        </w:rPr>
        <w:t xml:space="preserve"> </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2fk229mun826" w:id="16"/>
      <w:bookmarkEnd w:id="16"/>
      <w:r w:rsidDel="00000000" w:rsidR="00000000" w:rsidRPr="00000000">
        <w:rPr>
          <w:b w:val="1"/>
          <w:bCs w:val="1"/>
          <w:sz w:val="34"/>
          <w:szCs w:val="34"/>
          <w:rtl w:val="0"/>
        </w:rPr>
        <w:t xml:space="preserve">5.1 Example: Customer Table</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6240"/>
        <w:tblGridChange w:id="0">
          <w:tblGrid>
            <w:gridCol w:w="2640"/>
            <w:gridCol w:w="624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0E">
            <w:pPr>
              <w:rPr>
                <w:b w:val="1"/>
                <w:bCs w:val="1"/>
                <w:color w:val="ffffff"/>
                <w:sz w:val="18"/>
                <w:szCs w:val="18"/>
              </w:rPr>
            </w:pPr>
            <w:r w:rsidDel="00000000" w:rsidR="00000000" w:rsidRPr="00000000">
              <w:rPr>
                <w:b w:val="1"/>
                <w:bCs w:val="1"/>
                <w:color w:val="ffffff"/>
                <w:sz w:val="18"/>
                <w:szCs w:val="18"/>
                <w:rtl w:val="0"/>
              </w:rPr>
              <w:t xml:space="preserve">Column</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0F">
            <w:pPr>
              <w:rPr>
                <w:b w:val="1"/>
                <w:bCs w:val="1"/>
                <w:color w:val="ffffff"/>
                <w:sz w:val="18"/>
                <w:szCs w:val="18"/>
              </w:rPr>
            </w:pPr>
            <w:r w:rsidDel="00000000" w:rsidR="00000000" w:rsidRPr="00000000">
              <w:rPr>
                <w:b w:val="1"/>
                <w:bCs w:val="1"/>
                <w:color w:val="ffffff"/>
                <w:sz w:val="18"/>
                <w:szCs w:val="18"/>
                <w:rtl w:val="0"/>
              </w:rPr>
              <w:t xml:space="preserve">Description</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10">
            <w:pPr>
              <w:rPr>
                <w:sz w:val="17"/>
                <w:szCs w:val="17"/>
              </w:rPr>
            </w:pPr>
            <w:r w:rsidDel="00000000" w:rsidR="00000000" w:rsidRPr="00000000">
              <w:rPr>
                <w:sz w:val="17"/>
                <w:szCs w:val="17"/>
                <w:rtl w:val="0"/>
              </w:rPr>
              <w:t xml:space="preserve">CUSTOMER_ID</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11">
            <w:pPr>
              <w:rPr>
                <w:sz w:val="17"/>
                <w:szCs w:val="17"/>
              </w:rPr>
            </w:pPr>
            <w:r w:rsidDel="00000000" w:rsidR="00000000" w:rsidRPr="00000000">
              <w:rPr>
                <w:sz w:val="17"/>
                <w:szCs w:val="17"/>
                <w:rtl w:val="0"/>
              </w:rPr>
              <w:t xml:space="preserve">Primary customer identifier.</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rPr>
                <w:sz w:val="17"/>
                <w:szCs w:val="17"/>
              </w:rPr>
            </w:pPr>
            <w:r w:rsidDel="00000000" w:rsidR="00000000" w:rsidRPr="00000000">
              <w:rPr>
                <w:sz w:val="17"/>
                <w:szCs w:val="17"/>
                <w:rtl w:val="0"/>
              </w:rPr>
              <w:t xml:space="preserve">CUSTOMER_NAME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rPr>
                <w:sz w:val="17"/>
                <w:szCs w:val="17"/>
              </w:rPr>
            </w:pPr>
            <w:r w:rsidDel="00000000" w:rsidR="00000000" w:rsidRPr="00000000">
              <w:rPr>
                <w:sz w:val="17"/>
                <w:szCs w:val="17"/>
                <w:rtl w:val="0"/>
              </w:rPr>
              <w:t xml:space="preserve">Customer display name used by the application.</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14">
            <w:pPr>
              <w:rPr>
                <w:sz w:val="17"/>
                <w:szCs w:val="17"/>
              </w:rPr>
            </w:pPr>
            <w:r w:rsidDel="00000000" w:rsidR="00000000" w:rsidRPr="00000000">
              <w:rPr>
                <w:sz w:val="17"/>
                <w:szCs w:val="17"/>
                <w:rtl w:val="0"/>
              </w:rPr>
              <w:t xml:space="preserve">DOB / GENDER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15">
            <w:pPr>
              <w:rPr>
                <w:sz w:val="17"/>
                <w:szCs w:val="17"/>
              </w:rPr>
            </w:pPr>
            <w:r w:rsidDel="00000000" w:rsidR="00000000" w:rsidRPr="00000000">
              <w:rPr>
                <w:sz w:val="17"/>
                <w:szCs w:val="17"/>
                <w:rtl w:val="0"/>
              </w:rPr>
              <w:t xml:space="preserve">Customer demographic attributes.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rPr>
                <w:sz w:val="17"/>
                <w:szCs w:val="17"/>
              </w:rPr>
            </w:pPr>
            <w:r w:rsidDel="00000000" w:rsidR="00000000" w:rsidRPr="00000000">
              <w:rPr>
                <w:sz w:val="17"/>
                <w:szCs w:val="17"/>
                <w:rtl w:val="0"/>
              </w:rPr>
              <w:t xml:space="preserve">EMAIL / PHONE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rPr>
                <w:sz w:val="17"/>
                <w:szCs w:val="17"/>
              </w:rPr>
            </w:pPr>
            <w:r w:rsidDel="00000000" w:rsidR="00000000" w:rsidRPr="00000000">
              <w:rPr>
                <w:sz w:val="17"/>
                <w:szCs w:val="17"/>
                <w:rtl w:val="0"/>
              </w:rPr>
              <w:t xml:space="preserve">Contact attributes.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18">
            <w:pPr>
              <w:rPr>
                <w:sz w:val="17"/>
                <w:szCs w:val="17"/>
              </w:rPr>
            </w:pPr>
            <w:r w:rsidDel="00000000" w:rsidR="00000000" w:rsidRPr="00000000">
              <w:rPr>
                <w:sz w:val="17"/>
                <w:szCs w:val="17"/>
                <w:rtl w:val="0"/>
              </w:rPr>
              <w:t xml:space="preserve">OCCUPATION / ANNUAL_INCOME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19">
            <w:pPr>
              <w:rPr>
                <w:sz w:val="17"/>
                <w:szCs w:val="17"/>
              </w:rPr>
            </w:pPr>
            <w:r w:rsidDel="00000000" w:rsidR="00000000" w:rsidRPr="00000000">
              <w:rPr>
                <w:sz w:val="17"/>
                <w:szCs w:val="17"/>
                <w:rtl w:val="0"/>
              </w:rPr>
              <w:t xml:space="preserve">Customer profile attributes.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rPr>
                <w:sz w:val="17"/>
                <w:szCs w:val="17"/>
              </w:rPr>
            </w:pPr>
            <w:r w:rsidDel="00000000" w:rsidR="00000000" w:rsidRPr="00000000">
              <w:rPr>
                <w:sz w:val="17"/>
                <w:szCs w:val="17"/>
                <w:rtl w:val="0"/>
              </w:rPr>
              <w:t xml:space="preserve">CUSTOMER_SINCE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rPr>
                <w:sz w:val="17"/>
                <w:szCs w:val="17"/>
              </w:rPr>
            </w:pPr>
            <w:r w:rsidDel="00000000" w:rsidR="00000000" w:rsidRPr="00000000">
              <w:rPr>
                <w:sz w:val="17"/>
                <w:szCs w:val="17"/>
                <w:rtl w:val="0"/>
              </w:rPr>
              <w:t xml:space="preserve">Customer relationship start date.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1C">
            <w:pPr>
              <w:rPr>
                <w:sz w:val="17"/>
                <w:szCs w:val="17"/>
              </w:rPr>
            </w:pPr>
            <w:r w:rsidDel="00000000" w:rsidR="00000000" w:rsidRPr="00000000">
              <w:rPr>
                <w:sz w:val="17"/>
                <w:szCs w:val="17"/>
                <w:rtl w:val="0"/>
              </w:rPr>
              <w:t xml:space="preserve">RISK_RATING</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1D">
            <w:pPr>
              <w:rPr>
                <w:sz w:val="17"/>
                <w:szCs w:val="17"/>
              </w:rPr>
            </w:pPr>
            <w:r w:rsidDel="00000000" w:rsidR="00000000" w:rsidRPr="00000000">
              <w:rPr>
                <w:sz w:val="17"/>
                <w:szCs w:val="17"/>
                <w:rtl w:val="0"/>
              </w:rPr>
              <w:t xml:space="preserve">Risk classification.</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rPr>
                <w:sz w:val="17"/>
                <w:szCs w:val="17"/>
              </w:rPr>
            </w:pPr>
            <w:r w:rsidDel="00000000" w:rsidR="00000000" w:rsidRPr="00000000">
              <w:rPr>
                <w:sz w:val="17"/>
                <w:szCs w:val="17"/>
                <w:rtl w:val="0"/>
              </w:rPr>
              <w:t xml:space="preserve">CUSTOMER_STATUS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rPr>
                <w:sz w:val="17"/>
                <w:szCs w:val="17"/>
              </w:rPr>
            </w:pPr>
            <w:r w:rsidDel="00000000" w:rsidR="00000000" w:rsidRPr="00000000">
              <w:rPr>
                <w:sz w:val="17"/>
                <w:szCs w:val="17"/>
                <w:rtl w:val="0"/>
              </w:rPr>
              <w:t xml:space="preserve">Customer lifecycle status.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20">
            <w:pPr>
              <w:rPr>
                <w:sz w:val="17"/>
                <w:szCs w:val="17"/>
              </w:rPr>
            </w:pPr>
            <w:r w:rsidDel="00000000" w:rsidR="00000000" w:rsidRPr="00000000">
              <w:rPr>
                <w:sz w:val="17"/>
                <w:szCs w:val="17"/>
                <w:rtl w:val="0"/>
              </w:rPr>
              <w:t xml:space="preserve">CREATED_AT / UPDATED_AT</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21">
            <w:pPr>
              <w:rPr>
                <w:sz w:val="17"/>
                <w:szCs w:val="17"/>
              </w:rPr>
            </w:pPr>
            <w:r w:rsidDel="00000000" w:rsidR="00000000" w:rsidRPr="00000000">
              <w:rPr>
                <w:sz w:val="17"/>
                <w:szCs w:val="17"/>
                <w:rtl w:val="0"/>
              </w:rPr>
              <w:t xml:space="preserve">Record audit timestamps.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rPr>
                <w:sz w:val="17"/>
                <w:szCs w:val="17"/>
              </w:rPr>
            </w:pPr>
            <w:r w:rsidDel="00000000" w:rsidR="00000000" w:rsidRPr="00000000">
              <w:rPr>
                <w:sz w:val="17"/>
                <w:szCs w:val="17"/>
                <w:rtl w:val="0"/>
              </w:rPr>
              <w:t xml:space="preserve">SOURCE_SYSTEM / BATCH_ID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rPr>
                <w:sz w:val="17"/>
                <w:szCs w:val="17"/>
              </w:rPr>
            </w:pPr>
            <w:r w:rsidDel="00000000" w:rsidR="00000000" w:rsidRPr="00000000">
              <w:rPr>
                <w:sz w:val="17"/>
                <w:szCs w:val="17"/>
                <w:rtl w:val="0"/>
              </w:rPr>
              <w:t xml:space="preserve">Lineage and ingestion metadata.</w:t>
            </w:r>
          </w:p>
        </w:tc>
      </w:tr>
    </w:tbl>
    <w:p w:rsidR="00000000" w:rsidDel="00000000" w:rsidP="00000000" w:rsidRDefault="00000000" w:rsidRPr="00000000" w14:paraId="00000124">
      <w:pPr>
        <w:spacing w:after="20" w:lineRule="auto"/>
        <w:rPr/>
      </w:pPr>
      <w:r w:rsidDel="00000000" w:rsidR="00000000" w:rsidRPr="00000000">
        <w:rPr>
          <w:rtl w:val="0"/>
        </w:rPr>
        <w:t xml:space="preserve"> </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r2bnkxhu4zx5" w:id="17"/>
      <w:bookmarkEnd w:id="17"/>
      <w:r w:rsidDel="00000000" w:rsidR="00000000" w:rsidRPr="00000000">
        <w:rPr>
          <w:b w:val="1"/>
          <w:bCs w:val="1"/>
          <w:sz w:val="34"/>
          <w:szCs w:val="34"/>
          <w:rtl w:val="0"/>
        </w:rPr>
        <w:t xml:space="preserve">5.2 Employee Context</w:t>
      </w:r>
    </w:p>
    <w:p w:rsidR="00000000" w:rsidDel="00000000" w:rsidP="00000000" w:rsidRDefault="00000000" w:rsidRPr="00000000" w14:paraId="00000126">
      <w:pPr>
        <w:spacing w:after="100" w:lineRule="auto"/>
        <w:rPr/>
      </w:pPr>
      <w:r w:rsidDel="00000000" w:rsidR="00000000" w:rsidRPr="00000000">
        <w:rPr>
          <w:rtl w:val="0"/>
        </w:rPr>
        <w:t xml:space="preserve">Employee identity is resolved from the authentication user ID against DIM_EMPLOYEES. The resulting trusted context contains employee name, designation, branch ID, branch name, and employee status. This context is passed server-side to authorized tools and is not accepted from user-entered text.</w:t>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yhd2qwcm4st6" w:id="18"/>
      <w:bookmarkEnd w:id="18"/>
      <w:r w:rsidDel="00000000" w:rsidR="00000000" w:rsidRPr="00000000">
        <w:rPr>
          <w:b w:val="1"/>
          <w:bCs w:val="1"/>
          <w:sz w:val="46"/>
          <w:szCs w:val="46"/>
          <w:rtl w:val="0"/>
        </w:rPr>
        <w:t xml:space="preserve">6. Data Engineering Pipeline</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49n6ncm2l45a" w:id="19"/>
      <w:bookmarkEnd w:id="19"/>
      <w:r w:rsidDel="00000000" w:rsidR="00000000" w:rsidRPr="00000000">
        <w:rPr>
          <w:b w:val="1"/>
          <w:bCs w:val="1"/>
          <w:sz w:val="34"/>
          <w:szCs w:val="34"/>
          <w:rtl w:val="0"/>
        </w:rPr>
        <w:t xml:space="preserve">6.1 Raw Ingestion</w:t>
      </w:r>
    </w:p>
    <w:p w:rsidR="00000000" w:rsidDel="00000000" w:rsidP="00000000" w:rsidRDefault="00000000" w:rsidRPr="00000000" w14:paraId="00000129">
      <w:pPr>
        <w:spacing w:after="100" w:lineRule="auto"/>
        <w:rPr/>
      </w:pPr>
      <w:r w:rsidDel="00000000" w:rsidR="00000000" w:rsidRPr="00000000">
        <w:rPr>
          <w:rtl w:val="0"/>
        </w:rPr>
        <w:t xml:space="preserve">Raw data is generated as daily batch files and placed in Azure Blob Storage under date-partitioned folders. The structure allows Airflow to determine which batch is expected and whether the corresponding source folder exists.</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xoi1llc7kf42" w:id="20"/>
      <w:bookmarkEnd w:id="20"/>
      <w:r w:rsidDel="00000000" w:rsidR="00000000" w:rsidRPr="00000000">
        <w:rPr>
          <w:b w:val="1"/>
          <w:bCs w:val="1"/>
          <w:sz w:val="34"/>
          <w:szCs w:val="34"/>
          <w:rtl w:val="0"/>
        </w:rPr>
        <w:t xml:space="preserve">6.2 Airflow Orchestration</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5"/>
        <w:gridCol w:w="5490"/>
        <w:tblGridChange w:id="0">
          <w:tblGrid>
            <w:gridCol w:w="3375"/>
            <w:gridCol w:w="549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2B">
            <w:pPr>
              <w:rPr>
                <w:b w:val="1"/>
                <w:bCs w:val="1"/>
                <w:color w:val="ffffff"/>
                <w:sz w:val="18"/>
                <w:szCs w:val="18"/>
              </w:rPr>
            </w:pPr>
            <w:r w:rsidDel="00000000" w:rsidR="00000000" w:rsidRPr="00000000">
              <w:rPr>
                <w:b w:val="1"/>
                <w:bCs w:val="1"/>
                <w:color w:val="ffffff"/>
                <w:sz w:val="18"/>
                <w:szCs w:val="18"/>
                <w:rtl w:val="0"/>
              </w:rPr>
              <w:t xml:space="preserve">Airflow task</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2C">
            <w:pPr>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2D">
            <w:pPr>
              <w:rPr>
                <w:sz w:val="17"/>
                <w:szCs w:val="17"/>
              </w:rPr>
            </w:pPr>
            <w:r w:rsidDel="00000000" w:rsidR="00000000" w:rsidRPr="00000000">
              <w:rPr>
                <w:sz w:val="17"/>
                <w:szCs w:val="17"/>
                <w:rtl w:val="0"/>
              </w:rPr>
              <w:t xml:space="preserve">get_latest_loaded_batch</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2E">
            <w:pPr>
              <w:rPr>
                <w:sz w:val="17"/>
                <w:szCs w:val="17"/>
              </w:rPr>
            </w:pPr>
            <w:r w:rsidDel="00000000" w:rsidR="00000000" w:rsidRPr="00000000">
              <w:rPr>
                <w:sz w:val="17"/>
                <w:szCs w:val="17"/>
                <w:rtl w:val="0"/>
              </w:rPr>
              <w:t xml:space="preserve">Find the most recent successfully loaded batch.</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rPr>
                <w:sz w:val="17"/>
                <w:szCs w:val="17"/>
              </w:rPr>
            </w:pPr>
            <w:r w:rsidDel="00000000" w:rsidR="00000000" w:rsidRPr="00000000">
              <w:rPr>
                <w:sz w:val="17"/>
                <w:szCs w:val="17"/>
                <w:rtl w:val="0"/>
              </w:rPr>
              <w:t xml:space="preserve">determine_next_batch_date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rPr>
                <w:sz w:val="17"/>
                <w:szCs w:val="17"/>
              </w:rPr>
            </w:pPr>
            <w:r w:rsidDel="00000000" w:rsidR="00000000" w:rsidRPr="00000000">
              <w:rPr>
                <w:sz w:val="17"/>
                <w:szCs w:val="17"/>
                <w:rtl w:val="0"/>
              </w:rPr>
              <w:t xml:space="preserve">Calculate the next expected batch date.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31">
            <w:pPr>
              <w:rPr>
                <w:sz w:val="17"/>
                <w:szCs w:val="17"/>
              </w:rPr>
            </w:pPr>
            <w:r w:rsidDel="00000000" w:rsidR="00000000" w:rsidRPr="00000000">
              <w:rPr>
                <w:sz w:val="17"/>
                <w:szCs w:val="17"/>
                <w:rtl w:val="0"/>
              </w:rPr>
              <w:t xml:space="preserve">check_azure_folder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32">
            <w:pPr>
              <w:rPr>
                <w:sz w:val="17"/>
                <w:szCs w:val="17"/>
              </w:rPr>
            </w:pPr>
            <w:r w:rsidDel="00000000" w:rsidR="00000000" w:rsidRPr="00000000">
              <w:rPr>
                <w:sz w:val="17"/>
                <w:szCs w:val="17"/>
                <w:rtl w:val="0"/>
              </w:rPr>
              <w:t xml:space="preserve">Verify that the expected source folder exists.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rPr>
                <w:sz w:val="17"/>
                <w:szCs w:val="17"/>
              </w:rPr>
            </w:pPr>
            <w:r w:rsidDel="00000000" w:rsidR="00000000" w:rsidRPr="00000000">
              <w:rPr>
                <w:sz w:val="17"/>
                <w:szCs w:val="17"/>
                <w:rtl w:val="0"/>
              </w:rPr>
              <w:t xml:space="preserve">load_to_staging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rPr>
                <w:sz w:val="17"/>
                <w:szCs w:val="17"/>
              </w:rPr>
            </w:pPr>
            <w:r w:rsidDel="00000000" w:rsidR="00000000" w:rsidRPr="00000000">
              <w:rPr>
                <w:sz w:val="17"/>
                <w:szCs w:val="17"/>
                <w:rtl w:val="0"/>
              </w:rPr>
              <w:t xml:space="preserve">Load the batch into Snowflake staging tables.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35">
            <w:pPr>
              <w:rPr>
                <w:sz w:val="17"/>
                <w:szCs w:val="17"/>
              </w:rPr>
            </w:pPr>
            <w:r w:rsidDel="00000000" w:rsidR="00000000" w:rsidRPr="00000000">
              <w:rPr>
                <w:sz w:val="17"/>
                <w:szCs w:val="17"/>
                <w:rtl w:val="0"/>
              </w:rPr>
              <w:t xml:space="preserve">validate_load_counts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36">
            <w:pPr>
              <w:rPr>
                <w:sz w:val="17"/>
                <w:szCs w:val="17"/>
              </w:rPr>
            </w:pPr>
            <w:r w:rsidDel="00000000" w:rsidR="00000000" w:rsidRPr="00000000">
              <w:rPr>
                <w:sz w:val="17"/>
                <w:szCs w:val="17"/>
                <w:rtl w:val="0"/>
              </w:rPr>
              <w:t xml:space="preserve">Compare expected/actual loading outcomes.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rPr>
                <w:sz w:val="17"/>
                <w:szCs w:val="17"/>
              </w:rPr>
            </w:pPr>
            <w:r w:rsidDel="00000000" w:rsidR="00000000" w:rsidRPr="00000000">
              <w:rPr>
                <w:sz w:val="17"/>
                <w:szCs w:val="17"/>
                <w:rtl w:val="0"/>
              </w:rPr>
              <w:t xml:space="preserve">send_missing_folder_email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rPr>
                <w:sz w:val="17"/>
                <w:szCs w:val="17"/>
              </w:rPr>
            </w:pPr>
            <w:r w:rsidDel="00000000" w:rsidR="00000000" w:rsidRPr="00000000">
              <w:rPr>
                <w:sz w:val="17"/>
                <w:szCs w:val="17"/>
                <w:rtl w:val="0"/>
              </w:rPr>
              <w:t xml:space="preserve">Notify when the expected source folder is missing.</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39">
            <w:pPr>
              <w:rPr>
                <w:sz w:val="17"/>
                <w:szCs w:val="17"/>
              </w:rPr>
            </w:pPr>
            <w:r w:rsidDel="00000000" w:rsidR="00000000" w:rsidRPr="00000000">
              <w:rPr>
                <w:sz w:val="17"/>
                <w:szCs w:val="17"/>
                <w:rtl w:val="0"/>
              </w:rPr>
              <w:t xml:space="preserve">send_failure_email</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3A">
            <w:pPr>
              <w:rPr>
                <w:sz w:val="17"/>
                <w:szCs w:val="17"/>
              </w:rPr>
            </w:pPr>
            <w:r w:rsidDel="00000000" w:rsidR="00000000" w:rsidRPr="00000000">
              <w:rPr>
                <w:sz w:val="17"/>
                <w:szCs w:val="17"/>
                <w:rtl w:val="0"/>
              </w:rPr>
              <w:t xml:space="preserve">Notify when ingestion fails.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rPr>
                <w:sz w:val="17"/>
                <w:szCs w:val="17"/>
              </w:rPr>
            </w:pPr>
            <w:r w:rsidDel="00000000" w:rsidR="00000000" w:rsidRPr="00000000">
              <w:rPr>
                <w:sz w:val="17"/>
                <w:szCs w:val="17"/>
                <w:rtl w:val="0"/>
              </w:rPr>
              <w:t xml:space="preserve">send_success_email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rPr>
                <w:sz w:val="17"/>
                <w:szCs w:val="17"/>
              </w:rPr>
            </w:pPr>
            <w:r w:rsidDel="00000000" w:rsidR="00000000" w:rsidRPr="00000000">
              <w:rPr>
                <w:sz w:val="17"/>
                <w:szCs w:val="17"/>
                <w:rtl w:val="0"/>
              </w:rPr>
              <w:t xml:space="preserve">Notify after a successful load.</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3D">
            <w:pPr>
              <w:rPr>
                <w:sz w:val="17"/>
                <w:szCs w:val="17"/>
              </w:rPr>
            </w:pPr>
            <w:r w:rsidDel="00000000" w:rsidR="00000000" w:rsidRPr="00000000">
              <w:rPr>
                <w:sz w:val="17"/>
                <w:szCs w:val="17"/>
                <w:rtl w:val="0"/>
              </w:rPr>
              <w:t xml:space="preserve">end</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3E">
            <w:pPr>
              <w:rPr>
                <w:sz w:val="17"/>
                <w:szCs w:val="17"/>
              </w:rPr>
            </w:pPr>
            <w:r w:rsidDel="00000000" w:rsidR="00000000" w:rsidRPr="00000000">
              <w:rPr>
                <w:sz w:val="17"/>
                <w:szCs w:val="17"/>
                <w:rtl w:val="0"/>
              </w:rPr>
              <w:t xml:space="preserve">Complete the DAG execution.</w:t>
            </w:r>
          </w:p>
        </w:tc>
      </w:tr>
    </w:tbl>
    <w:p w:rsidR="00000000" w:rsidDel="00000000" w:rsidP="00000000" w:rsidRDefault="00000000" w:rsidRPr="00000000" w14:paraId="0000013F">
      <w:pPr>
        <w:spacing w:after="20" w:lineRule="auto"/>
        <w:rPr/>
      </w:pPr>
      <w:r w:rsidDel="00000000" w:rsidR="00000000" w:rsidRPr="00000000">
        <w:rPr>
          <w:rtl w:val="0"/>
        </w:rPr>
        <w:t xml:space="preserve"> </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cn56lle5mc3z" w:id="21"/>
      <w:bookmarkEnd w:id="21"/>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mu8j5qih7alb" w:id="22"/>
      <w:bookmarkEnd w:id="22"/>
      <w:r w:rsidDel="00000000" w:rsidR="00000000" w:rsidRPr="00000000">
        <w:rPr>
          <w:b w:val="1"/>
          <w:bCs w:val="1"/>
          <w:sz w:val="34"/>
          <w:szCs w:val="34"/>
          <w:rtl w:val="0"/>
        </w:rPr>
        <w:t xml:space="preserve">6.3 Snowflake Staging</w:t>
      </w:r>
    </w:p>
    <w:p w:rsidR="00000000" w:rsidDel="00000000" w:rsidP="00000000" w:rsidRDefault="00000000" w:rsidRPr="00000000" w14:paraId="00000142">
      <w:pPr>
        <w:spacing w:after="100" w:lineRule="auto"/>
        <w:rPr/>
      </w:pPr>
      <w:r w:rsidDel="00000000" w:rsidR="00000000" w:rsidRPr="00000000">
        <w:rPr>
          <w:rtl w:val="0"/>
        </w:rPr>
        <w:t xml:space="preserve">The STG layer receives raw data with minimal transformation. The project includes load auditing to record table name, source table, load type, start/end timestamps, row counts, status, Databricks update timestamp, and error information.</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q99ujh861mpm" w:id="23"/>
      <w:bookmarkEnd w:id="23"/>
      <w:r w:rsidDel="00000000" w:rsidR="00000000" w:rsidRPr="00000000">
        <w:rPr>
          <w:b w:val="1"/>
          <w:bCs w:val="1"/>
          <w:sz w:val="34"/>
          <w:szCs w:val="34"/>
          <w:rtl w:val="0"/>
        </w:rPr>
        <w:t xml:space="preserve">6.4 Databricks Bronze / Silver / Gold</w:t>
      </w:r>
    </w:p>
    <w:p w:rsidR="00000000" w:rsidDel="00000000" w:rsidP="00000000" w:rsidRDefault="00000000" w:rsidRPr="00000000" w14:paraId="00000144">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Bronze: raw ingestion from STG, preserving source-level information.</w:t>
      </w:r>
    </w:p>
    <w:p w:rsidR="00000000" w:rsidDel="00000000" w:rsidP="00000000" w:rsidRDefault="00000000" w:rsidRPr="00000000" w14:paraId="00000145">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Silver: cleaned and standardized data, including merge logic and SCD Type 2 treatment where required.</w:t>
      </w:r>
    </w:p>
    <w:p w:rsidR="00000000" w:rsidDel="00000000" w:rsidP="00000000" w:rsidRDefault="00000000" w:rsidRPr="00000000" w14:paraId="00000146">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Gold: curated business-ready dimensions and facts for analytics.</w:t>
      </w:r>
    </w:p>
    <w:p w:rsidR="00000000" w:rsidDel="00000000" w:rsidP="00000000" w:rsidRDefault="00000000" w:rsidRPr="00000000" w14:paraId="00000147">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Unity Catalog is used as the logical governance/catalog context for banking_data_processing.</w:t>
      </w:r>
    </w:p>
    <w:p w:rsidR="00000000" w:rsidDel="00000000" w:rsidP="00000000" w:rsidRDefault="00000000" w:rsidRPr="00000000" w14:paraId="00000148">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Spark, SQL, and Python are used for transformations, business rules, and data quality checks.</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iinsvibo1ufh" w:id="24"/>
      <w:bookmarkEnd w:id="24"/>
      <w:r w:rsidDel="00000000" w:rsidR="00000000" w:rsidRPr="00000000">
        <w:rPr>
          <w:b w:val="1"/>
          <w:bCs w:val="1"/>
          <w:sz w:val="34"/>
          <w:szCs w:val="34"/>
          <w:rtl w:val="0"/>
        </w:rPr>
        <w:t xml:space="preserve">6.5 SCD Type 2</w:t>
      </w:r>
    </w:p>
    <w:p w:rsidR="00000000" w:rsidDel="00000000" w:rsidP="00000000" w:rsidRDefault="00000000" w:rsidRPr="00000000" w14:paraId="0000014A">
      <w:pPr>
        <w:spacing w:after="100" w:lineRule="auto"/>
        <w:rPr/>
      </w:pPr>
      <w:r w:rsidDel="00000000" w:rsidR="00000000" w:rsidRPr="00000000">
        <w:rPr>
          <w:rtl w:val="0"/>
        </w:rPr>
        <w:t xml:space="preserve">For entities requiring historical tracking, the Silver layer implements SCD Type 2 concepts using current-record flags and effective date ranges. This preserves historical versions instead of overwriting all prior state.</w:t>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3gi88cqt51k1" w:id="25"/>
      <w:bookmarkEnd w:id="25"/>
      <w:r w:rsidDel="00000000" w:rsidR="00000000" w:rsidRPr="00000000">
        <w:rPr>
          <w:b w:val="1"/>
          <w:bCs w:val="1"/>
          <w:sz w:val="46"/>
          <w:szCs w:val="46"/>
          <w:rtl w:val="0"/>
        </w:rPr>
        <w:t xml:space="preserve">7. Analytics Layer and BigQuery</w:t>
      </w:r>
    </w:p>
    <w:p w:rsidR="00000000" w:rsidDel="00000000" w:rsidP="00000000" w:rsidRDefault="00000000" w:rsidRPr="00000000" w14:paraId="0000014C">
      <w:pPr>
        <w:spacing w:after="100" w:lineRule="auto"/>
        <w:rPr/>
      </w:pPr>
      <w:r w:rsidDel="00000000" w:rsidR="00000000" w:rsidRPr="00000000">
        <w:rPr>
          <w:rtl w:val="0"/>
        </w:rPr>
        <w:t xml:space="preserve">Databricks Gold data is published into Snowflake's ABC_BANK.AGG analytics layer. Representative analytics objects include DIM_CUSTOMER, DIM_ACCOUNT, DIM_LOAN, DIM_EMPLOYEES, DIM_EXCHANGE_RATES, DIM_HOLIDAY_CALENDAR, FACT_TRANSACTIONS, FACT_LOAN_REPAYMENTS, and FACT_FRAUD_ALERTS.</w:t>
      </w:r>
    </w:p>
    <w:p w:rsidR="00000000" w:rsidDel="00000000" w:rsidP="00000000" w:rsidRDefault="00000000" w:rsidRPr="00000000" w14:paraId="0000014D">
      <w:pPr>
        <w:spacing w:after="100" w:lineRule="auto"/>
        <w:rPr/>
      </w:pPr>
      <w:r w:rsidDel="00000000" w:rsidR="00000000" w:rsidRPr="00000000">
        <w:rPr>
          <w:rtl w:val="0"/>
        </w:rPr>
        <w:t xml:space="preserve">Snowflake analytics data is then replicated/ELT-loaded to BigQuery. The BigQuery ABC_BANK dataset provides the query surface used by the deployed Google ADK application.</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14E">
            <w:pPr>
              <w:spacing w:after="100" w:lineRule="auto"/>
              <w:rPr>
                <w:sz w:val="19"/>
                <w:szCs w:val="19"/>
              </w:rPr>
            </w:pPr>
            <w:r w:rsidDel="00000000" w:rsidR="00000000" w:rsidRPr="00000000">
              <w:rPr>
                <w:b w:val="1"/>
                <w:bCs w:val="1"/>
                <w:color w:val="14306e"/>
                <w:rtl w:val="0"/>
              </w:rPr>
              <w:t xml:space="preserve">Why BigQuery is used by the AI application</w:t>
              <w:br w:type="textWrapping"/>
              <w:t xml:space="preserve"> </w:t>
            </w:r>
            <w:r w:rsidDel="00000000" w:rsidR="00000000" w:rsidRPr="00000000">
              <w:rPr>
                <w:sz w:val="19"/>
                <w:szCs w:val="19"/>
                <w:rtl w:val="0"/>
              </w:rPr>
              <w:t xml:space="preserve">The AI layer operates against a cloud analytics dataset rather than directly against raw ingestion systems. This keeps conversational analytics focused on curated, queryable business data and separates operational processing from application-facing analytical access.</w:t>
            </w:r>
          </w:p>
        </w:tc>
      </w:tr>
    </w:tbl>
    <w:p w:rsidR="00000000" w:rsidDel="00000000" w:rsidP="00000000" w:rsidRDefault="00000000" w:rsidRPr="00000000" w14:paraId="0000014F">
      <w:pPr>
        <w:spacing w:after="20" w:lineRule="auto"/>
        <w:rPr/>
      </w:pPr>
      <w:r w:rsidDel="00000000" w:rsidR="00000000" w:rsidRPr="00000000">
        <w:rPr>
          <w:rtl w:val="0"/>
        </w:rPr>
        <w:t xml:space="preserve"> </w:t>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7g4m1234vhw6" w:id="26"/>
      <w:bookmarkEnd w:id="26"/>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fjph0npd97ic" w:id="27"/>
      <w:bookmarkEnd w:id="27"/>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5bymgqmqcmt1" w:id="28"/>
      <w:bookmarkEnd w:id="28"/>
      <w:r w:rsidDel="00000000" w:rsidR="00000000" w:rsidRPr="00000000">
        <w:rPr>
          <w:b w:val="1"/>
          <w:bCs w:val="1"/>
          <w:sz w:val="46"/>
          <w:szCs w:val="46"/>
          <w:rtl w:val="0"/>
        </w:rPr>
        <w:t xml:space="preserve">8. Data Quality, Audit and Monitoring</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e9t0d4oaqv8e" w:id="29"/>
      <w:bookmarkEnd w:id="29"/>
      <w:r w:rsidDel="00000000" w:rsidR="00000000" w:rsidRPr="00000000">
        <w:rPr>
          <w:b w:val="1"/>
          <w:bCs w:val="1"/>
          <w:sz w:val="34"/>
          <w:szCs w:val="34"/>
          <w:rtl w:val="0"/>
        </w:rPr>
        <w:t xml:space="preserve">8.1 Data Quality Controls</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6285"/>
        <w:tblGridChange w:id="0">
          <w:tblGrid>
            <w:gridCol w:w="2580"/>
            <w:gridCol w:w="628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54">
            <w:pPr>
              <w:rPr>
                <w:b w:val="1"/>
                <w:bCs w:val="1"/>
                <w:color w:val="ffffff"/>
                <w:sz w:val="18"/>
                <w:szCs w:val="18"/>
              </w:rPr>
            </w:pPr>
            <w:r w:rsidDel="00000000" w:rsidR="00000000" w:rsidRPr="00000000">
              <w:rPr>
                <w:b w:val="1"/>
                <w:bCs w:val="1"/>
                <w:color w:val="ffffff"/>
                <w:sz w:val="18"/>
                <w:szCs w:val="18"/>
                <w:rtl w:val="0"/>
              </w:rPr>
              <w:t xml:space="preserve">Check</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55">
            <w:pPr>
              <w:rPr>
                <w:b w:val="1"/>
                <w:bCs w:val="1"/>
                <w:color w:val="ffffff"/>
                <w:sz w:val="18"/>
                <w:szCs w:val="18"/>
              </w:rPr>
            </w:pPr>
            <w:r w:rsidDel="00000000" w:rsidR="00000000" w:rsidRPr="00000000">
              <w:rPr>
                <w:b w:val="1"/>
                <w:bCs w:val="1"/>
                <w:color w:val="ffffff"/>
                <w:sz w:val="18"/>
                <w:szCs w:val="18"/>
                <w:rtl w:val="0"/>
              </w:rPr>
              <w:t xml:space="preserve">Purpose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56">
            <w:pPr>
              <w:rPr>
                <w:sz w:val="17"/>
                <w:szCs w:val="17"/>
              </w:rPr>
            </w:pPr>
            <w:r w:rsidDel="00000000" w:rsidR="00000000" w:rsidRPr="00000000">
              <w:rPr>
                <w:sz w:val="17"/>
                <w:szCs w:val="17"/>
                <w:rtl w:val="0"/>
              </w:rPr>
              <w:t xml:space="preserve">Null checks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57">
            <w:pPr>
              <w:rPr>
                <w:sz w:val="17"/>
                <w:szCs w:val="17"/>
              </w:rPr>
            </w:pPr>
            <w:r w:rsidDel="00000000" w:rsidR="00000000" w:rsidRPr="00000000">
              <w:rPr>
                <w:sz w:val="17"/>
                <w:szCs w:val="17"/>
                <w:rtl w:val="0"/>
              </w:rPr>
              <w:t xml:space="preserve">Identify missing values in required fields.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rPr>
                <w:sz w:val="17"/>
                <w:szCs w:val="17"/>
              </w:rPr>
            </w:pPr>
            <w:r w:rsidDel="00000000" w:rsidR="00000000" w:rsidRPr="00000000">
              <w:rPr>
                <w:sz w:val="17"/>
                <w:szCs w:val="17"/>
                <w:rtl w:val="0"/>
              </w:rPr>
              <w:t xml:space="preserve">Duplicate checks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rPr>
                <w:sz w:val="17"/>
                <w:szCs w:val="17"/>
              </w:rPr>
            </w:pPr>
            <w:r w:rsidDel="00000000" w:rsidR="00000000" w:rsidRPr="00000000">
              <w:rPr>
                <w:sz w:val="17"/>
                <w:szCs w:val="17"/>
                <w:rtl w:val="0"/>
              </w:rPr>
              <w:t xml:space="preserve">Detect duplicate business/identifier records.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5A">
            <w:pPr>
              <w:rPr>
                <w:sz w:val="17"/>
                <w:szCs w:val="17"/>
              </w:rPr>
            </w:pPr>
            <w:r w:rsidDel="00000000" w:rsidR="00000000" w:rsidRPr="00000000">
              <w:rPr>
                <w:sz w:val="17"/>
                <w:szCs w:val="17"/>
                <w:rtl w:val="0"/>
              </w:rPr>
              <w:t xml:space="preserve">Row-count checks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5B">
            <w:pPr>
              <w:rPr>
                <w:sz w:val="17"/>
                <w:szCs w:val="17"/>
              </w:rPr>
            </w:pPr>
            <w:r w:rsidDel="00000000" w:rsidR="00000000" w:rsidRPr="00000000">
              <w:rPr>
                <w:sz w:val="17"/>
                <w:szCs w:val="17"/>
                <w:rtl w:val="0"/>
              </w:rPr>
              <w:t xml:space="preserve">Validate expected table population.</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rPr>
                <w:sz w:val="17"/>
                <w:szCs w:val="17"/>
              </w:rPr>
            </w:pPr>
            <w:r w:rsidDel="00000000" w:rsidR="00000000" w:rsidRPr="00000000">
              <w:rPr>
                <w:sz w:val="17"/>
                <w:szCs w:val="17"/>
                <w:rtl w:val="0"/>
              </w:rPr>
              <w:t xml:space="preserve">Freshness checks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rPr>
                <w:sz w:val="17"/>
                <w:szCs w:val="17"/>
              </w:rPr>
            </w:pPr>
            <w:r w:rsidDel="00000000" w:rsidR="00000000" w:rsidRPr="00000000">
              <w:rPr>
                <w:sz w:val="17"/>
                <w:szCs w:val="17"/>
                <w:rtl w:val="0"/>
              </w:rPr>
              <w:t xml:space="preserve">Validate timestamp recency.</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5E">
            <w:pPr>
              <w:rPr>
                <w:sz w:val="17"/>
                <w:szCs w:val="17"/>
              </w:rPr>
            </w:pPr>
            <w:r w:rsidDel="00000000" w:rsidR="00000000" w:rsidRPr="00000000">
              <w:rPr>
                <w:sz w:val="17"/>
                <w:szCs w:val="17"/>
                <w:rtl w:val="0"/>
              </w:rPr>
              <w:t xml:space="preserve">Invalid-value checks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5F">
            <w:pPr>
              <w:rPr>
                <w:sz w:val="17"/>
                <w:szCs w:val="17"/>
              </w:rPr>
            </w:pPr>
            <w:r w:rsidDel="00000000" w:rsidR="00000000" w:rsidRPr="00000000">
              <w:rPr>
                <w:sz w:val="17"/>
                <w:szCs w:val="17"/>
                <w:rtl w:val="0"/>
              </w:rPr>
              <w:t xml:space="preserve">Identify disallowed or unexpected values.</w:t>
            </w:r>
          </w:p>
        </w:tc>
      </w:tr>
    </w:tbl>
    <w:p w:rsidR="00000000" w:rsidDel="00000000" w:rsidP="00000000" w:rsidRDefault="00000000" w:rsidRPr="00000000" w14:paraId="00000160">
      <w:pPr>
        <w:spacing w:after="20" w:lineRule="auto"/>
        <w:rPr/>
      </w:pPr>
      <w:r w:rsidDel="00000000" w:rsidR="00000000" w:rsidRPr="00000000">
        <w:rPr>
          <w:rtl w:val="0"/>
        </w:rPr>
        <w:t xml:space="preserve"> </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yo5h1vpvzam0" w:id="30"/>
      <w:bookmarkEnd w:id="30"/>
      <w:r w:rsidDel="00000000" w:rsidR="00000000" w:rsidRPr="00000000">
        <w:rPr>
          <w:b w:val="1"/>
          <w:bCs w:val="1"/>
          <w:sz w:val="34"/>
          <w:szCs w:val="34"/>
          <w:rtl w:val="0"/>
        </w:rPr>
        <w:t xml:space="preserve">8.2 Pipeline Audit</w:t>
      </w:r>
    </w:p>
    <w:p w:rsidR="00000000" w:rsidDel="00000000" w:rsidP="00000000" w:rsidRDefault="00000000" w:rsidRPr="00000000" w14:paraId="00000162">
      <w:pPr>
        <w:spacing w:after="100" w:lineRule="auto"/>
        <w:rPr/>
      </w:pPr>
      <w:r w:rsidDel="00000000" w:rsidR="00000000" w:rsidRPr="00000000">
        <w:rPr>
          <w:rtl w:val="0"/>
        </w:rPr>
        <w:t xml:space="preserve">The pipeline audit table records load outcomes with fields including AUDIT_ID, TABLE_NAME, SOURCE_TABLE, LOAD_TYPE, LOAD_START_TIME, LOAD_END_TIME, ROW_COUNT, LOAD_STATUS, UPDATED_FROM_DATABRICKS, ERROR_MESSAGE, and CREATED_AT. This provides an operational trail for diagnosing failures and tracking data movement.</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taervssn5z0r" w:id="31"/>
      <w:bookmarkEnd w:id="31"/>
      <w:r w:rsidDel="00000000" w:rsidR="00000000" w:rsidRPr="00000000">
        <w:rPr>
          <w:b w:val="1"/>
          <w:bCs w:val="1"/>
          <w:sz w:val="34"/>
          <w:szCs w:val="34"/>
          <w:rtl w:val="0"/>
        </w:rPr>
        <w:t xml:space="preserve">8.3 Data Engineering Agent</w:t>
      </w:r>
    </w:p>
    <w:p w:rsidR="00000000" w:rsidDel="00000000" w:rsidP="00000000" w:rsidRDefault="00000000" w:rsidRPr="00000000" w14:paraId="00000164">
      <w:pPr>
        <w:spacing w:after="100" w:lineRule="auto"/>
        <w:rPr/>
      </w:pPr>
      <w:r w:rsidDel="00000000" w:rsidR="00000000" w:rsidRPr="00000000">
        <w:rPr>
          <w:rtl w:val="0"/>
        </w:rPr>
        <w:t xml:space="preserve">The Data Engineer Agent uses server-side authorization before exposing pipeline information. Pipeline tools include latest load, recent loads, failed loads, load summary, and table-level load status. Access is restricted to Manager, Senior Manager, and Officer roles.</w:t>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2d441xwkv7a0" w:id="32"/>
      <w:bookmarkEnd w:id="32"/>
      <w:r w:rsidDel="00000000" w:rsidR="00000000" w:rsidRPr="00000000">
        <w:rPr>
          <w:b w:val="1"/>
          <w:bCs w:val="1"/>
          <w:sz w:val="46"/>
          <w:szCs w:val="46"/>
          <w:rtl w:val="0"/>
        </w:rPr>
        <w:t xml:space="preserve">9. Google ADK Multi-Agent AI Application</w:t>
      </w:r>
    </w:p>
    <w:p w:rsidR="00000000" w:rsidDel="00000000" w:rsidP="00000000" w:rsidRDefault="00000000" w:rsidRPr="00000000" w14:paraId="00000166">
      <w:pPr>
        <w:spacing w:after="100" w:lineRule="auto"/>
        <w:rPr/>
      </w:pPr>
      <w:r w:rsidDel="00000000" w:rsidR="00000000" w:rsidRPr="00000000">
        <w:rPr>
          <w:rtl w:val="0"/>
        </w:rPr>
        <w:t xml:space="preserve">The AI assistant is implemented as a multi-agent system using Google ADK. The orchestrator routes requests to specialized agents rather than attempting to solve every request with one general-purpose prompt.</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135"/>
        <w:tblGridChange w:id="0">
          <w:tblGrid>
            <w:gridCol w:w="2730"/>
            <w:gridCol w:w="613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67">
            <w:pPr>
              <w:rPr>
                <w:b w:val="1"/>
                <w:bCs w:val="1"/>
                <w:color w:val="ffffff"/>
                <w:sz w:val="18"/>
                <w:szCs w:val="18"/>
              </w:rPr>
            </w:pPr>
            <w:r w:rsidDel="00000000" w:rsidR="00000000" w:rsidRPr="00000000">
              <w:rPr>
                <w:b w:val="1"/>
                <w:bCs w:val="1"/>
                <w:color w:val="ffffff"/>
                <w:sz w:val="18"/>
                <w:szCs w:val="18"/>
                <w:rtl w:val="0"/>
              </w:rPr>
              <w:t xml:space="preserve">Agent</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68">
            <w:pPr>
              <w:rPr>
                <w:b w:val="1"/>
                <w:bCs w:val="1"/>
                <w:color w:val="ffffff"/>
                <w:sz w:val="18"/>
                <w:szCs w:val="18"/>
              </w:rPr>
            </w:pPr>
            <w:r w:rsidDel="00000000" w:rsidR="00000000" w:rsidRPr="00000000">
              <w:rPr>
                <w:b w:val="1"/>
                <w:bCs w:val="1"/>
                <w:color w:val="ffffff"/>
                <w:sz w:val="18"/>
                <w:szCs w:val="18"/>
                <w:rtl w:val="0"/>
              </w:rPr>
              <w:t xml:space="preserve">Responsibility</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69">
            <w:pPr>
              <w:rPr>
                <w:sz w:val="17"/>
                <w:szCs w:val="17"/>
              </w:rPr>
            </w:pPr>
            <w:r w:rsidDel="00000000" w:rsidR="00000000" w:rsidRPr="00000000">
              <w:rPr>
                <w:sz w:val="17"/>
                <w:szCs w:val="17"/>
                <w:rtl w:val="0"/>
              </w:rPr>
              <w:t xml:space="preserve">Orchestrator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6A">
            <w:pPr>
              <w:rPr>
                <w:sz w:val="17"/>
                <w:szCs w:val="17"/>
              </w:rPr>
            </w:pPr>
            <w:r w:rsidDel="00000000" w:rsidR="00000000" w:rsidRPr="00000000">
              <w:rPr>
                <w:sz w:val="17"/>
                <w:szCs w:val="17"/>
                <w:rtl w:val="0"/>
              </w:rPr>
              <w:t xml:space="preserve">Entry point; identifies intent and routes the request.</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rPr>
                <w:sz w:val="17"/>
                <w:szCs w:val="17"/>
              </w:rPr>
            </w:pPr>
            <w:r w:rsidDel="00000000" w:rsidR="00000000" w:rsidRPr="00000000">
              <w:rPr>
                <w:sz w:val="17"/>
                <w:szCs w:val="17"/>
                <w:rtl w:val="0"/>
              </w:rPr>
              <w:t xml:space="preserve">Greeting Agent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rPr>
                <w:sz w:val="17"/>
                <w:szCs w:val="17"/>
              </w:rPr>
            </w:pPr>
            <w:r w:rsidDel="00000000" w:rsidR="00000000" w:rsidRPr="00000000">
              <w:rPr>
                <w:sz w:val="17"/>
                <w:szCs w:val="17"/>
                <w:rtl w:val="0"/>
              </w:rPr>
              <w:t xml:space="preserve">Handles greetings and lightweight conversational interactions.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6D">
            <w:pPr>
              <w:rPr>
                <w:sz w:val="17"/>
                <w:szCs w:val="17"/>
              </w:rPr>
            </w:pPr>
            <w:r w:rsidDel="00000000" w:rsidR="00000000" w:rsidRPr="00000000">
              <w:rPr>
                <w:sz w:val="17"/>
                <w:szCs w:val="17"/>
                <w:rtl w:val="0"/>
              </w:rPr>
              <w:t xml:space="preserve">Analytics Agent</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6E">
            <w:pPr>
              <w:rPr>
                <w:sz w:val="17"/>
                <w:szCs w:val="17"/>
              </w:rPr>
            </w:pPr>
            <w:r w:rsidDel="00000000" w:rsidR="00000000" w:rsidRPr="00000000">
              <w:rPr>
                <w:sz w:val="17"/>
                <w:szCs w:val="17"/>
                <w:rtl w:val="0"/>
              </w:rPr>
              <w:t xml:space="preserve">Answers authorized banking analytics questions using BigQuery tools.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rPr>
                <w:sz w:val="17"/>
                <w:szCs w:val="17"/>
              </w:rPr>
            </w:pPr>
            <w:r w:rsidDel="00000000" w:rsidR="00000000" w:rsidRPr="00000000">
              <w:rPr>
                <w:sz w:val="17"/>
                <w:szCs w:val="17"/>
                <w:rtl w:val="0"/>
              </w:rPr>
              <w:t xml:space="preserve">Security Agent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rPr>
                <w:sz w:val="17"/>
                <w:szCs w:val="17"/>
              </w:rPr>
            </w:pPr>
            <w:r w:rsidDel="00000000" w:rsidR="00000000" w:rsidRPr="00000000">
              <w:rPr>
                <w:sz w:val="17"/>
                <w:szCs w:val="17"/>
                <w:rtl w:val="0"/>
              </w:rPr>
              <w:t xml:space="preserve">Handles security-oriented interactions and reinforces safe access patterns.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71">
            <w:pPr>
              <w:rPr>
                <w:sz w:val="17"/>
                <w:szCs w:val="17"/>
              </w:rPr>
            </w:pPr>
            <w:r w:rsidDel="00000000" w:rsidR="00000000" w:rsidRPr="00000000">
              <w:rPr>
                <w:sz w:val="17"/>
                <w:szCs w:val="17"/>
                <w:rtl w:val="0"/>
              </w:rPr>
              <w:t xml:space="preserve">Data Quality Agent</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72">
            <w:pPr>
              <w:rPr>
                <w:sz w:val="17"/>
                <w:szCs w:val="17"/>
              </w:rPr>
            </w:pPr>
            <w:r w:rsidDel="00000000" w:rsidR="00000000" w:rsidRPr="00000000">
              <w:rPr>
                <w:sz w:val="17"/>
                <w:szCs w:val="17"/>
                <w:rtl w:val="0"/>
              </w:rPr>
              <w:t xml:space="preserve">Runs specialized data quality checks.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rPr>
                <w:sz w:val="17"/>
                <w:szCs w:val="17"/>
              </w:rPr>
            </w:pPr>
            <w:r w:rsidDel="00000000" w:rsidR="00000000" w:rsidRPr="00000000">
              <w:rPr>
                <w:sz w:val="17"/>
                <w:szCs w:val="17"/>
                <w:rtl w:val="0"/>
              </w:rPr>
              <w:t xml:space="preserve">Data Engineer Agent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rPr>
                <w:sz w:val="17"/>
                <w:szCs w:val="17"/>
              </w:rPr>
            </w:pPr>
            <w:r w:rsidDel="00000000" w:rsidR="00000000" w:rsidRPr="00000000">
              <w:rPr>
                <w:sz w:val="17"/>
                <w:szCs w:val="17"/>
                <w:rtl w:val="0"/>
              </w:rPr>
              <w:t xml:space="preserve">Provides authorized pipeline/load monitoring information.</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75">
            <w:pPr>
              <w:rPr>
                <w:sz w:val="17"/>
                <w:szCs w:val="17"/>
              </w:rPr>
            </w:pPr>
            <w:r w:rsidDel="00000000" w:rsidR="00000000" w:rsidRPr="00000000">
              <w:rPr>
                <w:sz w:val="17"/>
                <w:szCs w:val="17"/>
                <w:rtl w:val="0"/>
              </w:rPr>
              <w:t xml:space="preserve">Dashboard Agent</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76">
            <w:pPr>
              <w:rPr>
                <w:sz w:val="17"/>
                <w:szCs w:val="17"/>
              </w:rPr>
            </w:pPr>
            <w:r w:rsidDel="00000000" w:rsidR="00000000" w:rsidRPr="00000000">
              <w:rPr>
                <w:sz w:val="17"/>
                <w:szCs w:val="17"/>
                <w:rtl w:val="0"/>
              </w:rPr>
              <w:t xml:space="preserve">Generates dashboard query definitions for dynamic visualizations.</w:t>
            </w:r>
          </w:p>
        </w:tc>
      </w:tr>
    </w:tbl>
    <w:p w:rsidR="00000000" w:rsidDel="00000000" w:rsidP="00000000" w:rsidRDefault="00000000" w:rsidRPr="00000000" w14:paraId="00000177">
      <w:pPr>
        <w:spacing w:after="20" w:lineRule="auto"/>
        <w:rPr/>
      </w:pPr>
      <w:r w:rsidDel="00000000" w:rsidR="00000000" w:rsidRPr="00000000">
        <w:rPr>
          <w:rtl w:val="0"/>
        </w:rPr>
        <w:t xml:space="preserve"> </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gr0uvdna1egj" w:id="33"/>
      <w:bookmarkEnd w:id="33"/>
      <w:r w:rsidDel="00000000" w:rsidR="00000000" w:rsidRPr="00000000">
        <w:rPr>
          <w:b w:val="1"/>
          <w:bCs w:val="1"/>
          <w:sz w:val="34"/>
          <w:szCs w:val="34"/>
          <w:rtl w:val="0"/>
        </w:rPr>
        <w:t xml:space="preserve">9.1 Trusted User Context</w:t>
      </w:r>
    </w:p>
    <w:p w:rsidR="00000000" w:rsidDel="00000000" w:rsidP="00000000" w:rsidRDefault="00000000" w:rsidRPr="00000000" w14:paraId="00000179">
      <w:pPr>
        <w:spacing w:after="100" w:lineRule="auto"/>
        <w:rPr/>
      </w:pPr>
      <w:r w:rsidDel="00000000" w:rsidR="00000000" w:rsidRPr="00000000">
        <w:rPr>
          <w:rtl w:val="0"/>
        </w:rPr>
        <w:t xml:space="preserve">The application establishes identity at login and stores trusted user context in the ADK session. The context includes user type, user ID, display name, customer ID where applicable, employee role, employee status, branch ID, and branch name. Tools retrieve this trusted context rather than trusting a role or customer/employee ID typed into the prompt.</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u1skjswu8jji" w:id="34"/>
      <w:bookmarkEnd w:id="34"/>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x8ee912bo6mm" w:id="35"/>
      <w:bookmarkEnd w:id="35"/>
      <w:r w:rsidDel="00000000" w:rsidR="00000000" w:rsidRPr="00000000">
        <w:rPr>
          <w:b w:val="1"/>
          <w:bCs w:val="1"/>
          <w:sz w:val="34"/>
          <w:szCs w:val="34"/>
          <w:rtl w:val="0"/>
        </w:rPr>
        <w:t xml:space="preserve">9.2 Conversational Personalization</w:t>
      </w:r>
    </w:p>
    <w:p w:rsidR="00000000" w:rsidDel="00000000" w:rsidP="00000000" w:rsidRDefault="00000000" w:rsidRPr="00000000" w14:paraId="0000017C">
      <w:pPr>
        <w:spacing w:after="100" w:lineRule="auto"/>
        <w:rPr/>
      </w:pPr>
      <w:r w:rsidDel="00000000" w:rsidR="00000000" w:rsidRPr="00000000">
        <w:rPr>
          <w:rtl w:val="0"/>
        </w:rPr>
        <w:t xml:space="preserve">The assistant can address an authenticated user by the name resolved from the data model. For customers, the name is sourced from DIM_CUSTOMER. For employees, the name and role are sourced from DIM_EMPLOYEES. This makes interactions more natural while retaining server-side identity controls.</w:t>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dhmw6fy77nz7" w:id="36"/>
      <w:bookmarkEnd w:id="36"/>
      <w:r w:rsidDel="00000000" w:rsidR="00000000" w:rsidRPr="00000000">
        <w:rPr>
          <w:b w:val="1"/>
          <w:bCs w:val="1"/>
          <w:sz w:val="46"/>
          <w:szCs w:val="46"/>
          <w:rtl w:val="0"/>
        </w:rPr>
        <w:t xml:space="preserve">10. Authentication and Authorization</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85gjc9euu7e0" w:id="37"/>
      <w:bookmarkEnd w:id="37"/>
      <w:r w:rsidDel="00000000" w:rsidR="00000000" w:rsidRPr="00000000">
        <w:rPr>
          <w:b w:val="1"/>
          <w:bCs w:val="1"/>
          <w:sz w:val="34"/>
          <w:szCs w:val="34"/>
          <w:rtl w:val="0"/>
        </w:rPr>
        <w:t xml:space="preserve">10.1 Authentication</w:t>
      </w:r>
    </w:p>
    <w:p w:rsidR="00000000" w:rsidDel="00000000" w:rsidP="00000000" w:rsidRDefault="00000000" w:rsidRPr="00000000" w14:paraId="0000017F">
      <w:pPr>
        <w:spacing w:after="100" w:lineRule="auto"/>
        <w:rPr/>
      </w:pPr>
      <w:r w:rsidDel="00000000" w:rsidR="00000000" w:rsidRPr="00000000">
        <w:rPr>
          <w:rtl w:val="0"/>
        </w:rPr>
        <w:t xml:space="preserve">Authentication uses an AUTH_USERS table containing an authentication user ID, user type, linked user ID, bcrypt password hash, account status, and timestamps. Passwords are never stored in plaintext.</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150"/>
        <w:tblGridChange w:id="0">
          <w:tblGrid>
            <w:gridCol w:w="2715"/>
            <w:gridCol w:w="615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80">
            <w:pPr>
              <w:rPr>
                <w:b w:val="1"/>
                <w:bCs w:val="1"/>
                <w:color w:val="ffffff"/>
                <w:sz w:val="18"/>
                <w:szCs w:val="18"/>
              </w:rPr>
            </w:pPr>
            <w:r w:rsidDel="00000000" w:rsidR="00000000" w:rsidRPr="00000000">
              <w:rPr>
                <w:b w:val="1"/>
                <w:bCs w:val="1"/>
                <w:color w:val="ffffff"/>
                <w:sz w:val="18"/>
                <w:szCs w:val="18"/>
                <w:rtl w:val="0"/>
              </w:rPr>
              <w:t xml:space="preserve">Component</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81">
            <w:pPr>
              <w:rPr>
                <w:b w:val="1"/>
                <w:bCs w:val="1"/>
                <w:color w:val="ffffff"/>
                <w:sz w:val="18"/>
                <w:szCs w:val="18"/>
              </w:rPr>
            </w:pPr>
            <w:r w:rsidDel="00000000" w:rsidR="00000000" w:rsidRPr="00000000">
              <w:rPr>
                <w:b w:val="1"/>
                <w:bCs w:val="1"/>
                <w:color w:val="ffffff"/>
                <w:sz w:val="18"/>
                <w:szCs w:val="18"/>
                <w:rtl w:val="0"/>
              </w:rPr>
              <w:t xml:space="preserve">Implementation</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82">
            <w:pPr>
              <w:rPr>
                <w:sz w:val="17"/>
                <w:szCs w:val="17"/>
              </w:rPr>
            </w:pPr>
            <w:r w:rsidDel="00000000" w:rsidR="00000000" w:rsidRPr="00000000">
              <w:rPr>
                <w:sz w:val="17"/>
                <w:szCs w:val="17"/>
                <w:rtl w:val="0"/>
              </w:rPr>
              <w:t xml:space="preserve">Password storage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83">
            <w:pPr>
              <w:rPr>
                <w:sz w:val="17"/>
                <w:szCs w:val="17"/>
              </w:rPr>
            </w:pPr>
            <w:r w:rsidDel="00000000" w:rsidR="00000000" w:rsidRPr="00000000">
              <w:rPr>
                <w:sz w:val="17"/>
                <w:szCs w:val="17"/>
                <w:rtl w:val="0"/>
              </w:rPr>
              <w:t xml:space="preserve">bcrypt password hashing.</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sz w:val="17"/>
                <w:szCs w:val="17"/>
              </w:rPr>
            </w:pPr>
            <w:r w:rsidDel="00000000" w:rsidR="00000000" w:rsidRPr="00000000">
              <w:rPr>
                <w:sz w:val="17"/>
                <w:szCs w:val="17"/>
                <w:rtl w:val="0"/>
              </w:rPr>
              <w:t xml:space="preserve">Session token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rPr>
                <w:sz w:val="17"/>
                <w:szCs w:val="17"/>
              </w:rPr>
            </w:pPr>
            <w:r w:rsidDel="00000000" w:rsidR="00000000" w:rsidRPr="00000000">
              <w:rPr>
                <w:sz w:val="17"/>
                <w:szCs w:val="17"/>
                <w:rtl w:val="0"/>
              </w:rPr>
              <w:t xml:space="preserve">Signed JWT.</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86">
            <w:pPr>
              <w:rPr>
                <w:sz w:val="17"/>
                <w:szCs w:val="17"/>
              </w:rPr>
            </w:pPr>
            <w:r w:rsidDel="00000000" w:rsidR="00000000" w:rsidRPr="00000000">
              <w:rPr>
                <w:sz w:val="17"/>
                <w:szCs w:val="17"/>
                <w:rtl w:val="0"/>
              </w:rPr>
              <w:t xml:space="preserve">Token expiry</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87">
            <w:pPr>
              <w:rPr>
                <w:sz w:val="17"/>
                <w:szCs w:val="17"/>
              </w:rPr>
            </w:pPr>
            <w:r w:rsidDel="00000000" w:rsidR="00000000" w:rsidRPr="00000000">
              <w:rPr>
                <w:sz w:val="17"/>
                <w:szCs w:val="17"/>
                <w:rtl w:val="0"/>
              </w:rPr>
              <w:t xml:space="preserve">Configurable expiration; production configuration uses 60 minutes.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sz w:val="17"/>
                <w:szCs w:val="17"/>
              </w:rPr>
            </w:pPr>
            <w:r w:rsidDel="00000000" w:rsidR="00000000" w:rsidRPr="00000000">
              <w:rPr>
                <w:sz w:val="17"/>
                <w:szCs w:val="17"/>
                <w:rtl w:val="0"/>
              </w:rPr>
              <w:t xml:space="preserve">Secret storage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rPr>
                <w:sz w:val="17"/>
                <w:szCs w:val="17"/>
              </w:rPr>
            </w:pPr>
            <w:r w:rsidDel="00000000" w:rsidR="00000000" w:rsidRPr="00000000">
              <w:rPr>
                <w:sz w:val="17"/>
                <w:szCs w:val="17"/>
                <w:rtl w:val="0"/>
              </w:rPr>
              <w:t xml:space="preserve">JWT secret stored in Google Secret Manager for Cloud Run.</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8A">
            <w:pPr>
              <w:rPr>
                <w:sz w:val="17"/>
                <w:szCs w:val="17"/>
              </w:rPr>
            </w:pPr>
            <w:r w:rsidDel="00000000" w:rsidR="00000000" w:rsidRPr="00000000">
              <w:rPr>
                <w:sz w:val="17"/>
                <w:szCs w:val="17"/>
                <w:rtl w:val="0"/>
              </w:rPr>
              <w:t xml:space="preserve">Identity lookup</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8B">
            <w:pPr>
              <w:rPr>
                <w:sz w:val="17"/>
                <w:szCs w:val="17"/>
              </w:rPr>
            </w:pPr>
            <w:r w:rsidDel="00000000" w:rsidR="00000000" w:rsidRPr="00000000">
              <w:rPr>
                <w:sz w:val="17"/>
                <w:szCs w:val="17"/>
                <w:rtl w:val="0"/>
              </w:rPr>
              <w:t xml:space="preserve">Customer/employee details are resolved from trusted warehouse records.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sz w:val="17"/>
                <w:szCs w:val="17"/>
              </w:rPr>
            </w:pPr>
            <w:r w:rsidDel="00000000" w:rsidR="00000000" w:rsidRPr="00000000">
              <w:rPr>
                <w:sz w:val="17"/>
                <w:szCs w:val="17"/>
                <w:rtl w:val="0"/>
              </w:rPr>
              <w:t xml:space="preserve">Inactive employees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rPr>
                <w:sz w:val="17"/>
                <w:szCs w:val="17"/>
              </w:rPr>
            </w:pPr>
            <w:r w:rsidDel="00000000" w:rsidR="00000000" w:rsidRPr="00000000">
              <w:rPr>
                <w:sz w:val="17"/>
                <w:szCs w:val="17"/>
                <w:rtl w:val="0"/>
              </w:rPr>
              <w:t xml:space="preserve">Resigned, terminated, and retired employees are blocked from login and data access.</w:t>
            </w:r>
          </w:p>
        </w:tc>
      </w:tr>
    </w:tbl>
    <w:p w:rsidR="00000000" w:rsidDel="00000000" w:rsidP="00000000" w:rsidRDefault="00000000" w:rsidRPr="00000000" w14:paraId="0000018E">
      <w:pPr>
        <w:spacing w:after="20" w:lineRule="auto"/>
        <w:rPr/>
      </w:pPr>
      <w:r w:rsidDel="00000000" w:rsidR="00000000" w:rsidRPr="00000000">
        <w:rPr>
          <w:rtl w:val="0"/>
        </w:rPr>
        <w:t xml:space="preserve"> </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8hwy8x35hl5b" w:id="38"/>
      <w:bookmarkEnd w:id="38"/>
      <w:r w:rsidDel="00000000" w:rsidR="00000000" w:rsidRPr="00000000">
        <w:rPr>
          <w:b w:val="1"/>
          <w:bCs w:val="1"/>
          <w:sz w:val="34"/>
          <w:szCs w:val="34"/>
          <w:rtl w:val="0"/>
        </w:rPr>
        <w:t xml:space="preserve">10.2 Authorization Rules</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4305"/>
        <w:gridCol w:w="2535"/>
        <w:tblGridChange w:id="0">
          <w:tblGrid>
            <w:gridCol w:w="2025"/>
            <w:gridCol w:w="4305"/>
            <w:gridCol w:w="253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90">
            <w:pPr>
              <w:rPr>
                <w:b w:val="1"/>
                <w:bCs w:val="1"/>
                <w:color w:val="ffffff"/>
                <w:sz w:val="18"/>
                <w:szCs w:val="18"/>
              </w:rPr>
            </w:pPr>
            <w:r w:rsidDel="00000000" w:rsidR="00000000" w:rsidRPr="00000000">
              <w:rPr>
                <w:b w:val="1"/>
                <w:bCs w:val="1"/>
                <w:color w:val="ffffff"/>
                <w:sz w:val="18"/>
                <w:szCs w:val="18"/>
                <w:rtl w:val="0"/>
              </w:rPr>
              <w:t xml:space="preserve">User role</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91">
            <w:pPr>
              <w:rPr>
                <w:b w:val="1"/>
                <w:bCs w:val="1"/>
                <w:color w:val="ffffff"/>
                <w:sz w:val="18"/>
                <w:szCs w:val="18"/>
              </w:rPr>
            </w:pPr>
            <w:r w:rsidDel="00000000" w:rsidR="00000000" w:rsidRPr="00000000">
              <w:rPr>
                <w:b w:val="1"/>
                <w:bCs w:val="1"/>
                <w:color w:val="ffffff"/>
                <w:sz w:val="18"/>
                <w:szCs w:val="18"/>
                <w:rtl w:val="0"/>
              </w:rPr>
              <w:t xml:space="preserve">Access rule</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92">
            <w:pPr>
              <w:rPr>
                <w:b w:val="1"/>
                <w:bCs w:val="1"/>
                <w:color w:val="ffffff"/>
                <w:sz w:val="18"/>
                <w:szCs w:val="18"/>
              </w:rPr>
            </w:pPr>
            <w:r w:rsidDel="00000000" w:rsidR="00000000" w:rsidRPr="00000000">
              <w:rPr>
                <w:b w:val="1"/>
                <w:bCs w:val="1"/>
                <w:color w:val="ffffff"/>
                <w:sz w:val="18"/>
                <w:szCs w:val="18"/>
                <w:rtl w:val="0"/>
              </w:rPr>
              <w:t xml:space="preserve">Enforcement</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93">
            <w:pPr>
              <w:rPr>
                <w:sz w:val="17"/>
                <w:szCs w:val="17"/>
              </w:rPr>
            </w:pPr>
            <w:r w:rsidDel="00000000" w:rsidR="00000000" w:rsidRPr="00000000">
              <w:rPr>
                <w:sz w:val="17"/>
                <w:szCs w:val="17"/>
                <w:rtl w:val="0"/>
              </w:rPr>
              <w:t xml:space="preserve">Customer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94">
            <w:pPr>
              <w:rPr>
                <w:sz w:val="17"/>
                <w:szCs w:val="17"/>
              </w:rPr>
            </w:pPr>
            <w:r w:rsidDel="00000000" w:rsidR="00000000" w:rsidRPr="00000000">
              <w:rPr>
                <w:sz w:val="17"/>
                <w:szCs w:val="17"/>
                <w:rtl w:val="0"/>
              </w:rPr>
              <w:t xml:space="preserve">Only their own customer-associated data.</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95">
            <w:pPr>
              <w:rPr>
                <w:sz w:val="17"/>
                <w:szCs w:val="17"/>
              </w:rPr>
            </w:pPr>
            <w:r w:rsidDel="00000000" w:rsidR="00000000" w:rsidRPr="00000000">
              <w:rPr>
                <w:sz w:val="17"/>
                <w:szCs w:val="17"/>
                <w:rtl w:val="0"/>
              </w:rPr>
              <w:t xml:space="preserve">Customer ID is derived from authenticated context.</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sz w:val="17"/>
                <w:szCs w:val="17"/>
              </w:rPr>
            </w:pPr>
            <w:r w:rsidDel="00000000" w:rsidR="00000000" w:rsidRPr="00000000">
              <w:rPr>
                <w:sz w:val="17"/>
                <w:szCs w:val="17"/>
                <w:rtl w:val="0"/>
              </w:rPr>
              <w:t xml:space="preserve">Associate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rPr>
                <w:sz w:val="17"/>
                <w:szCs w:val="17"/>
              </w:rPr>
            </w:pPr>
            <w:r w:rsidDel="00000000" w:rsidR="00000000" w:rsidRPr="00000000">
              <w:rPr>
                <w:sz w:val="17"/>
                <w:szCs w:val="17"/>
                <w:rtl w:val="0"/>
              </w:rPr>
              <w:t xml:space="preserve">Own employee record only; no pipeline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sz w:val="17"/>
                <w:szCs w:val="17"/>
              </w:rPr>
            </w:pPr>
            <w:r w:rsidDel="00000000" w:rsidR="00000000" w:rsidRPr="00000000">
              <w:rPr>
                <w:sz w:val="17"/>
                <w:szCs w:val="17"/>
                <w:rtl w:val="0"/>
              </w:rPr>
              <w:t xml:space="preserve">Employee ID is trusted from JWT/session context.</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99">
            <w:pPr>
              <w:rPr>
                <w:sz w:val="17"/>
                <w:szCs w:val="17"/>
              </w:rPr>
            </w:pPr>
            <w:r w:rsidDel="00000000" w:rsidR="00000000" w:rsidRPr="00000000">
              <w:rPr>
                <w:sz w:val="17"/>
                <w:szCs w:val="17"/>
                <w:rtl w:val="0"/>
              </w:rPr>
              <w:t xml:space="preserve">Senior Associate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9A">
            <w:pPr>
              <w:rPr>
                <w:sz w:val="17"/>
                <w:szCs w:val="17"/>
              </w:rPr>
            </w:pPr>
            <w:r w:rsidDel="00000000" w:rsidR="00000000" w:rsidRPr="00000000">
              <w:rPr>
                <w:sz w:val="17"/>
                <w:szCs w:val="17"/>
                <w:rtl w:val="0"/>
              </w:rPr>
              <w:t xml:space="preserve">Own employee record only; no pipeline access.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9B">
            <w:pPr>
              <w:rPr>
                <w:sz w:val="17"/>
                <w:szCs w:val="17"/>
              </w:rPr>
            </w:pPr>
            <w:r w:rsidDel="00000000" w:rsidR="00000000" w:rsidRPr="00000000">
              <w:rPr>
                <w:sz w:val="17"/>
                <w:szCs w:val="17"/>
                <w:rtl w:val="0"/>
              </w:rPr>
              <w:t xml:space="preserve">Employee ID is trusted from JWT/session context.</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sz w:val="17"/>
                <w:szCs w:val="17"/>
              </w:rPr>
            </w:pPr>
            <w:r w:rsidDel="00000000" w:rsidR="00000000" w:rsidRPr="00000000">
              <w:rPr>
                <w:sz w:val="17"/>
                <w:szCs w:val="17"/>
                <w:rtl w:val="0"/>
              </w:rPr>
              <w:t xml:space="preserve">Assistant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rPr>
                <w:sz w:val="17"/>
                <w:szCs w:val="17"/>
              </w:rPr>
            </w:pPr>
            <w:r w:rsidDel="00000000" w:rsidR="00000000" w:rsidRPr="00000000">
              <w:rPr>
                <w:sz w:val="17"/>
                <w:szCs w:val="17"/>
                <w:rtl w:val="0"/>
              </w:rPr>
              <w:t xml:space="preserve">Employee data limited to own branch; no pipeline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sz w:val="17"/>
                <w:szCs w:val="17"/>
              </w:rPr>
            </w:pPr>
            <w:r w:rsidDel="00000000" w:rsidR="00000000" w:rsidRPr="00000000">
              <w:rPr>
                <w:sz w:val="17"/>
                <w:szCs w:val="17"/>
                <w:rtl w:val="0"/>
              </w:rPr>
              <w:t xml:space="preserve">Branch ID is trusted from authenticated context.</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9F">
            <w:pPr>
              <w:rPr>
                <w:sz w:val="17"/>
                <w:szCs w:val="17"/>
              </w:rPr>
            </w:pPr>
            <w:r w:rsidDel="00000000" w:rsidR="00000000" w:rsidRPr="00000000">
              <w:rPr>
                <w:sz w:val="17"/>
                <w:szCs w:val="17"/>
                <w:rtl w:val="0"/>
              </w:rPr>
              <w:t xml:space="preserve">Officer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A0">
            <w:pPr>
              <w:rPr>
                <w:sz w:val="17"/>
                <w:szCs w:val="17"/>
              </w:rPr>
            </w:pPr>
            <w:r w:rsidDel="00000000" w:rsidR="00000000" w:rsidRPr="00000000">
              <w:rPr>
                <w:sz w:val="17"/>
                <w:szCs w:val="17"/>
                <w:rtl w:val="0"/>
              </w:rPr>
              <w:t xml:space="preserve">All employee/domain data and pipeline access.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A1">
            <w:pPr>
              <w:rPr>
                <w:sz w:val="17"/>
                <w:szCs w:val="17"/>
              </w:rPr>
            </w:pPr>
            <w:r w:rsidDel="00000000" w:rsidR="00000000" w:rsidRPr="00000000">
              <w:rPr>
                <w:sz w:val="17"/>
                <w:szCs w:val="17"/>
                <w:rtl w:val="0"/>
              </w:rPr>
              <w:t xml:space="preserve">Server-side role check.</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sz w:val="17"/>
                <w:szCs w:val="17"/>
              </w:rPr>
            </w:pPr>
            <w:r w:rsidDel="00000000" w:rsidR="00000000" w:rsidRPr="00000000">
              <w:rPr>
                <w:sz w:val="17"/>
                <w:szCs w:val="17"/>
                <w:rtl w:val="0"/>
              </w:rPr>
              <w:t xml:space="preserve">Senior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rPr>
                <w:sz w:val="17"/>
                <w:szCs w:val="17"/>
              </w:rPr>
            </w:pPr>
            <w:r w:rsidDel="00000000" w:rsidR="00000000" w:rsidRPr="00000000">
              <w:rPr>
                <w:sz w:val="17"/>
                <w:szCs w:val="17"/>
                <w:rtl w:val="0"/>
              </w:rPr>
              <w:t xml:space="preserve">All employee/domain data and pipeline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sz w:val="17"/>
                <w:szCs w:val="17"/>
              </w:rPr>
            </w:pPr>
            <w:r w:rsidDel="00000000" w:rsidR="00000000" w:rsidRPr="00000000">
              <w:rPr>
                <w:sz w:val="17"/>
                <w:szCs w:val="17"/>
                <w:rtl w:val="0"/>
              </w:rPr>
              <w:t xml:space="preserve">Server-side role check.</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A5">
            <w:pPr>
              <w:rPr>
                <w:sz w:val="17"/>
                <w:szCs w:val="17"/>
              </w:rPr>
            </w:pPr>
            <w:r w:rsidDel="00000000" w:rsidR="00000000" w:rsidRPr="00000000">
              <w:rPr>
                <w:sz w:val="17"/>
                <w:szCs w:val="17"/>
                <w:rtl w:val="0"/>
              </w:rPr>
              <w:t xml:space="preserve">Manager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A6">
            <w:pPr>
              <w:rPr>
                <w:sz w:val="17"/>
                <w:szCs w:val="17"/>
              </w:rPr>
            </w:pPr>
            <w:r w:rsidDel="00000000" w:rsidR="00000000" w:rsidRPr="00000000">
              <w:rPr>
                <w:sz w:val="17"/>
                <w:szCs w:val="17"/>
                <w:rtl w:val="0"/>
              </w:rPr>
              <w:t xml:space="preserve">All employee/domain data and pipeline access.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A7">
            <w:pPr>
              <w:rPr>
                <w:sz w:val="17"/>
                <w:szCs w:val="17"/>
              </w:rPr>
            </w:pPr>
            <w:r w:rsidDel="00000000" w:rsidR="00000000" w:rsidRPr="00000000">
              <w:rPr>
                <w:sz w:val="17"/>
                <w:szCs w:val="17"/>
                <w:rtl w:val="0"/>
              </w:rPr>
              <w:t xml:space="preserve">Server-side role check.</w:t>
            </w:r>
          </w:p>
        </w:tc>
      </w:tr>
    </w:tbl>
    <w:p w:rsidR="00000000" w:rsidDel="00000000" w:rsidP="00000000" w:rsidRDefault="00000000" w:rsidRPr="00000000" w14:paraId="000001A8">
      <w:pPr>
        <w:spacing w:after="20" w:lineRule="auto"/>
        <w:rPr/>
      </w:pPr>
      <w:r w:rsidDel="00000000" w:rsidR="00000000" w:rsidRPr="00000000">
        <w:rPr>
          <w:rtl w:val="0"/>
        </w:rPr>
        <w:t xml:space="preserve"> </w:t>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80"/>
        <w:tblGridChange w:id="0">
          <w:tblGrid>
            <w:gridCol w:w="8880"/>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shd w:fill="f2f6fc" w:val="clear"/>
            <w:tcMar>
              <w:top w:w="0.0" w:type="dxa"/>
              <w:left w:w="100.0" w:type="dxa"/>
              <w:bottom w:w="0.0" w:type="dxa"/>
              <w:right w:w="100.0" w:type="dxa"/>
            </w:tcMar>
            <w:vAlign w:val="top"/>
          </w:tcPr>
          <w:p w:rsidR="00000000" w:rsidDel="00000000" w:rsidP="00000000" w:rsidRDefault="00000000" w:rsidRPr="00000000" w14:paraId="000001A9">
            <w:pPr>
              <w:spacing w:after="100" w:lineRule="auto"/>
              <w:rPr>
                <w:sz w:val="19"/>
                <w:szCs w:val="19"/>
              </w:rPr>
            </w:pPr>
            <w:r w:rsidDel="00000000" w:rsidR="00000000" w:rsidRPr="00000000">
              <w:rPr>
                <w:b w:val="1"/>
                <w:bCs w:val="1"/>
                <w:color w:val="14306e"/>
                <w:rtl w:val="0"/>
              </w:rPr>
              <w:t xml:space="preserve">Security principle</w:t>
              <w:br w:type="textWrapping"/>
              <w:t xml:space="preserve"> </w:t>
            </w:r>
            <w:r w:rsidDel="00000000" w:rsidR="00000000" w:rsidRPr="00000000">
              <w:rPr>
                <w:sz w:val="19"/>
                <w:szCs w:val="19"/>
                <w:rtl w:val="0"/>
              </w:rPr>
              <w:t xml:space="preserve">Authorization is enforced in backend tools and data access functions. The frontend and the language model are not trusted to enforce authorization. A user cannot obtain broader access simply by asking the assistant to ignore the rules or by supplying another customer's/employee's identifier.</w:t>
            </w:r>
          </w:p>
        </w:tc>
      </w:tr>
    </w:tbl>
    <w:p w:rsidR="00000000" w:rsidDel="00000000" w:rsidP="00000000" w:rsidRDefault="00000000" w:rsidRPr="00000000" w14:paraId="000001AA">
      <w:pPr>
        <w:spacing w:after="20"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11. Dynamic Dashboard and Visualization</w:t>
      </w:r>
    </w:p>
    <w:p w:rsidR="00000000" w:rsidDel="00000000" w:rsidP="00000000" w:rsidRDefault="00000000" w:rsidRPr="00000000" w14:paraId="000001AB">
      <w:pPr>
        <w:spacing w:after="100" w:lineRule="auto"/>
        <w:rPr/>
      </w:pPr>
      <w:r w:rsidDel="00000000" w:rsidR="00000000" w:rsidRPr="00000000">
        <w:rPr>
          <w:rtl w:val="0"/>
        </w:rPr>
        <w:t xml:space="preserve">The application supports query-driven dashboard rendering inside the React chat interface. The Dashboard Agent creates a structured dashboard payload containing a title, description, read-only SQL query, and chart definitions. The backend executes the query through an authorized dashboard tool and returns the data rows to the frontend.</w:t>
      </w:r>
    </w:p>
    <w:p w:rsidR="00000000" w:rsidDel="00000000" w:rsidP="00000000" w:rsidRDefault="00000000" w:rsidRPr="00000000" w14:paraId="000001AC">
      <w:pPr>
        <w:spacing w:after="100" w:lineRule="auto"/>
        <w:rPr/>
      </w:pPr>
      <w:r w:rsidDel="00000000" w:rsidR="00000000" w:rsidRPr="00000000">
        <w:rPr>
          <w:rtl w:val="0"/>
        </w:rPr>
        <w:t xml:space="preserve">Supported visualization types include:</w:t>
      </w:r>
    </w:p>
    <w:p w:rsidR="00000000" w:rsidDel="00000000" w:rsidP="00000000" w:rsidRDefault="00000000" w:rsidRPr="00000000" w14:paraId="000001AD">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KPI cards</w:t>
      </w:r>
    </w:p>
    <w:p w:rsidR="00000000" w:rsidDel="00000000" w:rsidP="00000000" w:rsidRDefault="00000000" w:rsidRPr="00000000" w14:paraId="000001AE">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Line charts</w:t>
      </w:r>
    </w:p>
    <w:p w:rsidR="00000000" w:rsidDel="00000000" w:rsidP="00000000" w:rsidRDefault="00000000" w:rsidRPr="00000000" w14:paraId="000001AF">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Bar charts</w:t>
      </w:r>
    </w:p>
    <w:p w:rsidR="00000000" w:rsidDel="00000000" w:rsidP="00000000" w:rsidRDefault="00000000" w:rsidRPr="00000000" w14:paraId="000001B0">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Area charts</w:t>
      </w:r>
    </w:p>
    <w:p w:rsidR="00000000" w:rsidDel="00000000" w:rsidP="00000000" w:rsidRDefault="00000000" w:rsidRPr="00000000" w14:paraId="000001B1">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Pie charts</w:t>
      </w:r>
    </w:p>
    <w:p w:rsidR="00000000" w:rsidDel="00000000" w:rsidP="00000000" w:rsidRDefault="00000000" w:rsidRPr="00000000" w14:paraId="000001B2">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Tables</w:t>
      </w:r>
    </w:p>
    <w:p w:rsidR="00000000" w:rsidDel="00000000" w:rsidP="00000000" w:rsidRDefault="00000000" w:rsidRPr="00000000" w14:paraId="000001B3">
      <w:pPr>
        <w:spacing w:after="100" w:lineRule="auto"/>
        <w:rPr/>
      </w:pPr>
      <w:r w:rsidDel="00000000" w:rsidR="00000000" w:rsidRPr="00000000">
        <w:rPr>
          <w:rtl w:val="0"/>
        </w:rPr>
        <w:t xml:space="preserve">The React renderer maps the returned rows and chart configuration to Recharts components. This allows users to ask for a trend or comparison in natural language and receive a visual response rather than only a textual answer.</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wxahu9ogfvpi" w:id="39"/>
      <w:bookmarkEnd w:id="39"/>
      <w:r w:rsidDel="00000000" w:rsidR="00000000" w:rsidRPr="00000000">
        <w:rPr>
          <w:b w:val="1"/>
          <w:bCs w:val="1"/>
          <w:sz w:val="34"/>
          <w:szCs w:val="34"/>
          <w:rtl w:val="0"/>
        </w:rPr>
        <w:t xml:space="preserve">11.1 Dashboard Security</w:t>
      </w:r>
    </w:p>
    <w:p w:rsidR="00000000" w:rsidDel="00000000" w:rsidP="00000000" w:rsidRDefault="00000000" w:rsidRPr="00000000" w14:paraId="000001B5">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Only approved analytics tables are queryable through dashboard tools.</w:t>
      </w:r>
    </w:p>
    <w:p w:rsidR="00000000" w:rsidDel="00000000" w:rsidP="00000000" w:rsidRDefault="00000000" w:rsidRPr="00000000" w14:paraId="000001B6">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queries are restricted using the authenticated customer's trusted customer ID.</w:t>
      </w:r>
    </w:p>
    <w:p w:rsidR="00000000" w:rsidDel="00000000" w:rsidP="00000000" w:rsidRDefault="00000000" w:rsidRPr="00000000" w14:paraId="000001B7">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Employee access is validated against active status and valid role.</w:t>
      </w:r>
    </w:p>
    <w:p w:rsidR="00000000" w:rsidDel="00000000" w:rsidP="00000000" w:rsidRDefault="00000000" w:rsidRPr="00000000" w14:paraId="000001B8">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Employee table access is constrained by role and branch rules.</w:t>
      </w:r>
    </w:p>
    <w:p w:rsidR="00000000" w:rsidDel="00000000" w:rsidP="00000000" w:rsidRDefault="00000000" w:rsidRPr="00000000" w14:paraId="000001B9">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Read-only SQL controls block write/DDL operations and unsafe query patterns.</w:t>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b9y2dkyvddh7" w:id="40"/>
      <w:bookmarkEnd w:id="40"/>
      <w:r w:rsidDel="00000000" w:rsidR="00000000" w:rsidRPr="00000000">
        <w:rPr>
          <w:b w:val="1"/>
          <w:bCs w:val="1"/>
          <w:sz w:val="46"/>
          <w:szCs w:val="46"/>
          <w:rtl w:val="0"/>
        </w:rPr>
        <w:t xml:space="preserve">12. Application and API Design</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085"/>
        <w:gridCol w:w="1470"/>
        <w:gridCol w:w="2955"/>
        <w:tblGridChange w:id="0">
          <w:tblGrid>
            <w:gridCol w:w="2370"/>
            <w:gridCol w:w="2085"/>
            <w:gridCol w:w="1470"/>
            <w:gridCol w:w="295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BB">
            <w:pPr>
              <w:rPr>
                <w:b w:val="1"/>
                <w:bCs w:val="1"/>
                <w:color w:val="ffffff"/>
                <w:sz w:val="18"/>
                <w:szCs w:val="18"/>
              </w:rPr>
            </w:pPr>
            <w:r w:rsidDel="00000000" w:rsidR="00000000" w:rsidRPr="00000000">
              <w:rPr>
                <w:b w:val="1"/>
                <w:bCs w:val="1"/>
                <w:color w:val="ffffff"/>
                <w:sz w:val="18"/>
                <w:szCs w:val="18"/>
                <w:rtl w:val="0"/>
              </w:rPr>
              <w:t xml:space="preserve">Endpoint</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BC">
            <w:pPr>
              <w:rPr>
                <w:b w:val="1"/>
                <w:bCs w:val="1"/>
                <w:color w:val="ffffff"/>
                <w:sz w:val="18"/>
                <w:szCs w:val="18"/>
              </w:rPr>
            </w:pPr>
            <w:r w:rsidDel="00000000" w:rsidR="00000000" w:rsidRPr="00000000">
              <w:rPr>
                <w:b w:val="1"/>
                <w:bCs w:val="1"/>
                <w:color w:val="ffffff"/>
                <w:sz w:val="18"/>
                <w:szCs w:val="18"/>
                <w:rtl w:val="0"/>
              </w:rPr>
              <w:t xml:space="preserve">Purpose</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BD">
            <w:pPr>
              <w:rPr>
                <w:b w:val="1"/>
                <w:bCs w:val="1"/>
                <w:color w:val="ffffff"/>
                <w:sz w:val="18"/>
                <w:szCs w:val="18"/>
              </w:rPr>
            </w:pPr>
            <w:r w:rsidDel="00000000" w:rsidR="00000000" w:rsidRPr="00000000">
              <w:rPr>
                <w:b w:val="1"/>
                <w:bCs w:val="1"/>
                <w:color w:val="ffffff"/>
                <w:sz w:val="18"/>
                <w:szCs w:val="18"/>
                <w:rtl w:val="0"/>
              </w:rPr>
              <w:t xml:space="preserve">Access</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BE">
            <w:pPr>
              <w:rPr>
                <w:b w:val="1"/>
                <w:bCs w:val="1"/>
                <w:color w:val="ffffff"/>
                <w:sz w:val="18"/>
                <w:szCs w:val="18"/>
              </w:rPr>
            </w:pPr>
            <w:r w:rsidDel="00000000" w:rsidR="00000000" w:rsidRPr="00000000">
              <w:rPr>
                <w:b w:val="1"/>
                <w:bCs w:val="1"/>
                <w:color w:val="ffffff"/>
                <w:sz w:val="18"/>
                <w:szCs w:val="18"/>
                <w:rtl w:val="0"/>
              </w:rPr>
              <w:t xml:space="preserve">Output</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BF">
            <w:pPr>
              <w:rPr>
                <w:sz w:val="17"/>
                <w:szCs w:val="17"/>
              </w:rPr>
            </w:pPr>
            <w:r w:rsidDel="00000000" w:rsidR="00000000" w:rsidRPr="00000000">
              <w:rPr>
                <w:sz w:val="17"/>
                <w:szCs w:val="17"/>
                <w:rtl w:val="0"/>
              </w:rPr>
              <w:t xml:space="preserve">GET /health</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C0">
            <w:pPr>
              <w:rPr>
                <w:sz w:val="17"/>
                <w:szCs w:val="17"/>
              </w:rPr>
            </w:pPr>
            <w:r w:rsidDel="00000000" w:rsidR="00000000" w:rsidRPr="00000000">
              <w:rPr>
                <w:sz w:val="17"/>
                <w:szCs w:val="17"/>
                <w:rtl w:val="0"/>
              </w:rPr>
              <w:t xml:space="preserve">Health check</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C1">
            <w:pPr>
              <w:rPr>
                <w:sz w:val="17"/>
                <w:szCs w:val="17"/>
              </w:rPr>
            </w:pPr>
            <w:r w:rsidDel="00000000" w:rsidR="00000000" w:rsidRPr="00000000">
              <w:rPr>
                <w:sz w:val="17"/>
                <w:szCs w:val="17"/>
                <w:rtl w:val="0"/>
              </w:rPr>
              <w:t xml:space="preserve">Public</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C2">
            <w:pPr>
              <w:rPr>
                <w:sz w:val="17"/>
                <w:szCs w:val="17"/>
              </w:rPr>
            </w:pPr>
            <w:r w:rsidDel="00000000" w:rsidR="00000000" w:rsidRPr="00000000">
              <w:rPr>
                <w:sz w:val="17"/>
                <w:szCs w:val="17"/>
                <w:rtl w:val="0"/>
              </w:rPr>
              <w:t xml:space="preserve">Service health status.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rPr>
                <w:sz w:val="17"/>
                <w:szCs w:val="17"/>
              </w:rPr>
            </w:pPr>
            <w:r w:rsidDel="00000000" w:rsidR="00000000" w:rsidRPr="00000000">
              <w:rPr>
                <w:sz w:val="17"/>
                <w:szCs w:val="17"/>
                <w:rtl w:val="0"/>
              </w:rPr>
              <w:t xml:space="preserve">POST /auth/login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rPr>
                <w:sz w:val="17"/>
                <w:szCs w:val="17"/>
              </w:rPr>
            </w:pPr>
            <w:r w:rsidDel="00000000" w:rsidR="00000000" w:rsidRPr="00000000">
              <w:rPr>
                <w:sz w:val="17"/>
                <w:szCs w:val="17"/>
                <w:rtl w:val="0"/>
              </w:rPr>
              <w:t xml:space="preserve">Authentication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rPr>
                <w:sz w:val="17"/>
                <w:szCs w:val="17"/>
              </w:rPr>
            </w:pPr>
            <w:r w:rsidDel="00000000" w:rsidR="00000000" w:rsidRPr="00000000">
              <w:rPr>
                <w:sz w:val="17"/>
                <w:szCs w:val="17"/>
                <w:rtl w:val="0"/>
              </w:rPr>
              <w:t xml:space="preserve">Public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rPr>
                <w:sz w:val="17"/>
                <w:szCs w:val="17"/>
              </w:rPr>
            </w:pPr>
            <w:r w:rsidDel="00000000" w:rsidR="00000000" w:rsidRPr="00000000">
              <w:rPr>
                <w:sz w:val="17"/>
                <w:szCs w:val="17"/>
                <w:rtl w:val="0"/>
              </w:rPr>
              <w:t xml:space="preserve">Authenticates user and returns JWT/session information.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C7">
            <w:pPr>
              <w:rPr>
                <w:sz w:val="17"/>
                <w:szCs w:val="17"/>
              </w:rPr>
            </w:pPr>
            <w:r w:rsidDel="00000000" w:rsidR="00000000" w:rsidRPr="00000000">
              <w:rPr>
                <w:sz w:val="17"/>
                <w:szCs w:val="17"/>
                <w:rtl w:val="0"/>
              </w:rPr>
              <w:t xml:space="preserve">GET /auth/me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C8">
            <w:pPr>
              <w:rPr>
                <w:sz w:val="17"/>
                <w:szCs w:val="17"/>
              </w:rPr>
            </w:pPr>
            <w:r w:rsidDel="00000000" w:rsidR="00000000" w:rsidRPr="00000000">
              <w:rPr>
                <w:sz w:val="17"/>
                <w:szCs w:val="17"/>
                <w:rtl w:val="0"/>
              </w:rPr>
              <w:t xml:space="preserve">Identity</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C9">
            <w:pPr>
              <w:rPr>
                <w:sz w:val="17"/>
                <w:szCs w:val="17"/>
              </w:rPr>
            </w:pPr>
            <w:r w:rsidDel="00000000" w:rsidR="00000000" w:rsidRPr="00000000">
              <w:rPr>
                <w:sz w:val="17"/>
                <w:szCs w:val="17"/>
                <w:rtl w:val="0"/>
              </w:rPr>
              <w:t xml:space="preserve">JWT</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CA">
            <w:pPr>
              <w:rPr>
                <w:sz w:val="17"/>
                <w:szCs w:val="17"/>
              </w:rPr>
            </w:pPr>
            <w:r w:rsidDel="00000000" w:rsidR="00000000" w:rsidRPr="00000000">
              <w:rPr>
                <w:sz w:val="17"/>
                <w:szCs w:val="17"/>
                <w:rtl w:val="0"/>
              </w:rPr>
              <w:t xml:space="preserve">Returns authenticated identity/context.</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rPr>
                <w:sz w:val="17"/>
                <w:szCs w:val="17"/>
              </w:rPr>
            </w:pPr>
            <w:r w:rsidDel="00000000" w:rsidR="00000000" w:rsidRPr="00000000">
              <w:rPr>
                <w:sz w:val="17"/>
                <w:szCs w:val="17"/>
                <w:rtl w:val="0"/>
              </w:rPr>
              <w:t xml:space="preserve">POST /chat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rPr>
                <w:sz w:val="17"/>
                <w:szCs w:val="17"/>
              </w:rPr>
            </w:pPr>
            <w:r w:rsidDel="00000000" w:rsidR="00000000" w:rsidRPr="00000000">
              <w:rPr>
                <w:sz w:val="17"/>
                <w:szCs w:val="17"/>
                <w:rtl w:val="0"/>
              </w:rPr>
              <w:t xml:space="preserve">AI interaction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rPr>
                <w:sz w:val="17"/>
                <w:szCs w:val="17"/>
              </w:rPr>
            </w:pPr>
            <w:r w:rsidDel="00000000" w:rsidR="00000000" w:rsidRPr="00000000">
              <w:rPr>
                <w:sz w:val="17"/>
                <w:szCs w:val="17"/>
                <w:rtl w:val="0"/>
              </w:rPr>
              <w:t xml:space="preserve">JWT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rPr>
                <w:sz w:val="17"/>
                <w:szCs w:val="17"/>
              </w:rPr>
            </w:pPr>
            <w:r w:rsidDel="00000000" w:rsidR="00000000" w:rsidRPr="00000000">
              <w:rPr>
                <w:sz w:val="17"/>
                <w:szCs w:val="17"/>
                <w:rtl w:val="0"/>
              </w:rPr>
              <w:t xml:space="preserve">Runs the ADK agent chain for an authenticated session.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CF">
            <w:pPr>
              <w:rPr>
                <w:sz w:val="17"/>
                <w:szCs w:val="17"/>
              </w:rPr>
            </w:pPr>
            <w:r w:rsidDel="00000000" w:rsidR="00000000" w:rsidRPr="00000000">
              <w:rPr>
                <w:sz w:val="17"/>
                <w:szCs w:val="17"/>
                <w:rtl w:val="0"/>
              </w:rPr>
              <w:t xml:space="preserve">GET /dashboard/summary</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D0">
            <w:pPr>
              <w:rPr>
                <w:sz w:val="17"/>
                <w:szCs w:val="17"/>
              </w:rPr>
            </w:pPr>
            <w:r w:rsidDel="00000000" w:rsidR="00000000" w:rsidRPr="00000000">
              <w:rPr>
                <w:sz w:val="17"/>
                <w:szCs w:val="17"/>
                <w:rtl w:val="0"/>
              </w:rPr>
              <w:t xml:space="preserve">Sidebar dashboard</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D1">
            <w:pPr>
              <w:rPr>
                <w:sz w:val="17"/>
                <w:szCs w:val="17"/>
              </w:rPr>
            </w:pPr>
            <w:r w:rsidDel="00000000" w:rsidR="00000000" w:rsidRPr="00000000">
              <w:rPr>
                <w:sz w:val="17"/>
                <w:szCs w:val="17"/>
                <w:rtl w:val="0"/>
              </w:rPr>
              <w:t xml:space="preserve">JWT</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D2">
            <w:pPr>
              <w:rPr>
                <w:sz w:val="17"/>
                <w:szCs w:val="17"/>
              </w:rPr>
            </w:pPr>
            <w:r w:rsidDel="00000000" w:rsidR="00000000" w:rsidRPr="00000000">
              <w:rPr>
                <w:sz w:val="17"/>
                <w:szCs w:val="17"/>
                <w:rtl w:val="0"/>
              </w:rPr>
              <w:t xml:space="preserve">Returns role-aware KPI/summary information.</w:t>
            </w:r>
          </w:p>
        </w:tc>
      </w:tr>
    </w:tbl>
    <w:p w:rsidR="00000000" w:rsidDel="00000000" w:rsidP="00000000" w:rsidRDefault="00000000" w:rsidRPr="00000000" w14:paraId="000001D3">
      <w:pPr>
        <w:spacing w:after="20" w:lineRule="auto"/>
        <w:rPr/>
      </w:pPr>
      <w:r w:rsidDel="00000000" w:rsidR="00000000" w:rsidRPr="00000000">
        <w:rPr>
          <w:rtl w:val="0"/>
        </w:rPr>
        <w:t xml:space="preserve"> </w:t>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alp1lbolovm8" w:id="41"/>
      <w:bookmarkEnd w:id="41"/>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b w:val="1"/>
          <w:bCs w:val="1"/>
          <w:sz w:val="34"/>
          <w:szCs w:val="34"/>
        </w:rPr>
      </w:pPr>
      <w:bookmarkStart w:colFirst="0" w:colLast="0" w:name="_9n3zfjfdvh19" w:id="42"/>
      <w:bookmarkEnd w:id="42"/>
      <w:r w:rsidDel="00000000" w:rsidR="00000000" w:rsidRPr="00000000">
        <w:rPr>
          <w:b w:val="1"/>
          <w:bCs w:val="1"/>
          <w:sz w:val="34"/>
          <w:szCs w:val="34"/>
          <w:rtl w:val="0"/>
        </w:rPr>
        <w:t xml:space="preserve">12.1 Session Security</w:t>
      </w:r>
    </w:p>
    <w:p w:rsidR="00000000" w:rsidDel="00000000" w:rsidP="00000000" w:rsidRDefault="00000000" w:rsidRPr="00000000" w14:paraId="000001D6">
      <w:pPr>
        <w:spacing w:after="100" w:lineRule="auto"/>
        <w:rPr>
          <w:b w:val="1"/>
          <w:bCs w:val="1"/>
          <w:sz w:val="46"/>
          <w:szCs w:val="46"/>
        </w:rPr>
      </w:pPr>
      <w:r w:rsidDel="00000000" w:rsidR="00000000" w:rsidRPr="00000000">
        <w:rPr>
          <w:rtl w:val="0"/>
        </w:rPr>
        <w:t xml:space="preserve">The backend verifies the JWT before processing authenticated requests and verifies that the requested ADK session belongs to the authenticated user. This prevents a valid token from being used to access another user's session.</w:t>
      </w:r>
      <w:r w:rsidDel="00000000" w:rsidR="00000000" w:rsidRPr="00000000">
        <w:rPr>
          <w:rtl w:val="0"/>
        </w:rPr>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5gats91zmojk" w:id="43"/>
      <w:bookmarkEnd w:id="43"/>
      <w:r w:rsidDel="00000000" w:rsidR="00000000" w:rsidRPr="00000000">
        <w:rPr>
          <w:b w:val="1"/>
          <w:bCs w:val="1"/>
          <w:sz w:val="46"/>
          <w:szCs w:val="46"/>
          <w:rtl w:val="0"/>
        </w:rPr>
        <w:t xml:space="preserve">13. Frontend Experience</w:t>
      </w:r>
    </w:p>
    <w:p w:rsidR="00000000" w:rsidDel="00000000" w:rsidP="00000000" w:rsidRDefault="00000000" w:rsidRPr="00000000" w14:paraId="000001D8">
      <w:pPr>
        <w:spacing w:after="100" w:lineRule="auto"/>
        <w:rPr/>
      </w:pPr>
      <w:r w:rsidDel="00000000" w:rsidR="00000000" w:rsidRPr="00000000">
        <w:rPr>
          <w:rtl w:val="0"/>
        </w:rPr>
        <w:t xml:space="preserve">The frontend is a React/Vite single-page application branded as ABC Bank Data Assistant. It provides a login experience, authenticated chat interface, role-aware sidebar content, fraud-alert visibility for customers, transaction metrics for employees, and dynamic visualizations.</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375"/>
        <w:tblGridChange w:id="0">
          <w:tblGrid>
            <w:gridCol w:w="2490"/>
            <w:gridCol w:w="637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D9">
            <w:pPr>
              <w:rPr>
                <w:b w:val="1"/>
                <w:bCs w:val="1"/>
                <w:color w:val="ffffff"/>
                <w:sz w:val="18"/>
                <w:szCs w:val="18"/>
              </w:rPr>
            </w:pPr>
            <w:r w:rsidDel="00000000" w:rsidR="00000000" w:rsidRPr="00000000">
              <w:rPr>
                <w:b w:val="1"/>
                <w:bCs w:val="1"/>
                <w:color w:val="ffffff"/>
                <w:sz w:val="18"/>
                <w:szCs w:val="18"/>
                <w:rtl w:val="0"/>
              </w:rPr>
              <w:t xml:space="preserve">UI area</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DA">
            <w:pPr>
              <w:rPr>
                <w:b w:val="1"/>
                <w:bCs w:val="1"/>
                <w:color w:val="ffffff"/>
                <w:sz w:val="18"/>
                <w:szCs w:val="18"/>
              </w:rPr>
            </w:pPr>
            <w:r w:rsidDel="00000000" w:rsidR="00000000" w:rsidRPr="00000000">
              <w:rPr>
                <w:b w:val="1"/>
                <w:bCs w:val="1"/>
                <w:color w:val="ffffff"/>
                <w:sz w:val="18"/>
                <w:szCs w:val="18"/>
                <w:rtl w:val="0"/>
              </w:rPr>
              <w:t xml:space="preserve">Function</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DB">
            <w:pPr>
              <w:rPr>
                <w:sz w:val="17"/>
                <w:szCs w:val="17"/>
              </w:rPr>
            </w:pPr>
            <w:r w:rsidDel="00000000" w:rsidR="00000000" w:rsidRPr="00000000">
              <w:rPr>
                <w:sz w:val="17"/>
                <w:szCs w:val="17"/>
                <w:rtl w:val="0"/>
              </w:rPr>
              <w:t xml:space="preserve">Header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DC">
            <w:pPr>
              <w:rPr>
                <w:sz w:val="17"/>
                <w:szCs w:val="17"/>
              </w:rPr>
            </w:pPr>
            <w:r w:rsidDel="00000000" w:rsidR="00000000" w:rsidRPr="00000000">
              <w:rPr>
                <w:sz w:val="17"/>
                <w:szCs w:val="17"/>
                <w:rtl w:val="0"/>
              </w:rPr>
              <w:t xml:space="preserve">ABC Bank branding, authenticated user name, role, and logout.</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rPr>
                <w:sz w:val="17"/>
                <w:szCs w:val="17"/>
              </w:rPr>
            </w:pPr>
            <w:r w:rsidDel="00000000" w:rsidR="00000000" w:rsidRPr="00000000">
              <w:rPr>
                <w:sz w:val="17"/>
                <w:szCs w:val="17"/>
                <w:rtl w:val="0"/>
              </w:rPr>
              <w:t xml:space="preserve">Chat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rPr>
                <w:sz w:val="17"/>
                <w:szCs w:val="17"/>
              </w:rPr>
            </w:pPr>
            <w:r w:rsidDel="00000000" w:rsidR="00000000" w:rsidRPr="00000000">
              <w:rPr>
                <w:sz w:val="17"/>
                <w:szCs w:val="17"/>
                <w:rtl w:val="0"/>
              </w:rPr>
              <w:t xml:space="preserve">Natural-language interaction with the multi-agent assistant.</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DF">
            <w:pPr>
              <w:rPr>
                <w:sz w:val="17"/>
                <w:szCs w:val="17"/>
              </w:rPr>
            </w:pPr>
            <w:r w:rsidDel="00000000" w:rsidR="00000000" w:rsidRPr="00000000">
              <w:rPr>
                <w:sz w:val="17"/>
                <w:szCs w:val="17"/>
                <w:rtl w:val="0"/>
              </w:rPr>
              <w:t xml:space="preserve">Sidebar KPIs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E0">
            <w:pPr>
              <w:rPr>
                <w:sz w:val="17"/>
                <w:szCs w:val="17"/>
              </w:rPr>
            </w:pPr>
            <w:r w:rsidDel="00000000" w:rsidR="00000000" w:rsidRPr="00000000">
              <w:rPr>
                <w:sz w:val="17"/>
                <w:szCs w:val="17"/>
                <w:rtl w:val="0"/>
              </w:rPr>
              <w:t xml:space="preserve">Role-aware summary metrics such as active customers, open accounts, branches, and employee transaction metrics.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rPr>
                <w:sz w:val="17"/>
                <w:szCs w:val="17"/>
              </w:rPr>
            </w:pPr>
            <w:r w:rsidDel="00000000" w:rsidR="00000000" w:rsidRPr="00000000">
              <w:rPr>
                <w:sz w:val="17"/>
                <w:szCs w:val="17"/>
                <w:rtl w:val="0"/>
              </w:rPr>
              <w:t xml:space="preserve">Customer alerts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rPr>
                <w:sz w:val="17"/>
                <w:szCs w:val="17"/>
              </w:rPr>
            </w:pPr>
            <w:r w:rsidDel="00000000" w:rsidR="00000000" w:rsidRPr="00000000">
              <w:rPr>
                <w:sz w:val="17"/>
                <w:szCs w:val="17"/>
                <w:rtl w:val="0"/>
              </w:rPr>
              <w:t xml:space="preserve">Recent fraud alerts restricted to the authenticated customer.</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E3">
            <w:pPr>
              <w:rPr>
                <w:sz w:val="17"/>
                <w:szCs w:val="17"/>
              </w:rPr>
            </w:pPr>
            <w:r w:rsidDel="00000000" w:rsidR="00000000" w:rsidRPr="00000000">
              <w:rPr>
                <w:sz w:val="17"/>
                <w:szCs w:val="17"/>
                <w:rtl w:val="0"/>
              </w:rPr>
              <w:t xml:space="preserve">Dynamic dashboard</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E4">
            <w:pPr>
              <w:rPr>
                <w:sz w:val="17"/>
                <w:szCs w:val="17"/>
              </w:rPr>
            </w:pPr>
            <w:r w:rsidDel="00000000" w:rsidR="00000000" w:rsidRPr="00000000">
              <w:rPr>
                <w:sz w:val="17"/>
                <w:szCs w:val="17"/>
                <w:rtl w:val="0"/>
              </w:rPr>
              <w:t xml:space="preserve">Visual charts and tables rendered from query results.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rPr>
                <w:sz w:val="17"/>
                <w:szCs w:val="17"/>
              </w:rPr>
            </w:pPr>
            <w:r w:rsidDel="00000000" w:rsidR="00000000" w:rsidRPr="00000000">
              <w:rPr>
                <w:sz w:val="17"/>
                <w:szCs w:val="17"/>
                <w:rtl w:val="0"/>
              </w:rPr>
              <w:t xml:space="preserve">Responsive web deployment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rPr>
                <w:sz w:val="17"/>
                <w:szCs w:val="17"/>
              </w:rPr>
            </w:pPr>
            <w:r w:rsidDel="00000000" w:rsidR="00000000" w:rsidRPr="00000000">
              <w:rPr>
                <w:sz w:val="17"/>
                <w:szCs w:val="17"/>
                <w:rtl w:val="0"/>
              </w:rPr>
              <w:t xml:space="preserve">Hosted through Firebase Hosting with Cloud Run API integration.</w:t>
            </w:r>
          </w:p>
        </w:tc>
      </w:tr>
    </w:tbl>
    <w:p w:rsidR="00000000" w:rsidDel="00000000" w:rsidP="00000000" w:rsidRDefault="00000000" w:rsidRPr="00000000" w14:paraId="000001E7">
      <w:pPr>
        <w:spacing w:after="20" w:lineRule="auto"/>
        <w:rPr/>
      </w:pPr>
      <w:r w:rsidDel="00000000" w:rsidR="00000000" w:rsidRPr="00000000">
        <w:rPr>
          <w:rtl w:val="0"/>
        </w:rPr>
        <w:t xml:space="preserve"> </w:t>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ymntczlcvd8g" w:id="44"/>
      <w:bookmarkEnd w:id="44"/>
      <w:r w:rsidDel="00000000" w:rsidR="00000000" w:rsidRPr="00000000">
        <w:rPr>
          <w:b w:val="1"/>
          <w:bCs w:val="1"/>
          <w:sz w:val="46"/>
          <w:szCs w:val="46"/>
          <w:rtl w:val="0"/>
        </w:rPr>
        <w:t xml:space="preserve">14. Deployment Architecture</w:t>
      </w:r>
    </w:p>
    <w:p w:rsidR="00000000" w:rsidDel="00000000" w:rsidP="00000000" w:rsidRDefault="00000000" w:rsidRPr="00000000" w14:paraId="000001E9">
      <w:pPr>
        <w:spacing w:after="100" w:lineRule="auto"/>
        <w:rPr/>
      </w:pPr>
      <w:r w:rsidDel="00000000" w:rsidR="00000000" w:rsidRPr="00000000">
        <w:rPr>
          <w:rtl w:val="0"/>
        </w:rPr>
        <w:t xml:space="preserve">The application is deployed as two managed cloud components so the frontend and backend can be independently developed and hosted.</w:t>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370"/>
        <w:gridCol w:w="4020"/>
        <w:tblGridChange w:id="0">
          <w:tblGrid>
            <w:gridCol w:w="2475"/>
            <w:gridCol w:w="2370"/>
            <w:gridCol w:w="402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EA">
            <w:pPr>
              <w:rPr>
                <w:b w:val="1"/>
                <w:bCs w:val="1"/>
                <w:color w:val="ffffff"/>
                <w:sz w:val="18"/>
                <w:szCs w:val="18"/>
              </w:rPr>
            </w:pPr>
            <w:r w:rsidDel="00000000" w:rsidR="00000000" w:rsidRPr="00000000">
              <w:rPr>
                <w:b w:val="1"/>
                <w:bCs w:val="1"/>
                <w:color w:val="ffffff"/>
                <w:sz w:val="18"/>
                <w:szCs w:val="18"/>
                <w:rtl w:val="0"/>
              </w:rPr>
              <w:t xml:space="preserve">Component</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EB">
            <w:pPr>
              <w:rPr>
                <w:b w:val="1"/>
                <w:bCs w:val="1"/>
                <w:color w:val="ffffff"/>
                <w:sz w:val="18"/>
                <w:szCs w:val="18"/>
              </w:rPr>
            </w:pPr>
            <w:r w:rsidDel="00000000" w:rsidR="00000000" w:rsidRPr="00000000">
              <w:rPr>
                <w:b w:val="1"/>
                <w:bCs w:val="1"/>
                <w:color w:val="ffffff"/>
                <w:sz w:val="18"/>
                <w:szCs w:val="18"/>
                <w:rtl w:val="0"/>
              </w:rPr>
              <w:t xml:space="preserve">Hosting / service</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1EC">
            <w:pPr>
              <w:rPr>
                <w:b w:val="1"/>
                <w:bCs w:val="1"/>
                <w:color w:val="ffffff"/>
                <w:sz w:val="18"/>
                <w:szCs w:val="18"/>
              </w:rPr>
            </w:pPr>
            <w:r w:rsidDel="00000000" w:rsidR="00000000" w:rsidRPr="00000000">
              <w:rPr>
                <w:b w:val="1"/>
                <w:bCs w:val="1"/>
                <w:color w:val="ffffff"/>
                <w:sz w:val="18"/>
                <w:szCs w:val="18"/>
                <w:rtl w:val="0"/>
              </w:rPr>
              <w:t xml:space="preserve">Reference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ED">
            <w:pPr>
              <w:rPr>
                <w:sz w:val="17"/>
                <w:szCs w:val="17"/>
              </w:rPr>
            </w:pPr>
            <w:r w:rsidDel="00000000" w:rsidR="00000000" w:rsidRPr="00000000">
              <w:rPr>
                <w:sz w:val="17"/>
                <w:szCs w:val="17"/>
                <w:rtl w:val="0"/>
              </w:rPr>
              <w:t xml:space="preserve">React/Vite frontend</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EE">
            <w:pPr>
              <w:rPr>
                <w:sz w:val="17"/>
                <w:szCs w:val="17"/>
              </w:rPr>
            </w:pPr>
            <w:r w:rsidDel="00000000" w:rsidR="00000000" w:rsidRPr="00000000">
              <w:rPr>
                <w:sz w:val="17"/>
                <w:szCs w:val="17"/>
                <w:rtl w:val="0"/>
              </w:rPr>
              <w:t xml:space="preserve">Firebase Hosting</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EF">
            <w:pPr>
              <w:rPr>
                <w:sz w:val="17"/>
                <w:szCs w:val="17"/>
              </w:rPr>
            </w:pPr>
            <w:r w:rsidDel="00000000" w:rsidR="00000000" w:rsidRPr="00000000">
              <w:rPr>
                <w:sz w:val="17"/>
                <w:szCs w:val="17"/>
                <w:rtl w:val="0"/>
              </w:rPr>
              <w:t xml:space="preserve">https://bankingdataplatform.web.app</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rPr>
                <w:sz w:val="17"/>
                <w:szCs w:val="17"/>
              </w:rPr>
            </w:pPr>
            <w:r w:rsidDel="00000000" w:rsidR="00000000" w:rsidRPr="00000000">
              <w:rPr>
                <w:sz w:val="17"/>
                <w:szCs w:val="17"/>
                <w:rtl w:val="0"/>
              </w:rPr>
              <w:t xml:space="preserve">FastAPI backend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rPr>
                <w:sz w:val="17"/>
                <w:szCs w:val="17"/>
              </w:rPr>
            </w:pPr>
            <w:r w:rsidDel="00000000" w:rsidR="00000000" w:rsidRPr="00000000">
              <w:rPr>
                <w:sz w:val="17"/>
                <w:szCs w:val="17"/>
                <w:rtl w:val="0"/>
              </w:rPr>
              <w:t xml:space="preserve">Google Cloud Run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rPr>
                <w:sz w:val="17"/>
                <w:szCs w:val="17"/>
              </w:rPr>
            </w:pPr>
            <w:r w:rsidDel="00000000" w:rsidR="00000000" w:rsidRPr="00000000">
              <w:rPr>
                <w:sz w:val="17"/>
                <w:szCs w:val="17"/>
                <w:rtl w:val="0"/>
              </w:rPr>
              <w:t xml:space="preserve">https://banking-data-platform-api-699808877074.us-west1.run.app</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F3">
            <w:pPr>
              <w:rPr>
                <w:sz w:val="17"/>
                <w:szCs w:val="17"/>
              </w:rPr>
            </w:pPr>
            <w:r w:rsidDel="00000000" w:rsidR="00000000" w:rsidRPr="00000000">
              <w:rPr>
                <w:sz w:val="17"/>
                <w:szCs w:val="17"/>
                <w:rtl w:val="0"/>
              </w:rPr>
              <w:t xml:space="preserve">AI runtime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F4">
            <w:pPr>
              <w:rPr>
                <w:sz w:val="17"/>
                <w:szCs w:val="17"/>
              </w:rPr>
            </w:pPr>
            <w:r w:rsidDel="00000000" w:rsidR="00000000" w:rsidRPr="00000000">
              <w:rPr>
                <w:sz w:val="17"/>
                <w:szCs w:val="17"/>
                <w:rtl w:val="0"/>
              </w:rPr>
              <w:t xml:space="preserve">Vertex AI / Google ADK</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F5">
            <w:pPr>
              <w:rPr>
                <w:sz w:val="17"/>
                <w:szCs w:val="17"/>
              </w:rPr>
            </w:pPr>
            <w:r w:rsidDel="00000000" w:rsidR="00000000" w:rsidRPr="00000000">
              <w:rPr>
                <w:sz w:val="17"/>
                <w:szCs w:val="17"/>
                <w:rtl w:val="0"/>
              </w:rPr>
              <w:t xml:space="preserve">Called by the Cloud Run application.</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rPr>
                <w:sz w:val="17"/>
                <w:szCs w:val="17"/>
              </w:rPr>
            </w:pPr>
            <w:r w:rsidDel="00000000" w:rsidR="00000000" w:rsidRPr="00000000">
              <w:rPr>
                <w:sz w:val="17"/>
                <w:szCs w:val="17"/>
                <w:rtl w:val="0"/>
              </w:rPr>
              <w:t xml:space="preserve">Analytics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rPr>
                <w:sz w:val="17"/>
                <w:szCs w:val="17"/>
              </w:rPr>
            </w:pPr>
            <w:r w:rsidDel="00000000" w:rsidR="00000000" w:rsidRPr="00000000">
              <w:rPr>
                <w:sz w:val="17"/>
                <w:szCs w:val="17"/>
                <w:rtl w:val="0"/>
              </w:rPr>
              <w:t xml:space="preserve">BigQuery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rPr>
                <w:sz w:val="17"/>
                <w:szCs w:val="17"/>
              </w:rPr>
            </w:pPr>
            <w:r w:rsidDel="00000000" w:rsidR="00000000" w:rsidRPr="00000000">
              <w:rPr>
                <w:sz w:val="17"/>
                <w:szCs w:val="17"/>
                <w:rtl w:val="0"/>
              </w:rPr>
              <w:t xml:space="preserve">bankingdataplatform.ABC_BANK</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F9">
            <w:pPr>
              <w:rPr>
                <w:sz w:val="17"/>
                <w:szCs w:val="17"/>
              </w:rPr>
            </w:pPr>
            <w:r w:rsidDel="00000000" w:rsidR="00000000" w:rsidRPr="00000000">
              <w:rPr>
                <w:sz w:val="17"/>
                <w:szCs w:val="17"/>
                <w:rtl w:val="0"/>
              </w:rPr>
              <w:t xml:space="preserve">JWT secret</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FA">
            <w:pPr>
              <w:rPr>
                <w:sz w:val="17"/>
                <w:szCs w:val="17"/>
              </w:rPr>
            </w:pPr>
            <w:r w:rsidDel="00000000" w:rsidR="00000000" w:rsidRPr="00000000">
              <w:rPr>
                <w:sz w:val="17"/>
                <w:szCs w:val="17"/>
                <w:rtl w:val="0"/>
              </w:rPr>
              <w:t xml:space="preserve">Secret Manager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1FB">
            <w:pPr>
              <w:rPr>
                <w:sz w:val="17"/>
                <w:szCs w:val="17"/>
              </w:rPr>
            </w:pPr>
            <w:r w:rsidDel="00000000" w:rsidR="00000000" w:rsidRPr="00000000">
              <w:rPr>
                <w:sz w:val="17"/>
                <w:szCs w:val="17"/>
                <w:rtl w:val="0"/>
              </w:rPr>
              <w:t xml:space="preserve">Injected into Cloud Run at runtime.</w:t>
            </w:r>
          </w:p>
        </w:tc>
      </w:tr>
    </w:tbl>
    <w:p w:rsidR="00000000" w:rsidDel="00000000" w:rsidP="00000000" w:rsidRDefault="00000000" w:rsidRPr="00000000" w14:paraId="000001FC">
      <w:pPr>
        <w:spacing w:after="20" w:lineRule="auto"/>
        <w:rPr/>
      </w:pPr>
      <w:r w:rsidDel="00000000" w:rsidR="00000000" w:rsidRPr="00000000">
        <w:rPr>
          <w:rtl w:val="0"/>
        </w:rPr>
        <w:t xml:space="preserve"> </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315t4o6bkdvf" w:id="45"/>
      <w:bookmarkEnd w:id="45"/>
      <w:r w:rsidDel="00000000" w:rsidR="00000000" w:rsidRPr="00000000">
        <w:rPr>
          <w:b w:val="1"/>
          <w:bCs w:val="1"/>
          <w:sz w:val="34"/>
          <w:szCs w:val="34"/>
          <w:rtl w:val="0"/>
        </w:rPr>
        <w:t xml:space="preserve">14.1 Production Deployment Flow</w:t>
      </w:r>
    </w:p>
    <w:p w:rsidR="00000000" w:rsidDel="00000000" w:rsidP="00000000" w:rsidRDefault="00000000" w:rsidRPr="00000000" w14:paraId="000001FE">
      <w:pPr>
        <w:spacing w:after="40" w:lineRule="auto"/>
        <w:ind w:left="72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the React application with Vite.</w:t>
      </w:r>
    </w:p>
    <w:p w:rsidR="00000000" w:rsidDel="00000000" w:rsidP="00000000" w:rsidRDefault="00000000" w:rsidRPr="00000000" w14:paraId="000001FF">
      <w:pPr>
        <w:spacing w:after="40" w:lineRule="auto"/>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Deploy the frontend build output (frontend/dist) to Firebase Hosting.</w:t>
      </w:r>
    </w:p>
    <w:p w:rsidR="00000000" w:rsidDel="00000000" w:rsidP="00000000" w:rsidRDefault="00000000" w:rsidRPr="00000000" w14:paraId="00000200">
      <w:pPr>
        <w:spacing w:after="40" w:lineRule="auto"/>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and deploy the FastAPI application to Cloud Run.</w:t>
      </w:r>
    </w:p>
    <w:p w:rsidR="00000000" w:rsidDel="00000000" w:rsidP="00000000" w:rsidRDefault="00000000" w:rsidRPr="00000000" w14:paraId="00000201">
      <w:pPr>
        <w:spacing w:after="40" w:lineRule="auto"/>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Inject the JWT secret from Secret Manager rather than committing it to source control.</w:t>
      </w:r>
    </w:p>
    <w:p w:rsidR="00000000" w:rsidDel="00000000" w:rsidP="00000000" w:rsidRDefault="00000000" w:rsidRPr="00000000" w14:paraId="00000202">
      <w:pPr>
        <w:spacing w:after="40" w:lineRule="auto"/>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Configure CORS to allow the production frontend origin.</w:t>
      </w:r>
    </w:p>
    <w:p w:rsidR="00000000" w:rsidDel="00000000" w:rsidP="00000000" w:rsidRDefault="00000000" w:rsidRPr="00000000" w14:paraId="00000203">
      <w:pPr>
        <w:spacing w:after="40" w:lineRule="auto"/>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Google Cloud service identity for access to Google-managed data services.</w:t>
      </w:r>
    </w:p>
    <w:p w:rsidR="00000000" w:rsidDel="00000000" w:rsidP="00000000" w:rsidRDefault="00000000" w:rsidRPr="00000000" w14:paraId="00000204">
      <w:pPr>
        <w:spacing w:after="40" w:lineRule="auto"/>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Validate health, authentication, chat, authorization, and dashboard endpoints after deployment.</w:t>
      </w:r>
    </w:p>
    <w:p w:rsidR="00000000" w:rsidDel="00000000" w:rsidP="00000000" w:rsidRDefault="00000000" w:rsidRPr="00000000" w14:paraId="00000205">
      <w:pPr>
        <w:pStyle w:val="Heading2"/>
        <w:keepNext w:val="0"/>
        <w:keepLines w:val="0"/>
        <w:spacing w:after="80" w:lineRule="auto"/>
        <w:rPr>
          <w:b w:val="1"/>
          <w:bCs w:val="1"/>
          <w:sz w:val="34"/>
          <w:szCs w:val="34"/>
        </w:rPr>
      </w:pPr>
      <w:bookmarkStart w:colFirst="0" w:colLast="0" w:name="_j26o02vf5qy7" w:id="46"/>
      <w:bookmarkEnd w:id="46"/>
      <w:r w:rsidDel="00000000" w:rsidR="00000000" w:rsidRPr="00000000">
        <w:rPr>
          <w:b w:val="1"/>
          <w:bCs w:val="1"/>
          <w:sz w:val="34"/>
          <w:szCs w:val="34"/>
          <w:rtl w:val="0"/>
        </w:rPr>
        <w:t xml:space="preserve">14.2 Deployment URLs</w:t>
      </w:r>
    </w:p>
    <w:p w:rsidR="00000000" w:rsidDel="00000000" w:rsidP="00000000" w:rsidRDefault="00000000" w:rsidRPr="00000000" w14:paraId="00000206">
      <w:pPr>
        <w:spacing w:after="100" w:lineRule="auto"/>
        <w:rPr>
          <w:color w:val="2a5cdb"/>
          <w:u w:val="single"/>
        </w:rPr>
      </w:pPr>
      <w:r w:rsidDel="00000000" w:rsidR="00000000" w:rsidRPr="00000000">
        <w:rPr>
          <w:rtl w:val="0"/>
        </w:rPr>
        <w:t xml:space="preserve">Frontend:</w:t>
      </w:r>
      <w:hyperlink r:id="rId15">
        <w:r w:rsidDel="00000000" w:rsidR="00000000" w:rsidRPr="00000000">
          <w:rPr>
            <w:rtl w:val="0"/>
          </w:rPr>
          <w:t xml:space="preserve"> </w:t>
        </w:r>
      </w:hyperlink>
      <w:hyperlink r:id="rId16">
        <w:r w:rsidDel="00000000" w:rsidR="00000000" w:rsidRPr="00000000">
          <w:rPr>
            <w:color w:val="2a5cdb"/>
            <w:u w:val="single"/>
            <w:rtl w:val="0"/>
          </w:rPr>
          <w:t xml:space="preserve">https://bankingdataplatform.web.app</w:t>
        </w:r>
      </w:hyperlink>
      <w:r w:rsidDel="00000000" w:rsidR="00000000" w:rsidRPr="00000000">
        <w:rPr>
          <w:rtl w:val="0"/>
        </w:rPr>
      </w:r>
    </w:p>
    <w:p w:rsidR="00000000" w:rsidDel="00000000" w:rsidP="00000000" w:rsidRDefault="00000000" w:rsidRPr="00000000" w14:paraId="00000207">
      <w:pPr>
        <w:spacing w:after="100" w:lineRule="auto"/>
        <w:rPr>
          <w:color w:val="2a5cdb"/>
          <w:u w:val="single"/>
        </w:rPr>
      </w:pPr>
      <w:r w:rsidDel="00000000" w:rsidR="00000000" w:rsidRPr="00000000">
        <w:rPr>
          <w:rtl w:val="0"/>
        </w:rPr>
        <w:t xml:space="preserve">Backend:</w:t>
      </w:r>
      <w:hyperlink r:id="rId17">
        <w:r w:rsidDel="00000000" w:rsidR="00000000" w:rsidRPr="00000000">
          <w:rPr>
            <w:rtl w:val="0"/>
          </w:rPr>
          <w:t xml:space="preserve"> </w:t>
        </w:r>
      </w:hyperlink>
      <w:hyperlink r:id="rId18">
        <w:r w:rsidDel="00000000" w:rsidR="00000000" w:rsidRPr="00000000">
          <w:rPr>
            <w:color w:val="2a5cdb"/>
            <w:u w:val="single"/>
            <w:rtl w:val="0"/>
          </w:rPr>
          <w:t xml:space="preserve">https://banking-data-platform-api-699808877074.us-west1.run.app</w:t>
        </w:r>
      </w:hyperlink>
      <w:r w:rsidDel="00000000" w:rsidR="00000000" w:rsidRPr="00000000">
        <w:rPr>
          <w:rtl w:val="0"/>
        </w:rPr>
      </w:r>
    </w:p>
    <w:p w:rsidR="00000000" w:rsidDel="00000000" w:rsidP="00000000" w:rsidRDefault="00000000" w:rsidRPr="00000000" w14:paraId="00000208">
      <w:pPr>
        <w:spacing w:after="100" w:lineRule="auto"/>
        <w:rPr/>
      </w:pP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46"/>
          <w:szCs w:val="46"/>
        </w:rPr>
      </w:pPr>
      <w:bookmarkStart w:colFirst="0" w:colLast="0" w:name="_i110wbuwsef0" w:id="47"/>
      <w:bookmarkEnd w:id="47"/>
      <w:r w:rsidDel="00000000" w:rsidR="00000000" w:rsidRPr="00000000">
        <w:rPr>
          <w:b w:val="1"/>
          <w:bCs w:val="1"/>
          <w:sz w:val="46"/>
          <w:szCs w:val="46"/>
          <w:rtl w:val="0"/>
        </w:rPr>
        <w:t xml:space="preserve">15. Testing and Validation</w:t>
      </w:r>
    </w:p>
    <w:tbl>
      <w:tblPr>
        <w:tblStyle w:val="Table1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4740"/>
        <w:gridCol w:w="1905"/>
        <w:tblGridChange w:id="0">
          <w:tblGrid>
            <w:gridCol w:w="2205"/>
            <w:gridCol w:w="4740"/>
            <w:gridCol w:w="190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0A">
            <w:pPr>
              <w:rPr>
                <w:b w:val="1"/>
                <w:bCs w:val="1"/>
                <w:color w:val="ffffff"/>
                <w:sz w:val="18"/>
                <w:szCs w:val="18"/>
              </w:rPr>
            </w:pPr>
            <w:r w:rsidDel="00000000" w:rsidR="00000000" w:rsidRPr="00000000">
              <w:rPr>
                <w:b w:val="1"/>
                <w:bCs w:val="1"/>
                <w:color w:val="ffffff"/>
                <w:sz w:val="18"/>
                <w:szCs w:val="18"/>
                <w:rtl w:val="0"/>
              </w:rPr>
              <w:t xml:space="preserve">Area</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0B">
            <w:pPr>
              <w:rPr>
                <w:b w:val="1"/>
                <w:bCs w:val="1"/>
                <w:color w:val="ffffff"/>
                <w:sz w:val="18"/>
                <w:szCs w:val="18"/>
              </w:rPr>
            </w:pPr>
            <w:r w:rsidDel="00000000" w:rsidR="00000000" w:rsidRPr="00000000">
              <w:rPr>
                <w:b w:val="1"/>
                <w:bCs w:val="1"/>
                <w:color w:val="ffffff"/>
                <w:sz w:val="18"/>
                <w:szCs w:val="18"/>
                <w:rtl w:val="0"/>
              </w:rPr>
              <w:t xml:space="preserve">Validation objective</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0C">
            <w:pPr>
              <w:rPr>
                <w:b w:val="1"/>
                <w:bCs w:val="1"/>
                <w:color w:val="ffffff"/>
                <w:sz w:val="18"/>
                <w:szCs w:val="18"/>
              </w:rPr>
            </w:pPr>
            <w:r w:rsidDel="00000000" w:rsidR="00000000" w:rsidRPr="00000000">
              <w:rPr>
                <w:b w:val="1"/>
                <w:bCs w:val="1"/>
                <w:color w:val="ffffff"/>
                <w:sz w:val="18"/>
                <w:szCs w:val="18"/>
                <w:rtl w:val="0"/>
              </w:rPr>
              <w:t xml:space="preserve">Status</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0D">
            <w:pPr>
              <w:rPr>
                <w:sz w:val="17"/>
                <w:szCs w:val="17"/>
              </w:rPr>
            </w:pPr>
            <w:r w:rsidDel="00000000" w:rsidR="00000000" w:rsidRPr="00000000">
              <w:rPr>
                <w:sz w:val="17"/>
                <w:szCs w:val="17"/>
                <w:rtl w:val="0"/>
              </w:rPr>
              <w:t xml:space="preserve">Authentication</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0E">
            <w:pPr>
              <w:rPr>
                <w:sz w:val="17"/>
                <w:szCs w:val="17"/>
              </w:rPr>
            </w:pPr>
            <w:r w:rsidDel="00000000" w:rsidR="00000000" w:rsidRPr="00000000">
              <w:rPr>
                <w:sz w:val="17"/>
                <w:szCs w:val="17"/>
                <w:rtl w:val="0"/>
              </w:rPr>
              <w:t xml:space="preserve">Valid customer/employee login; invalid credentials rejected.</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0F">
            <w:pPr>
              <w:rPr>
                <w:sz w:val="17"/>
                <w:szCs w:val="17"/>
              </w:rPr>
            </w:pPr>
            <w:r w:rsidDel="00000000" w:rsidR="00000000" w:rsidRPr="00000000">
              <w:rPr>
                <w:sz w:val="17"/>
                <w:szCs w:val="17"/>
                <w:rtl w:val="0"/>
              </w:rPr>
              <w:t xml:space="preserve">Implemented and tested.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rPr>
                <w:sz w:val="17"/>
                <w:szCs w:val="17"/>
              </w:rPr>
            </w:pPr>
            <w:r w:rsidDel="00000000" w:rsidR="00000000" w:rsidRPr="00000000">
              <w:rPr>
                <w:sz w:val="17"/>
                <w:szCs w:val="17"/>
                <w:rtl w:val="0"/>
              </w:rPr>
              <w:t xml:space="preserve">Identity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rPr>
                <w:sz w:val="17"/>
                <w:szCs w:val="17"/>
              </w:rPr>
            </w:pPr>
            <w:r w:rsidDel="00000000" w:rsidR="00000000" w:rsidRPr="00000000">
              <w:rPr>
                <w:sz w:val="17"/>
                <w:szCs w:val="17"/>
                <w:rtl w:val="0"/>
              </w:rPr>
              <w:t xml:space="preserve">Authenticated name and identity context available to the assistant.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rPr>
                <w:sz w:val="17"/>
                <w:szCs w:val="17"/>
              </w:rPr>
            </w:pPr>
            <w:r w:rsidDel="00000000" w:rsidR="00000000" w:rsidRPr="00000000">
              <w:rPr>
                <w:sz w:val="17"/>
                <w:szCs w:val="17"/>
                <w:rtl w:val="0"/>
              </w:rPr>
              <w:t xml:space="preserve">Implemented and tested.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13">
            <w:pPr>
              <w:rPr>
                <w:sz w:val="17"/>
                <w:szCs w:val="17"/>
              </w:rPr>
            </w:pPr>
            <w:r w:rsidDel="00000000" w:rsidR="00000000" w:rsidRPr="00000000">
              <w:rPr>
                <w:sz w:val="17"/>
                <w:szCs w:val="17"/>
                <w:rtl w:val="0"/>
              </w:rPr>
              <w:t xml:space="preserve">Customer isolation</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14">
            <w:pPr>
              <w:rPr>
                <w:sz w:val="17"/>
                <w:szCs w:val="17"/>
              </w:rPr>
            </w:pPr>
            <w:r w:rsidDel="00000000" w:rsidR="00000000" w:rsidRPr="00000000">
              <w:rPr>
                <w:sz w:val="17"/>
                <w:szCs w:val="17"/>
                <w:rtl w:val="0"/>
              </w:rPr>
              <w:t xml:space="preserve">Customer can access own data but not another customer's data.</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15">
            <w:pPr>
              <w:rPr>
                <w:sz w:val="17"/>
                <w:szCs w:val="17"/>
              </w:rPr>
            </w:pPr>
            <w:r w:rsidDel="00000000" w:rsidR="00000000" w:rsidRPr="00000000">
              <w:rPr>
                <w:sz w:val="17"/>
                <w:szCs w:val="17"/>
                <w:rtl w:val="0"/>
              </w:rPr>
              <w:t xml:space="preserve">Implemented and tested.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rPr>
                <w:sz w:val="17"/>
                <w:szCs w:val="17"/>
              </w:rPr>
            </w:pPr>
            <w:r w:rsidDel="00000000" w:rsidR="00000000" w:rsidRPr="00000000">
              <w:rPr>
                <w:sz w:val="17"/>
                <w:szCs w:val="17"/>
                <w:rtl w:val="0"/>
              </w:rPr>
              <w:t xml:space="preserve">Prompt-injection resistance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rPr>
                <w:sz w:val="17"/>
                <w:szCs w:val="17"/>
              </w:rPr>
            </w:pPr>
            <w:r w:rsidDel="00000000" w:rsidR="00000000" w:rsidRPr="00000000">
              <w:rPr>
                <w:sz w:val="17"/>
                <w:szCs w:val="17"/>
                <w:rtl w:val="0"/>
              </w:rPr>
              <w:t xml:space="preserve">User-supplied requests for another customer's data do not override backend authorization.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rPr>
                <w:sz w:val="17"/>
                <w:szCs w:val="17"/>
              </w:rPr>
            </w:pPr>
            <w:r w:rsidDel="00000000" w:rsidR="00000000" w:rsidRPr="00000000">
              <w:rPr>
                <w:sz w:val="17"/>
                <w:szCs w:val="17"/>
                <w:rtl w:val="0"/>
              </w:rPr>
              <w:t xml:space="preserve">Implemented and tested.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19">
            <w:pPr>
              <w:rPr>
                <w:sz w:val="17"/>
                <w:szCs w:val="17"/>
              </w:rPr>
            </w:pPr>
            <w:r w:rsidDel="00000000" w:rsidR="00000000" w:rsidRPr="00000000">
              <w:rPr>
                <w:sz w:val="17"/>
                <w:szCs w:val="17"/>
                <w:rtl w:val="0"/>
              </w:rPr>
              <w:t xml:space="preserve">Employee authorization</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1A">
            <w:pPr>
              <w:rPr>
                <w:sz w:val="17"/>
                <w:szCs w:val="17"/>
              </w:rPr>
            </w:pPr>
            <w:r w:rsidDel="00000000" w:rsidR="00000000" w:rsidRPr="00000000">
              <w:rPr>
                <w:sz w:val="17"/>
                <w:szCs w:val="17"/>
                <w:rtl w:val="0"/>
              </w:rPr>
              <w:t xml:space="preserve">Role/branch rules control employee data access.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1B">
            <w:pPr>
              <w:rPr>
                <w:sz w:val="17"/>
                <w:szCs w:val="17"/>
              </w:rPr>
            </w:pPr>
            <w:r w:rsidDel="00000000" w:rsidR="00000000" w:rsidRPr="00000000">
              <w:rPr>
                <w:sz w:val="17"/>
                <w:szCs w:val="17"/>
                <w:rtl w:val="0"/>
              </w:rPr>
              <w:t xml:space="preserve">Implemented and tested.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rPr>
                <w:sz w:val="17"/>
                <w:szCs w:val="17"/>
              </w:rPr>
            </w:pPr>
            <w:r w:rsidDel="00000000" w:rsidR="00000000" w:rsidRPr="00000000">
              <w:rPr>
                <w:sz w:val="17"/>
                <w:szCs w:val="17"/>
                <w:rtl w:val="0"/>
              </w:rPr>
              <w:t xml:space="preserve">Inactive employee access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rPr>
                <w:sz w:val="17"/>
                <w:szCs w:val="17"/>
              </w:rPr>
            </w:pPr>
            <w:r w:rsidDel="00000000" w:rsidR="00000000" w:rsidRPr="00000000">
              <w:rPr>
                <w:sz w:val="17"/>
                <w:szCs w:val="17"/>
                <w:rtl w:val="0"/>
              </w:rPr>
              <w:t xml:space="preserve">Resigned/terminated/retired employees cannot authenticate or access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rPr>
                <w:sz w:val="17"/>
                <w:szCs w:val="17"/>
              </w:rPr>
            </w:pPr>
            <w:r w:rsidDel="00000000" w:rsidR="00000000" w:rsidRPr="00000000">
              <w:rPr>
                <w:sz w:val="17"/>
                <w:szCs w:val="17"/>
                <w:rtl w:val="0"/>
              </w:rPr>
              <w:t xml:space="preserve">Implemented.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1F">
            <w:pPr>
              <w:rPr>
                <w:sz w:val="17"/>
                <w:szCs w:val="17"/>
              </w:rPr>
            </w:pPr>
            <w:r w:rsidDel="00000000" w:rsidR="00000000" w:rsidRPr="00000000">
              <w:rPr>
                <w:sz w:val="17"/>
                <w:szCs w:val="17"/>
                <w:rtl w:val="0"/>
              </w:rPr>
              <w:t xml:space="preserve">Pipeline authorization</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20">
            <w:pPr>
              <w:rPr>
                <w:sz w:val="17"/>
                <w:szCs w:val="17"/>
              </w:rPr>
            </w:pPr>
            <w:r w:rsidDel="00000000" w:rsidR="00000000" w:rsidRPr="00000000">
              <w:rPr>
                <w:sz w:val="17"/>
                <w:szCs w:val="17"/>
                <w:rtl w:val="0"/>
              </w:rPr>
              <w:t xml:space="preserve">Only Officer/Senior Manager/Manager can access pipeline tools.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21">
            <w:pPr>
              <w:rPr>
                <w:sz w:val="17"/>
                <w:szCs w:val="17"/>
              </w:rPr>
            </w:pPr>
            <w:r w:rsidDel="00000000" w:rsidR="00000000" w:rsidRPr="00000000">
              <w:rPr>
                <w:sz w:val="17"/>
                <w:szCs w:val="17"/>
                <w:rtl w:val="0"/>
              </w:rPr>
              <w:t xml:space="preserve">Implemented.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rPr>
                <w:sz w:val="17"/>
                <w:szCs w:val="17"/>
              </w:rPr>
            </w:pPr>
            <w:r w:rsidDel="00000000" w:rsidR="00000000" w:rsidRPr="00000000">
              <w:rPr>
                <w:sz w:val="17"/>
                <w:szCs w:val="17"/>
                <w:rtl w:val="0"/>
              </w:rPr>
              <w:t xml:space="preserve">Session ownership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rPr>
                <w:sz w:val="17"/>
                <w:szCs w:val="17"/>
              </w:rPr>
            </w:pPr>
            <w:r w:rsidDel="00000000" w:rsidR="00000000" w:rsidRPr="00000000">
              <w:rPr>
                <w:sz w:val="17"/>
                <w:szCs w:val="17"/>
                <w:rtl w:val="0"/>
              </w:rPr>
              <w:t xml:space="preserve">Authenticated user cannot use another user's ADK session.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rPr>
                <w:sz w:val="17"/>
                <w:szCs w:val="17"/>
              </w:rPr>
            </w:pPr>
            <w:r w:rsidDel="00000000" w:rsidR="00000000" w:rsidRPr="00000000">
              <w:rPr>
                <w:sz w:val="17"/>
                <w:szCs w:val="17"/>
                <w:rtl w:val="0"/>
              </w:rPr>
              <w:t xml:space="preserve">Implemented and tested.</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25">
            <w:pPr>
              <w:rPr>
                <w:sz w:val="17"/>
                <w:szCs w:val="17"/>
              </w:rPr>
            </w:pPr>
            <w:r w:rsidDel="00000000" w:rsidR="00000000" w:rsidRPr="00000000">
              <w:rPr>
                <w:sz w:val="17"/>
                <w:szCs w:val="17"/>
                <w:rtl w:val="0"/>
              </w:rPr>
              <w:t xml:space="preserve">Read-only analytics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26">
            <w:pPr>
              <w:rPr>
                <w:sz w:val="17"/>
                <w:szCs w:val="17"/>
              </w:rPr>
            </w:pPr>
            <w:r w:rsidDel="00000000" w:rsidR="00000000" w:rsidRPr="00000000">
              <w:rPr>
                <w:sz w:val="17"/>
                <w:szCs w:val="17"/>
                <w:rtl w:val="0"/>
              </w:rPr>
              <w:t xml:space="preserve">Generic/dashboard SQL tools reject write/DDL operations.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27">
            <w:pPr>
              <w:rPr>
                <w:sz w:val="17"/>
                <w:szCs w:val="17"/>
              </w:rPr>
            </w:pPr>
            <w:r w:rsidDel="00000000" w:rsidR="00000000" w:rsidRPr="00000000">
              <w:rPr>
                <w:sz w:val="17"/>
                <w:szCs w:val="17"/>
                <w:rtl w:val="0"/>
              </w:rPr>
              <w:t xml:space="preserve">Implemented.</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rPr>
                <w:sz w:val="17"/>
                <w:szCs w:val="17"/>
              </w:rPr>
            </w:pPr>
            <w:r w:rsidDel="00000000" w:rsidR="00000000" w:rsidRPr="00000000">
              <w:rPr>
                <w:sz w:val="17"/>
                <w:szCs w:val="17"/>
                <w:rtl w:val="0"/>
              </w:rPr>
              <w:t xml:space="preserve">Cloud Run health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rPr>
                <w:sz w:val="17"/>
                <w:szCs w:val="17"/>
              </w:rPr>
            </w:pPr>
            <w:r w:rsidDel="00000000" w:rsidR="00000000" w:rsidRPr="00000000">
              <w:rPr>
                <w:sz w:val="17"/>
                <w:szCs w:val="17"/>
                <w:rtl w:val="0"/>
              </w:rPr>
              <w:t xml:space="preserve">Production /health endpoint returns healthy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rPr>
                <w:sz w:val="17"/>
                <w:szCs w:val="17"/>
              </w:rPr>
            </w:pPr>
            <w:r w:rsidDel="00000000" w:rsidR="00000000" w:rsidRPr="00000000">
              <w:rPr>
                <w:sz w:val="17"/>
                <w:szCs w:val="17"/>
                <w:rtl w:val="0"/>
              </w:rPr>
              <w:t xml:space="preserve">Verified.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2B">
            <w:pPr>
              <w:rPr>
                <w:sz w:val="17"/>
                <w:szCs w:val="17"/>
              </w:rPr>
            </w:pPr>
            <w:r w:rsidDel="00000000" w:rsidR="00000000" w:rsidRPr="00000000">
              <w:rPr>
                <w:sz w:val="17"/>
                <w:szCs w:val="17"/>
                <w:rtl w:val="0"/>
              </w:rPr>
              <w:t xml:space="preserve">Frontend deployment</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2C">
            <w:pPr>
              <w:rPr>
                <w:sz w:val="17"/>
                <w:szCs w:val="17"/>
              </w:rPr>
            </w:pPr>
            <w:r w:rsidDel="00000000" w:rsidR="00000000" w:rsidRPr="00000000">
              <w:rPr>
                <w:sz w:val="17"/>
                <w:szCs w:val="17"/>
                <w:rtl w:val="0"/>
              </w:rPr>
              <w:t xml:space="preserve">Production React application available through Firebase Hosting.</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2D">
            <w:pPr>
              <w:rPr>
                <w:sz w:val="17"/>
                <w:szCs w:val="17"/>
              </w:rPr>
            </w:pPr>
            <w:r w:rsidDel="00000000" w:rsidR="00000000" w:rsidRPr="00000000">
              <w:rPr>
                <w:sz w:val="17"/>
                <w:szCs w:val="17"/>
                <w:rtl w:val="0"/>
              </w:rPr>
              <w:t xml:space="preserve">Verified.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rPr>
                <w:sz w:val="17"/>
                <w:szCs w:val="17"/>
              </w:rPr>
            </w:pPr>
            <w:r w:rsidDel="00000000" w:rsidR="00000000" w:rsidRPr="00000000">
              <w:rPr>
                <w:sz w:val="17"/>
                <w:szCs w:val="17"/>
                <w:rtl w:val="0"/>
              </w:rPr>
              <w:t xml:space="preserve">Dynamic 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rPr>
                <w:sz w:val="17"/>
                <w:szCs w:val="17"/>
              </w:rPr>
            </w:pPr>
            <w:r w:rsidDel="00000000" w:rsidR="00000000" w:rsidRPr="00000000">
              <w:rPr>
                <w:sz w:val="17"/>
                <w:szCs w:val="17"/>
                <w:rtl w:val="0"/>
              </w:rPr>
              <w:t xml:space="preserve">Dashboard structure and renderer implemented; individual data-query cases require continued 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rPr>
                <w:sz w:val="17"/>
                <w:szCs w:val="17"/>
              </w:rPr>
            </w:pPr>
            <w:r w:rsidDel="00000000" w:rsidR="00000000" w:rsidRPr="00000000">
              <w:rPr>
                <w:sz w:val="17"/>
                <w:szCs w:val="17"/>
                <w:rtl w:val="0"/>
              </w:rPr>
              <w:t xml:space="preserve">Implemented; ongoing validation.</w:t>
            </w:r>
          </w:p>
        </w:tc>
      </w:tr>
    </w:tbl>
    <w:p w:rsidR="00000000" w:rsidDel="00000000" w:rsidP="00000000" w:rsidRDefault="00000000" w:rsidRPr="00000000" w14:paraId="00000231">
      <w:pPr>
        <w:spacing w:after="20" w:lineRule="auto"/>
        <w:rPr/>
      </w:pPr>
      <w:r w:rsidDel="00000000" w:rsidR="00000000" w:rsidRPr="00000000">
        <w:rPr>
          <w:rtl w:val="0"/>
        </w:rPr>
        <w:t xml:space="preserve"> </w:t>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e3e97ftzwvm7" w:id="48"/>
      <w:bookmarkEnd w:id="48"/>
      <w:r w:rsidDel="00000000" w:rsidR="00000000" w:rsidRPr="00000000">
        <w:rPr>
          <w:b w:val="1"/>
          <w:bCs w:val="1"/>
          <w:sz w:val="46"/>
          <w:szCs w:val="46"/>
          <w:rtl w:val="0"/>
        </w:rPr>
        <w:t xml:space="preserve">16. Challenges and Engineering Solutions</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330"/>
        <w:gridCol w:w="3435"/>
        <w:tblGridChange w:id="0">
          <w:tblGrid>
            <w:gridCol w:w="2100"/>
            <w:gridCol w:w="3330"/>
            <w:gridCol w:w="343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33">
            <w:pPr>
              <w:rPr>
                <w:b w:val="1"/>
                <w:bCs w:val="1"/>
                <w:color w:val="ffffff"/>
                <w:sz w:val="18"/>
                <w:szCs w:val="18"/>
              </w:rPr>
            </w:pPr>
            <w:r w:rsidDel="00000000" w:rsidR="00000000" w:rsidRPr="00000000">
              <w:rPr>
                <w:b w:val="1"/>
                <w:bCs w:val="1"/>
                <w:color w:val="ffffff"/>
                <w:sz w:val="18"/>
                <w:szCs w:val="18"/>
                <w:rtl w:val="0"/>
              </w:rPr>
              <w:t xml:space="preserve">Challenge</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34">
            <w:pPr>
              <w:rPr>
                <w:b w:val="1"/>
                <w:bCs w:val="1"/>
                <w:color w:val="ffffff"/>
                <w:sz w:val="18"/>
                <w:szCs w:val="18"/>
              </w:rPr>
            </w:pPr>
            <w:r w:rsidDel="00000000" w:rsidR="00000000" w:rsidRPr="00000000">
              <w:rPr>
                <w:b w:val="1"/>
                <w:bCs w:val="1"/>
                <w:color w:val="ffffff"/>
                <w:sz w:val="18"/>
                <w:szCs w:val="18"/>
                <w:rtl w:val="0"/>
              </w:rPr>
              <w:t xml:space="preserve">Problem</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35">
            <w:pPr>
              <w:rPr>
                <w:b w:val="1"/>
                <w:bCs w:val="1"/>
                <w:color w:val="ffffff"/>
                <w:sz w:val="18"/>
                <w:szCs w:val="18"/>
              </w:rPr>
            </w:pPr>
            <w:r w:rsidDel="00000000" w:rsidR="00000000" w:rsidRPr="00000000">
              <w:rPr>
                <w:b w:val="1"/>
                <w:bCs w:val="1"/>
                <w:color w:val="ffffff"/>
                <w:sz w:val="18"/>
                <w:szCs w:val="18"/>
                <w:rtl w:val="0"/>
              </w:rPr>
              <w:t xml:space="preserve">Solution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36">
            <w:pPr>
              <w:rPr>
                <w:sz w:val="17"/>
                <w:szCs w:val="17"/>
              </w:rPr>
            </w:pPr>
            <w:r w:rsidDel="00000000" w:rsidR="00000000" w:rsidRPr="00000000">
              <w:rPr>
                <w:sz w:val="17"/>
                <w:szCs w:val="17"/>
                <w:rtl w:val="0"/>
              </w:rPr>
              <w:t xml:space="preserve">Snowflake/Azure integration permissions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37">
            <w:pPr>
              <w:rPr>
                <w:sz w:val="17"/>
                <w:szCs w:val="17"/>
              </w:rPr>
            </w:pPr>
            <w:r w:rsidDel="00000000" w:rsidR="00000000" w:rsidRPr="00000000">
              <w:rPr>
                <w:sz w:val="17"/>
                <w:szCs w:val="17"/>
                <w:rtl w:val="0"/>
              </w:rPr>
              <w:t xml:space="preserve">Storage integration validation and Azure authorization issues.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38">
            <w:pPr>
              <w:rPr>
                <w:sz w:val="17"/>
                <w:szCs w:val="17"/>
              </w:rPr>
            </w:pPr>
            <w:r w:rsidDel="00000000" w:rsidR="00000000" w:rsidRPr="00000000">
              <w:rPr>
                <w:sz w:val="17"/>
                <w:szCs w:val="17"/>
                <w:rtl w:val="0"/>
              </w:rPr>
              <w:t xml:space="preserve">Configured cloud IAM/storage integration permissions and validated connectivity.</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rPr>
                <w:sz w:val="17"/>
                <w:szCs w:val="17"/>
              </w:rPr>
            </w:pPr>
            <w:r w:rsidDel="00000000" w:rsidR="00000000" w:rsidRPr="00000000">
              <w:rPr>
                <w:sz w:val="17"/>
                <w:szCs w:val="17"/>
                <w:rtl w:val="0"/>
              </w:rPr>
              <w:t xml:space="preserve">Snowflake CSV loading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rPr>
                <w:sz w:val="17"/>
                <w:szCs w:val="17"/>
              </w:rPr>
            </w:pPr>
            <w:r w:rsidDel="00000000" w:rsidR="00000000" w:rsidRPr="00000000">
              <w:rPr>
                <w:sz w:val="17"/>
                <w:szCs w:val="17"/>
                <w:rtl w:val="0"/>
              </w:rPr>
              <w:t xml:space="preserve">Rows parsed but zero rows loaded due to CSV header/match-by-column configuration.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rPr>
                <w:sz w:val="17"/>
                <w:szCs w:val="17"/>
              </w:rPr>
            </w:pPr>
            <w:r w:rsidDel="00000000" w:rsidR="00000000" w:rsidRPr="00000000">
              <w:rPr>
                <w:sz w:val="17"/>
                <w:szCs w:val="17"/>
                <w:rtl w:val="0"/>
              </w:rPr>
              <w:t xml:space="preserve">Adjusted COPY/load configuration to align CSV parsing and column matching behavior.</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3C">
            <w:pPr>
              <w:rPr>
                <w:sz w:val="17"/>
                <w:szCs w:val="17"/>
              </w:rPr>
            </w:pPr>
            <w:r w:rsidDel="00000000" w:rsidR="00000000" w:rsidRPr="00000000">
              <w:rPr>
                <w:sz w:val="17"/>
                <w:szCs w:val="17"/>
                <w:rtl w:val="0"/>
              </w:rPr>
              <w:t xml:space="preserve">Airflow execution</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3D">
            <w:pPr>
              <w:rPr>
                <w:sz w:val="17"/>
                <w:szCs w:val="17"/>
              </w:rPr>
            </w:pPr>
            <w:r w:rsidDel="00000000" w:rsidR="00000000" w:rsidRPr="00000000">
              <w:rPr>
                <w:sz w:val="17"/>
                <w:szCs w:val="17"/>
                <w:rtl w:val="0"/>
              </w:rPr>
              <w:t xml:space="preserve">Local WSL environment and Airflow setup issues.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3E">
            <w:pPr>
              <w:rPr>
                <w:sz w:val="17"/>
                <w:szCs w:val="17"/>
              </w:rPr>
            </w:pPr>
            <w:r w:rsidDel="00000000" w:rsidR="00000000" w:rsidRPr="00000000">
              <w:rPr>
                <w:sz w:val="17"/>
                <w:szCs w:val="17"/>
                <w:rtl w:val="0"/>
              </w:rPr>
              <w:t xml:space="preserve">Configured WSL2/Python/Airflow environment and validated DAG execution/logging.</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rPr>
                <w:sz w:val="17"/>
                <w:szCs w:val="17"/>
              </w:rPr>
            </w:pPr>
            <w:r w:rsidDel="00000000" w:rsidR="00000000" w:rsidRPr="00000000">
              <w:rPr>
                <w:sz w:val="17"/>
                <w:szCs w:val="17"/>
                <w:rtl w:val="0"/>
              </w:rPr>
              <w:t xml:space="preserve">Python data generation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rPr>
                <w:sz w:val="17"/>
                <w:szCs w:val="17"/>
              </w:rPr>
            </w:pPr>
            <w:r w:rsidDel="00000000" w:rsidR="00000000" w:rsidRPr="00000000">
              <w:rPr>
                <w:sz w:val="17"/>
                <w:szCs w:val="17"/>
                <w:rtl w:val="0"/>
              </w:rPr>
              <w:t xml:space="preserve">Generator import, Faker, model, and constructor errors.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1">
            <w:pPr>
              <w:rPr>
                <w:sz w:val="17"/>
                <w:szCs w:val="17"/>
              </w:rPr>
            </w:pPr>
            <w:r w:rsidDel="00000000" w:rsidR="00000000" w:rsidRPr="00000000">
              <w:rPr>
                <w:sz w:val="17"/>
                <w:szCs w:val="17"/>
                <w:rtl w:val="0"/>
              </w:rPr>
              <w:t xml:space="preserve">Refactored project configuration/imports and generator model usage.</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42">
            <w:pPr>
              <w:rPr>
                <w:sz w:val="17"/>
                <w:szCs w:val="17"/>
              </w:rPr>
            </w:pPr>
            <w:r w:rsidDel="00000000" w:rsidR="00000000" w:rsidRPr="00000000">
              <w:rPr>
                <w:sz w:val="17"/>
                <w:szCs w:val="17"/>
                <w:rtl w:val="0"/>
              </w:rPr>
              <w:t xml:space="preserve">BigQuery transfer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43">
            <w:pPr>
              <w:rPr>
                <w:sz w:val="17"/>
                <w:szCs w:val="17"/>
              </w:rPr>
            </w:pPr>
            <w:r w:rsidDel="00000000" w:rsidR="00000000" w:rsidRPr="00000000">
              <w:rPr>
                <w:rFonts w:ascii="Arial Unicode MS" w:cs="Arial Unicode MS" w:eastAsia="Arial Unicode MS" w:hAnsi="Arial Unicode MS"/>
                <w:sz w:val="17"/>
                <w:szCs w:val="17"/>
                <w:rtl w:val="0"/>
              </w:rPr>
              <w:t xml:space="preserve">Snowflake → GCS → BigQuery permission/authentication issues.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44">
            <w:pPr>
              <w:rPr>
                <w:sz w:val="17"/>
                <w:szCs w:val="17"/>
              </w:rPr>
            </w:pPr>
            <w:r w:rsidDel="00000000" w:rsidR="00000000" w:rsidRPr="00000000">
              <w:rPr>
                <w:sz w:val="17"/>
                <w:szCs w:val="17"/>
                <w:rtl w:val="0"/>
              </w:rPr>
              <w:t xml:space="preserve">Configured GCS staging, service accounts and IAM permissions, then validated file transfer.</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rPr>
                <w:sz w:val="17"/>
                <w:szCs w:val="17"/>
              </w:rPr>
            </w:pPr>
            <w:r w:rsidDel="00000000" w:rsidR="00000000" w:rsidRPr="00000000">
              <w:rPr>
                <w:sz w:val="17"/>
                <w:szCs w:val="17"/>
                <w:rtl w:val="0"/>
              </w:rPr>
              <w:t xml:space="preserve">ADK location/model 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rPr>
                <w:sz w:val="17"/>
                <w:szCs w:val="17"/>
              </w:rPr>
            </w:pPr>
            <w:r w:rsidDel="00000000" w:rsidR="00000000" w:rsidRPr="00000000">
              <w:rPr>
                <w:sz w:val="17"/>
                <w:szCs w:val="17"/>
                <w:rtl w:val="0"/>
              </w:rPr>
              <w:t xml:space="preserve">Model requests failed when an unsupported Vertex AI location was used.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rPr>
                <w:sz w:val="17"/>
                <w:szCs w:val="17"/>
              </w:rPr>
            </w:pPr>
            <w:r w:rsidDel="00000000" w:rsidR="00000000" w:rsidRPr="00000000">
              <w:rPr>
                <w:sz w:val="17"/>
                <w:szCs w:val="17"/>
                <w:rtl w:val="0"/>
              </w:rPr>
              <w:t xml:space="preserve">Set Google Cloud location to global for the selected Gemini runtime.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48">
            <w:pPr>
              <w:rPr>
                <w:sz w:val="17"/>
                <w:szCs w:val="17"/>
              </w:rPr>
            </w:pPr>
            <w:r w:rsidDel="00000000" w:rsidR="00000000" w:rsidRPr="00000000">
              <w:rPr>
                <w:sz w:val="17"/>
                <w:szCs w:val="17"/>
                <w:rtl w:val="0"/>
              </w:rPr>
              <w:t xml:space="preserve">ADK quota pressure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49">
            <w:pPr>
              <w:rPr>
                <w:sz w:val="17"/>
                <w:szCs w:val="17"/>
              </w:rPr>
            </w:pPr>
            <w:r w:rsidDel="00000000" w:rsidR="00000000" w:rsidRPr="00000000">
              <w:rPr>
                <w:sz w:val="17"/>
                <w:szCs w:val="17"/>
                <w:rtl w:val="0"/>
              </w:rPr>
              <w:t xml:space="preserve">Broad data-quality queries caused excessive model/tool workload.</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4A">
            <w:pPr>
              <w:rPr>
                <w:sz w:val="17"/>
                <w:szCs w:val="17"/>
              </w:rPr>
            </w:pPr>
            <w:r w:rsidDel="00000000" w:rsidR="00000000" w:rsidRPr="00000000">
              <w:rPr>
                <w:sz w:val="17"/>
                <w:szCs w:val="17"/>
                <w:rtl w:val="0"/>
              </w:rPr>
              <w:t xml:space="preserve">Replaced broad free-form DQ operations with specialized, bounded tools.</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rPr>
                <w:sz w:val="17"/>
                <w:szCs w:val="17"/>
              </w:rPr>
            </w:pPr>
            <w:r w:rsidDel="00000000" w:rsidR="00000000" w:rsidRPr="00000000">
              <w:rPr>
                <w:sz w:val="17"/>
                <w:szCs w:val="17"/>
                <w:rtl w:val="0"/>
              </w:rPr>
              <w:t xml:space="preserve">Cloud Shell proxy auth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rPr>
                <w:sz w:val="17"/>
                <w:szCs w:val="17"/>
              </w:rPr>
            </w:pPr>
            <w:r w:rsidDel="00000000" w:rsidR="00000000" w:rsidRPr="00000000">
              <w:rPr>
                <w:sz w:val="17"/>
                <w:szCs w:val="17"/>
                <w:rtl w:val="0"/>
              </w:rPr>
              <w:t xml:space="preserve">Authorization header could be intercepted by Cloud Shell Web Preview.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rPr>
                <w:sz w:val="17"/>
                <w:szCs w:val="17"/>
              </w:rPr>
            </w:pPr>
            <w:r w:rsidDel="00000000" w:rsidR="00000000" w:rsidRPr="00000000">
              <w:rPr>
                <w:sz w:val="17"/>
                <w:szCs w:val="17"/>
                <w:rtl w:val="0"/>
              </w:rPr>
              <w:t xml:space="preserve">Supported X-Access-Token in the application while retaining standard bearer authentication support.</w:t>
            </w:r>
          </w:p>
        </w:tc>
      </w:tr>
      <w:tr>
        <w:trPr>
          <w:cantSplit w:val="0"/>
          <w:trHeight w:val="55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4E">
            <w:pPr>
              <w:rPr>
                <w:sz w:val="17"/>
                <w:szCs w:val="17"/>
              </w:rPr>
            </w:pPr>
            <w:r w:rsidDel="00000000" w:rsidR="00000000" w:rsidRPr="00000000">
              <w:rPr>
                <w:sz w:val="17"/>
                <w:szCs w:val="17"/>
                <w:rtl w:val="0"/>
              </w:rPr>
              <w:t xml:space="preserve">Cloud Run startup</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4F">
            <w:pPr>
              <w:rPr>
                <w:sz w:val="17"/>
                <w:szCs w:val="17"/>
              </w:rPr>
            </w:pPr>
            <w:r w:rsidDel="00000000" w:rsidR="00000000" w:rsidRPr="00000000">
              <w:rPr>
                <w:sz w:val="17"/>
                <w:szCs w:val="17"/>
                <w:rtl w:val="0"/>
              </w:rPr>
              <w:t xml:space="preserve">Container failed because the deployed filesystem did not match app.* package imports.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50">
            <w:pPr>
              <w:rPr>
                <w:sz w:val="17"/>
                <w:szCs w:val="17"/>
              </w:rPr>
            </w:pPr>
            <w:r w:rsidDel="00000000" w:rsidR="00000000" w:rsidRPr="00000000">
              <w:rPr>
                <w:sz w:val="17"/>
                <w:szCs w:val="17"/>
                <w:rtl w:val="0"/>
              </w:rPr>
              <w:t xml:space="preserve">Aligned Docker container package layout with the tested Python package structure.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1">
            <w:pPr>
              <w:rPr>
                <w:sz w:val="17"/>
                <w:szCs w:val="17"/>
              </w:rPr>
            </w:pPr>
            <w:r w:rsidDel="00000000" w:rsidR="00000000" w:rsidRPr="00000000">
              <w:rPr>
                <w:sz w:val="17"/>
                <w:szCs w:val="17"/>
                <w:rtl w:val="0"/>
              </w:rPr>
              <w:t xml:space="preserve">Production frontend API routing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2">
            <w:pPr>
              <w:rPr>
                <w:sz w:val="17"/>
                <w:szCs w:val="17"/>
              </w:rPr>
            </w:pPr>
            <w:r w:rsidDel="00000000" w:rsidR="00000000" w:rsidRPr="00000000">
              <w:rPr>
                <w:sz w:val="17"/>
                <w:szCs w:val="17"/>
                <w:rtl w:val="0"/>
              </w:rPr>
              <w:t xml:space="preserve">Firebase SPA rewrites returned HTML for API paths.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rPr>
                <w:sz w:val="17"/>
                <w:szCs w:val="17"/>
              </w:rPr>
            </w:pPr>
            <w:r w:rsidDel="00000000" w:rsidR="00000000" w:rsidRPr="00000000">
              <w:rPr>
                <w:sz w:val="17"/>
                <w:szCs w:val="17"/>
                <w:rtl w:val="0"/>
              </w:rPr>
              <w:t xml:space="preserve">Changed production frontend requests to use the Cloud Run API base URL.</w:t>
            </w:r>
          </w:p>
        </w:tc>
      </w:tr>
    </w:tbl>
    <w:p w:rsidR="00000000" w:rsidDel="00000000" w:rsidP="00000000" w:rsidRDefault="00000000" w:rsidRPr="00000000" w14:paraId="00000254">
      <w:pPr>
        <w:spacing w:after="20" w:lineRule="auto"/>
        <w:rPr/>
      </w:pPr>
      <w:r w:rsidDel="00000000" w:rsidR="00000000" w:rsidRPr="00000000">
        <w:rPr>
          <w:rtl w:val="0"/>
        </w:rPr>
        <w:t xml:space="preserve"> </w:t>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oxcmz8t4vz2p" w:id="49"/>
      <w:bookmarkEnd w:id="49"/>
      <w:r w:rsidDel="00000000" w:rsidR="00000000" w:rsidRPr="00000000">
        <w:rPr>
          <w:b w:val="1"/>
          <w:bCs w:val="1"/>
          <w:sz w:val="46"/>
          <w:szCs w:val="46"/>
          <w:rtl w:val="0"/>
        </w:rPr>
        <w:t xml:space="preserve">17. Security and Responsible AI Considerations</w:t>
      </w:r>
    </w:p>
    <w:p w:rsidR="00000000" w:rsidDel="00000000" w:rsidP="00000000" w:rsidRDefault="00000000" w:rsidRPr="00000000" w14:paraId="00000256">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project uses synthetic banking data for portfolio/evaluation purposes.</w:t>
      </w:r>
    </w:p>
    <w:p w:rsidR="00000000" w:rsidDel="00000000" w:rsidP="00000000" w:rsidRDefault="00000000" w:rsidRPr="00000000" w14:paraId="00000257">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Authentication credentials are hashed; plaintext passwords are not stored.</w:t>
      </w:r>
    </w:p>
    <w:p w:rsidR="00000000" w:rsidDel="00000000" w:rsidP="00000000" w:rsidRDefault="00000000" w:rsidRPr="00000000" w14:paraId="00000258">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Production JWT secrets are stored in Secret Manager rather than source code.</w:t>
      </w:r>
    </w:p>
    <w:p w:rsidR="00000000" w:rsidDel="00000000" w:rsidP="00000000" w:rsidRDefault="00000000" w:rsidRPr="00000000" w14:paraId="00000259">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JWT payloads contain identity context needed for authorization but do not contain passwords or password hashes.</w:t>
      </w:r>
    </w:p>
    <w:p w:rsidR="00000000" w:rsidDel="00000000" w:rsidP="00000000" w:rsidRDefault="00000000" w:rsidRPr="00000000" w14:paraId="0000025A">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Server-side authorization is treated as the security boundary.</w:t>
      </w:r>
    </w:p>
    <w:p w:rsidR="00000000" w:rsidDel="00000000" w:rsidP="00000000" w:rsidRDefault="00000000" w:rsidRPr="00000000" w14:paraId="0000025B">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 data access is constrained to the authenticated customer's own identifier.</w:t>
      </w:r>
    </w:p>
    <w:p w:rsidR="00000000" w:rsidDel="00000000" w:rsidP="00000000" w:rsidRDefault="00000000" w:rsidRPr="00000000" w14:paraId="0000025C">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Inactive employees are denied access.</w:t>
      </w:r>
    </w:p>
    <w:p w:rsidR="00000000" w:rsidDel="00000000" w:rsidP="00000000" w:rsidRDefault="00000000" w:rsidRPr="00000000" w14:paraId="0000025D">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Read-only query controls prevent AI-generated SQL from performing database mutations.</w:t>
      </w:r>
    </w:p>
    <w:p w:rsidR="00000000" w:rsidDel="00000000" w:rsidP="00000000" w:rsidRDefault="00000000" w:rsidRPr="00000000" w14:paraId="0000025E">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AI assistant is instructed not to expose credentials or provide unauthorized data.</w:t>
      </w:r>
    </w:p>
    <w:p w:rsidR="00000000" w:rsidDel="00000000" w:rsidP="00000000" w:rsidRDefault="00000000" w:rsidRPr="00000000" w14:paraId="0000025F">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Financial data responses are intended for informational/analytical purposes and are not financial advice.</w:t>
      </w:r>
    </w:p>
    <w:p w:rsidR="00000000" w:rsidDel="00000000" w:rsidP="00000000" w:rsidRDefault="00000000" w:rsidRPr="00000000" w14:paraId="00000260">
      <w:pPr>
        <w:pStyle w:val="Heading1"/>
        <w:keepNext w:val="0"/>
        <w:keepLines w:val="0"/>
        <w:spacing w:before="480" w:lineRule="auto"/>
        <w:rPr>
          <w:b w:val="1"/>
          <w:bCs w:val="1"/>
          <w:sz w:val="46"/>
          <w:szCs w:val="46"/>
        </w:rPr>
      </w:pPr>
      <w:bookmarkStart w:colFirst="0" w:colLast="0" w:name="_6j5t7cezzper" w:id="50"/>
      <w:bookmarkEnd w:id="50"/>
      <w:r w:rsidDel="00000000" w:rsidR="00000000" w:rsidRPr="00000000">
        <w:rPr>
          <w:b w:val="1"/>
          <w:bCs w:val="1"/>
          <w:sz w:val="46"/>
          <w:szCs w:val="46"/>
          <w:rtl w:val="0"/>
        </w:rPr>
        <w:t xml:space="preserve">18. Evaluation Highlights</w:t>
      </w:r>
    </w:p>
    <w:p w:rsidR="00000000" w:rsidDel="00000000" w:rsidP="00000000" w:rsidRDefault="00000000" w:rsidRPr="00000000" w14:paraId="00000261">
      <w:pPr>
        <w:spacing w:after="100" w:lineRule="auto"/>
        <w:rPr/>
      </w:pPr>
      <w:r w:rsidDel="00000000" w:rsidR="00000000" w:rsidRPr="00000000">
        <w:rPr>
          <w:rtl w:val="0"/>
        </w:rPr>
        <w:t xml:space="preserve">The project is intended to demonstrate practical engineering breadth rather than a standalone chatbot. The strongest evaluation themes are:</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345"/>
        <w:tblGridChange w:id="0">
          <w:tblGrid>
            <w:gridCol w:w="2520"/>
            <w:gridCol w:w="634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62">
            <w:pPr>
              <w:rPr>
                <w:b w:val="1"/>
                <w:bCs w:val="1"/>
                <w:color w:val="ffffff"/>
                <w:sz w:val="18"/>
                <w:szCs w:val="18"/>
              </w:rPr>
            </w:pPr>
            <w:r w:rsidDel="00000000" w:rsidR="00000000" w:rsidRPr="00000000">
              <w:rPr>
                <w:b w:val="1"/>
                <w:bCs w:val="1"/>
                <w:color w:val="ffffff"/>
                <w:sz w:val="18"/>
                <w:szCs w:val="18"/>
                <w:rtl w:val="0"/>
              </w:rPr>
              <w:t xml:space="preserve">Evaluation theme</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63">
            <w:pPr>
              <w:rPr>
                <w:b w:val="1"/>
                <w:bCs w:val="1"/>
                <w:color w:val="ffffff"/>
                <w:sz w:val="18"/>
                <w:szCs w:val="18"/>
              </w:rPr>
            </w:pPr>
            <w:r w:rsidDel="00000000" w:rsidR="00000000" w:rsidRPr="00000000">
              <w:rPr>
                <w:b w:val="1"/>
                <w:bCs w:val="1"/>
                <w:color w:val="ffffff"/>
                <w:sz w:val="18"/>
                <w:szCs w:val="18"/>
                <w:rtl w:val="0"/>
              </w:rPr>
              <w:t xml:space="preserve">Evidence in the project</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64">
            <w:pPr>
              <w:rPr>
                <w:sz w:val="17"/>
                <w:szCs w:val="17"/>
              </w:rPr>
            </w:pPr>
            <w:r w:rsidDel="00000000" w:rsidR="00000000" w:rsidRPr="00000000">
              <w:rPr>
                <w:sz w:val="17"/>
                <w:szCs w:val="17"/>
                <w:rtl w:val="0"/>
              </w:rPr>
              <w:t xml:space="preserve">End-to-end ownership</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65">
            <w:pPr>
              <w:rPr>
                <w:sz w:val="17"/>
                <w:szCs w:val="17"/>
              </w:rPr>
            </w:pPr>
            <w:r w:rsidDel="00000000" w:rsidR="00000000" w:rsidRPr="00000000">
              <w:rPr>
                <w:sz w:val="17"/>
                <w:szCs w:val="17"/>
                <w:rtl w:val="0"/>
              </w:rPr>
              <w:t xml:space="preserve">The project spans source ingestion, orchestration, transformation, analytics, AI, frontend, security, and deployment.</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rPr>
                <w:sz w:val="17"/>
                <w:szCs w:val="17"/>
              </w:rPr>
            </w:pPr>
            <w:r w:rsidDel="00000000" w:rsidR="00000000" w:rsidRPr="00000000">
              <w:rPr>
                <w:sz w:val="17"/>
                <w:szCs w:val="17"/>
                <w:rtl w:val="0"/>
              </w:rPr>
              <w:t xml:space="preserve">Cloud-native implementation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rPr>
                <w:sz w:val="17"/>
                <w:szCs w:val="17"/>
              </w:rPr>
            </w:pPr>
            <w:r w:rsidDel="00000000" w:rsidR="00000000" w:rsidRPr="00000000">
              <w:rPr>
                <w:sz w:val="17"/>
                <w:szCs w:val="17"/>
                <w:rtl w:val="0"/>
              </w:rPr>
              <w:t xml:space="preserve">Azure and Google Cloud services are combined through a realistic data movement architecture.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68">
            <w:pPr>
              <w:rPr>
                <w:sz w:val="17"/>
                <w:szCs w:val="17"/>
              </w:rPr>
            </w:pPr>
            <w:r w:rsidDel="00000000" w:rsidR="00000000" w:rsidRPr="00000000">
              <w:rPr>
                <w:sz w:val="17"/>
                <w:szCs w:val="17"/>
                <w:rtl w:val="0"/>
              </w:rPr>
              <w:t xml:space="preserve">AI with tools, not only prompting</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69">
            <w:pPr>
              <w:rPr>
                <w:sz w:val="17"/>
                <w:szCs w:val="17"/>
              </w:rPr>
            </w:pPr>
            <w:r w:rsidDel="00000000" w:rsidR="00000000" w:rsidRPr="00000000">
              <w:rPr>
                <w:sz w:val="17"/>
                <w:szCs w:val="17"/>
                <w:rtl w:val="0"/>
              </w:rPr>
              <w:t xml:space="preserve">Google ADK agents interact with authorized tools and real analytical data.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rPr>
                <w:sz w:val="17"/>
                <w:szCs w:val="17"/>
              </w:rPr>
            </w:pPr>
            <w:r w:rsidDel="00000000" w:rsidR="00000000" w:rsidRPr="00000000">
              <w:rPr>
                <w:sz w:val="17"/>
                <w:szCs w:val="17"/>
                <w:rtl w:val="0"/>
              </w:rPr>
              <w:t xml:space="preserve">Security by design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rPr>
                <w:sz w:val="17"/>
                <w:szCs w:val="17"/>
              </w:rPr>
            </w:pPr>
            <w:r w:rsidDel="00000000" w:rsidR="00000000" w:rsidRPr="00000000">
              <w:rPr>
                <w:sz w:val="17"/>
                <w:szCs w:val="17"/>
                <w:rtl w:val="0"/>
              </w:rPr>
              <w:t xml:space="preserve">Identity and authorization are enforced outside the model.</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6C">
            <w:pPr>
              <w:rPr>
                <w:sz w:val="17"/>
                <w:szCs w:val="17"/>
              </w:rPr>
            </w:pPr>
            <w:r w:rsidDel="00000000" w:rsidR="00000000" w:rsidRPr="00000000">
              <w:rPr>
                <w:sz w:val="17"/>
                <w:szCs w:val="17"/>
                <w:rtl w:val="0"/>
              </w:rPr>
              <w:t xml:space="preserve">Data engineering maturity</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6D">
            <w:pPr>
              <w:rPr>
                <w:sz w:val="17"/>
                <w:szCs w:val="17"/>
              </w:rPr>
            </w:pPr>
            <w:r w:rsidDel="00000000" w:rsidR="00000000" w:rsidRPr="00000000">
              <w:rPr>
                <w:sz w:val="17"/>
                <w:szCs w:val="17"/>
                <w:rtl w:val="0"/>
              </w:rPr>
              <w:t xml:space="preserve">Bronze/Silver/Gold processing, SCD Type 2, data quality, audit, and monitoring are included.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rPr>
                <w:sz w:val="17"/>
                <w:szCs w:val="17"/>
              </w:rPr>
            </w:pPr>
            <w:r w:rsidDel="00000000" w:rsidR="00000000" w:rsidRPr="00000000">
              <w:rPr>
                <w:sz w:val="17"/>
                <w:szCs w:val="17"/>
                <w:rtl w:val="0"/>
              </w:rPr>
              <w:t xml:space="preserve">Interactive analytics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rPr>
                <w:sz w:val="17"/>
                <w:szCs w:val="17"/>
              </w:rPr>
            </w:pPr>
            <w:r w:rsidDel="00000000" w:rsidR="00000000" w:rsidRPr="00000000">
              <w:rPr>
                <w:sz w:val="17"/>
                <w:szCs w:val="17"/>
                <w:rtl w:val="0"/>
              </w:rPr>
              <w:t xml:space="preserve">Natural-language questions can produce visual dashboards from authorized data.</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70">
            <w:pPr>
              <w:rPr>
                <w:sz w:val="17"/>
                <w:szCs w:val="17"/>
              </w:rPr>
            </w:pPr>
            <w:r w:rsidDel="00000000" w:rsidR="00000000" w:rsidRPr="00000000">
              <w:rPr>
                <w:sz w:val="17"/>
                <w:szCs w:val="17"/>
                <w:rtl w:val="0"/>
              </w:rPr>
              <w:t xml:space="preserve">Production deployment</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71">
            <w:pPr>
              <w:rPr>
                <w:sz w:val="17"/>
                <w:szCs w:val="17"/>
              </w:rPr>
            </w:pPr>
            <w:r w:rsidDel="00000000" w:rsidR="00000000" w:rsidRPr="00000000">
              <w:rPr>
                <w:sz w:val="17"/>
                <w:szCs w:val="17"/>
                <w:rtl w:val="0"/>
              </w:rPr>
              <w:t xml:space="preserve">The application is accessible through public Firebase and Cloud Run URLs.</w:t>
            </w:r>
          </w:p>
        </w:tc>
      </w:tr>
    </w:tbl>
    <w:p w:rsidR="00000000" w:rsidDel="00000000" w:rsidP="00000000" w:rsidRDefault="00000000" w:rsidRPr="00000000" w14:paraId="00000272">
      <w:pPr>
        <w:spacing w:after="20" w:lineRule="auto"/>
        <w:rPr/>
      </w:pPr>
      <w:r w:rsidDel="00000000" w:rsidR="00000000" w:rsidRPr="00000000">
        <w:rPr>
          <w:rtl w:val="0"/>
        </w:rPr>
        <w:t xml:space="preserve"> </w:t>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diwknl1xqyv3" w:id="51"/>
      <w:bookmarkEnd w:id="51"/>
      <w:r w:rsidDel="00000000" w:rsidR="00000000" w:rsidRPr="00000000">
        <w:rPr>
          <w:b w:val="1"/>
          <w:bCs w:val="1"/>
          <w:sz w:val="46"/>
          <w:szCs w:val="46"/>
          <w:rtl w:val="0"/>
        </w:rPr>
        <w:t xml:space="preserve">19. Future Enhancements</w:t>
      </w:r>
    </w:p>
    <w:p w:rsidR="00000000" w:rsidDel="00000000" w:rsidP="00000000" w:rsidRDefault="00000000" w:rsidRPr="00000000" w14:paraId="00000274">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Move ADK session storage from InMemorySessionService to durable persistent storage for stronger multi-instance Cloud Run behavior.</w:t>
      </w:r>
    </w:p>
    <w:p w:rsidR="00000000" w:rsidDel="00000000" w:rsidP="00000000" w:rsidRDefault="00000000" w:rsidRPr="00000000" w14:paraId="00000275">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Replace generic arbitrary SQL exposure with a larger library of domain-specific authorized analytics tools.</w:t>
      </w:r>
    </w:p>
    <w:p w:rsidR="00000000" w:rsidDel="00000000" w:rsidP="00000000" w:rsidRDefault="00000000" w:rsidRPr="00000000" w14:paraId="00000276">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Introduce stronger enterprise IAM/OIDC integration for real organizational users.</w:t>
      </w:r>
    </w:p>
    <w:p w:rsidR="00000000" w:rsidDel="00000000" w:rsidP="00000000" w:rsidRDefault="00000000" w:rsidRPr="00000000" w14:paraId="00000277">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automated CI/CD using GitHub Actions or Cloud Build.</w:t>
      </w:r>
    </w:p>
    <w:p w:rsidR="00000000" w:rsidDel="00000000" w:rsidP="00000000" w:rsidRDefault="00000000" w:rsidRPr="00000000" w14:paraId="00000278">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automated unit/integration/security regression tests to the deployment pipeline.</w:t>
      </w:r>
    </w:p>
    <w:p w:rsidR="00000000" w:rsidDel="00000000" w:rsidP="00000000" w:rsidRDefault="00000000" w:rsidRPr="00000000" w14:paraId="00000279">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Introduce row-level and column-level masking for sensitive fields.</w:t>
      </w:r>
    </w:p>
    <w:p w:rsidR="00000000" w:rsidDel="00000000" w:rsidP="00000000" w:rsidRDefault="00000000" w:rsidRPr="00000000" w14:paraId="0000027A">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Expand dashboard interactions with filters, drill-downs, and downloadable reports.</w:t>
      </w:r>
    </w:p>
    <w:p w:rsidR="00000000" w:rsidDel="00000000" w:rsidP="00000000" w:rsidRDefault="00000000" w:rsidRPr="00000000" w14:paraId="0000027B">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observability for agent latency, tool calls, query performance, and model usage.</w:t>
      </w:r>
    </w:p>
    <w:p w:rsidR="00000000" w:rsidDel="00000000" w:rsidP="00000000" w:rsidRDefault="00000000" w:rsidRPr="00000000" w14:paraId="0000027C">
      <w:pPr>
        <w:spacing w:after="40" w:lineRule="auto"/>
        <w:ind w:left="72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Optimize frontend bundle size through code splitting.</w:t>
      </w:r>
    </w:p>
    <w:p w:rsidR="00000000" w:rsidDel="00000000" w:rsidP="00000000" w:rsidRDefault="00000000" w:rsidRPr="00000000" w14:paraId="0000027D">
      <w:pPr>
        <w:spacing w:after="40" w:lineRule="auto"/>
        <w:ind w:left="720" w:hanging="360"/>
        <w:rPr>
          <w:b w:val="1"/>
          <w:bCs w:val="1"/>
          <w:sz w:val="46"/>
          <w:szCs w:val="46"/>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scheduled model/data quality monitoring and automated anomaly detection.</w: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2ujwzvlk4v3q" w:id="52"/>
      <w:bookmarkEnd w:id="52"/>
      <w:r w:rsidDel="00000000" w:rsidR="00000000" w:rsidRPr="00000000">
        <w:rPr>
          <w:b w:val="1"/>
          <w:bCs w:val="1"/>
          <w:sz w:val="46"/>
          <w:szCs w:val="46"/>
          <w:rtl w:val="0"/>
        </w:rPr>
        <w:t xml:space="preserve">20. Details for Testing</w:t>
      </w:r>
    </w:p>
    <w:p w:rsidR="00000000" w:rsidDel="00000000" w:rsidP="00000000" w:rsidRDefault="00000000" w:rsidRPr="00000000" w14:paraId="0000027F">
      <w:pPr>
        <w:spacing w:after="100" w:lineRule="auto"/>
        <w:rPr/>
      </w:pPr>
      <w:r w:rsidDel="00000000" w:rsidR="00000000" w:rsidRPr="00000000">
        <w:rPr>
          <w:rtl w:val="0"/>
        </w:rPr>
        <w:t xml:space="preserve">A concise testing protocol can follow this sequence:</w:t>
      </w:r>
    </w:p>
    <w:p w:rsidR="00000000" w:rsidDel="00000000" w:rsidP="00000000" w:rsidRDefault="00000000" w:rsidRPr="00000000" w14:paraId="00000280">
      <w:pPr>
        <w:spacing w:after="40" w:lineRule="auto"/>
        <w:ind w:left="720" w:hanging="360"/>
        <w:rPr>
          <w:color w:val="1155cc"/>
          <w:u w:val="single"/>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Open the live application:</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ABC Bank | Data Assistant</w:t>
        </w:r>
      </w:hyperlink>
      <w:r w:rsidDel="00000000" w:rsidR="00000000" w:rsidRPr="00000000">
        <w:rPr>
          <w:rtl w:val="0"/>
        </w:rPr>
      </w:r>
    </w:p>
    <w:p w:rsidR="00000000" w:rsidDel="00000000" w:rsidP="00000000" w:rsidRDefault="00000000" w:rsidRPr="00000000" w14:paraId="00000281">
      <w:pPr>
        <w:spacing w:after="40" w:lineRule="auto"/>
        <w:ind w:left="7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Credentials for logging into the app are present here: Mock_Credentials.csv</w:t>
      </w:r>
    </w:p>
    <w:p w:rsidR="00000000" w:rsidDel="00000000" w:rsidP="00000000" w:rsidRDefault="00000000" w:rsidRPr="00000000" w14:paraId="00000282">
      <w:pPr>
        <w:spacing w:after="40" w:lineRule="auto"/>
        <w:ind w:left="7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 in as a customer and validate the authenticated name and customer-scoped experience.</w:t>
      </w:r>
    </w:p>
    <w:p w:rsidR="00000000" w:rsidDel="00000000" w:rsidP="00000000" w:rsidRDefault="00000000" w:rsidRPr="00000000" w14:paraId="00000283">
      <w:pPr>
        <w:spacing w:after="40" w:lineRule="auto"/>
        <w:ind w:left="7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Ask a customer analytics question and check that the assistant uses authorized data.</w:t>
      </w:r>
    </w:p>
    <w:p w:rsidR="00000000" w:rsidDel="00000000" w:rsidP="00000000" w:rsidRDefault="00000000" w:rsidRPr="00000000" w14:paraId="00000284">
      <w:pPr>
        <w:spacing w:after="40" w:lineRule="auto"/>
        <w:ind w:left="72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Attempt to request another customer's data to demonstrate authorization enforcement.</w:t>
      </w:r>
    </w:p>
    <w:p w:rsidR="00000000" w:rsidDel="00000000" w:rsidP="00000000" w:rsidRDefault="00000000" w:rsidRPr="00000000" w14:paraId="00000285">
      <w:pPr>
        <w:spacing w:after="40" w:lineRule="auto"/>
        <w:ind w:left="72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 in as an employee and validate role-aware sidebar metrics.</w:t>
      </w:r>
    </w:p>
    <w:p w:rsidR="00000000" w:rsidDel="00000000" w:rsidP="00000000" w:rsidRDefault="00000000" w:rsidRPr="00000000" w14:paraId="00000286">
      <w:pPr>
        <w:spacing w:after="40" w:lineRule="auto"/>
        <w:ind w:left="72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Ask for transaction trends and look for dynamic dashboard rendering.</w:t>
      </w:r>
    </w:p>
    <w:p w:rsidR="00000000" w:rsidDel="00000000" w:rsidP="00000000" w:rsidRDefault="00000000" w:rsidRPr="00000000" w14:paraId="00000287">
      <w:pPr>
        <w:spacing w:after="40" w:lineRule="auto"/>
        <w:ind w:left="72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 in as a Manager/Senior Manager/Officer and demonstrate pipeline monitoring.</w:t>
      </w:r>
    </w:p>
    <w:p w:rsidR="00000000" w:rsidDel="00000000" w:rsidP="00000000" w:rsidRDefault="00000000" w:rsidRPr="00000000" w14:paraId="00000288">
      <w:pPr>
        <w:spacing w:after="40" w:lineRule="auto"/>
        <w:ind w:left="720" w:hanging="36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Explore the GitHub repository and architecture diagram to understand the complete data pipeline.</w:t>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m2dbyzk1g7q9" w:id="53"/>
      <w:bookmarkEnd w:id="53"/>
      <w:r w:rsidDel="00000000" w:rsidR="00000000" w:rsidRPr="00000000">
        <w:rPr>
          <w:b w:val="1"/>
          <w:bCs w:val="1"/>
          <w:sz w:val="46"/>
          <w:szCs w:val="46"/>
          <w:rtl w:val="0"/>
        </w:rPr>
        <w:t xml:space="preserve">21. Conclusion</w:t>
      </w:r>
    </w:p>
    <w:p w:rsidR="00000000" w:rsidDel="00000000" w:rsidP="00000000" w:rsidRDefault="00000000" w:rsidRPr="00000000" w14:paraId="0000028A">
      <w:pPr>
        <w:spacing w:after="100" w:lineRule="auto"/>
        <w:rPr/>
      </w:pPr>
      <w:r w:rsidDel="00000000" w:rsidR="00000000" w:rsidRPr="00000000">
        <w:rPr>
          <w:rtl w:val="0"/>
        </w:rPr>
        <w:t xml:space="preserve">The Banking Data Platform project was created to demonstrate an integrated approach to modern data engineering and generative AI. The project does not treat the AI assistant as an isolated chatbot; instead, it places the agent layer on top of a governed analytical data platform with ingestion, orchestration, transformation, quality controls, auditability, authentication, authorization, and cloud deployment.</w:t>
      </w:r>
    </w:p>
    <w:p w:rsidR="00000000" w:rsidDel="00000000" w:rsidP="00000000" w:rsidRDefault="00000000" w:rsidRPr="00000000" w14:paraId="0000028B">
      <w:pPr>
        <w:spacing w:after="100" w:lineRule="auto"/>
        <w:rPr/>
      </w:pPr>
      <w:r w:rsidDel="00000000" w:rsidR="00000000" w:rsidRPr="00000000">
        <w:rPr>
          <w:rtl w:val="0"/>
        </w:rPr>
        <w:t xml:space="preserve">The resulting application provides a practical example of how natural-language interfaces can sit on top of trusted banking analytics while maintaining role-aware access controls. The architecture is designed to be extensible and provides a foundation for further enterprise-grade improvements.</w:t>
      </w:r>
    </w:p>
    <w:p w:rsidR="00000000" w:rsidDel="00000000" w:rsidP="00000000" w:rsidRDefault="00000000" w:rsidRPr="00000000" w14:paraId="0000028C">
      <w:pPr>
        <w:pStyle w:val="Heading1"/>
        <w:keepNext w:val="0"/>
        <w:keepLines w:val="0"/>
        <w:spacing w:before="480" w:lineRule="auto"/>
        <w:rPr>
          <w:b w:val="1"/>
          <w:bCs w:val="1"/>
          <w:sz w:val="46"/>
          <w:szCs w:val="46"/>
        </w:rPr>
      </w:pPr>
      <w:bookmarkStart w:colFirst="0" w:colLast="0" w:name="_nqapqrhc1gz2" w:id="54"/>
      <w:bookmarkEnd w:id="54"/>
      <w:r w:rsidDel="00000000" w:rsidR="00000000" w:rsidRPr="00000000">
        <w:rPr>
          <w:b w:val="1"/>
          <w:bCs w:val="1"/>
          <w:sz w:val="46"/>
          <w:szCs w:val="46"/>
          <w:rtl w:val="0"/>
        </w:rPr>
        <w:t xml:space="preserve">Appendix A — Key Configuration</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5970"/>
        <w:tblGridChange w:id="0">
          <w:tblGrid>
            <w:gridCol w:w="2895"/>
            <w:gridCol w:w="5970"/>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8D">
            <w:pPr>
              <w:rPr>
                <w:b w:val="1"/>
                <w:bCs w:val="1"/>
                <w:color w:val="ffffff"/>
                <w:sz w:val="18"/>
                <w:szCs w:val="18"/>
              </w:rPr>
            </w:pPr>
            <w:r w:rsidDel="00000000" w:rsidR="00000000" w:rsidRPr="00000000">
              <w:rPr>
                <w:b w:val="1"/>
                <w:bCs w:val="1"/>
                <w:color w:val="ffffff"/>
                <w:sz w:val="18"/>
                <w:szCs w:val="18"/>
                <w:rtl w:val="0"/>
              </w:rPr>
              <w:t xml:space="preserve">Configuration</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8E">
            <w:pPr>
              <w:rPr>
                <w:b w:val="1"/>
                <w:bCs w:val="1"/>
                <w:color w:val="ffffff"/>
                <w:sz w:val="18"/>
                <w:szCs w:val="18"/>
              </w:rPr>
            </w:pPr>
            <w:r w:rsidDel="00000000" w:rsidR="00000000" w:rsidRPr="00000000">
              <w:rPr>
                <w:b w:val="1"/>
                <w:bCs w:val="1"/>
                <w:color w:val="ffffff"/>
                <w:sz w:val="18"/>
                <w:szCs w:val="18"/>
                <w:rtl w:val="0"/>
              </w:rPr>
              <w:t xml:space="preserve">Value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8F">
            <w:pPr>
              <w:rPr>
                <w:sz w:val="17"/>
                <w:szCs w:val="17"/>
              </w:rPr>
            </w:pPr>
            <w:r w:rsidDel="00000000" w:rsidR="00000000" w:rsidRPr="00000000">
              <w:rPr>
                <w:sz w:val="17"/>
                <w:szCs w:val="17"/>
                <w:rtl w:val="0"/>
              </w:rPr>
              <w:t xml:space="preserve">Google Cloud Project</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90">
            <w:pPr>
              <w:rPr>
                <w:sz w:val="17"/>
                <w:szCs w:val="17"/>
              </w:rPr>
            </w:pPr>
            <w:r w:rsidDel="00000000" w:rsidR="00000000" w:rsidRPr="00000000">
              <w:rPr>
                <w:sz w:val="17"/>
                <w:szCs w:val="17"/>
                <w:rtl w:val="0"/>
              </w:rPr>
              <w:t xml:space="preserve">bankingdataplatform</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rPr>
                <w:sz w:val="17"/>
                <w:szCs w:val="17"/>
              </w:rPr>
            </w:pPr>
            <w:r w:rsidDel="00000000" w:rsidR="00000000" w:rsidRPr="00000000">
              <w:rPr>
                <w:sz w:val="17"/>
                <w:szCs w:val="17"/>
                <w:rtl w:val="0"/>
              </w:rPr>
              <w:t xml:space="preserve">BigQuery Dataset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rPr>
                <w:sz w:val="17"/>
                <w:szCs w:val="17"/>
              </w:rPr>
            </w:pPr>
            <w:r w:rsidDel="00000000" w:rsidR="00000000" w:rsidRPr="00000000">
              <w:rPr>
                <w:sz w:val="17"/>
                <w:szCs w:val="17"/>
                <w:rtl w:val="0"/>
              </w:rPr>
              <w:t xml:space="preserve">ABC_BANK</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93">
            <w:pPr>
              <w:rPr>
                <w:sz w:val="17"/>
                <w:szCs w:val="17"/>
              </w:rPr>
            </w:pPr>
            <w:r w:rsidDel="00000000" w:rsidR="00000000" w:rsidRPr="00000000">
              <w:rPr>
                <w:sz w:val="17"/>
                <w:szCs w:val="17"/>
                <w:rtl w:val="0"/>
              </w:rPr>
              <w:t xml:space="preserve">BigQuery Region</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94">
            <w:pPr>
              <w:rPr>
                <w:sz w:val="17"/>
                <w:szCs w:val="17"/>
              </w:rPr>
            </w:pPr>
            <w:r w:rsidDel="00000000" w:rsidR="00000000" w:rsidRPr="00000000">
              <w:rPr>
                <w:sz w:val="17"/>
                <w:szCs w:val="17"/>
                <w:rtl w:val="0"/>
              </w:rPr>
              <w:t xml:space="preserve">us-west1</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rPr>
                <w:sz w:val="17"/>
                <w:szCs w:val="17"/>
              </w:rPr>
            </w:pPr>
            <w:r w:rsidDel="00000000" w:rsidR="00000000" w:rsidRPr="00000000">
              <w:rPr>
                <w:sz w:val="17"/>
                <w:szCs w:val="17"/>
                <w:rtl w:val="0"/>
              </w:rPr>
              <w:t xml:space="preserve">Cloud Run Region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rPr>
                <w:sz w:val="17"/>
                <w:szCs w:val="17"/>
              </w:rPr>
            </w:pPr>
            <w:r w:rsidDel="00000000" w:rsidR="00000000" w:rsidRPr="00000000">
              <w:rPr>
                <w:sz w:val="17"/>
                <w:szCs w:val="17"/>
                <w:rtl w:val="0"/>
              </w:rPr>
              <w:t xml:space="preserve">us-west1</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97">
            <w:pPr>
              <w:rPr>
                <w:sz w:val="17"/>
                <w:szCs w:val="17"/>
              </w:rPr>
            </w:pPr>
            <w:r w:rsidDel="00000000" w:rsidR="00000000" w:rsidRPr="00000000">
              <w:rPr>
                <w:sz w:val="17"/>
                <w:szCs w:val="17"/>
                <w:rtl w:val="0"/>
              </w:rPr>
              <w:t xml:space="preserve">AI Location</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98">
            <w:pPr>
              <w:rPr>
                <w:sz w:val="17"/>
                <w:szCs w:val="17"/>
              </w:rPr>
            </w:pPr>
            <w:r w:rsidDel="00000000" w:rsidR="00000000" w:rsidRPr="00000000">
              <w:rPr>
                <w:sz w:val="17"/>
                <w:szCs w:val="17"/>
                <w:rtl w:val="0"/>
              </w:rPr>
              <w:t xml:space="preserve">global</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rPr>
                <w:sz w:val="17"/>
                <w:szCs w:val="17"/>
              </w:rPr>
            </w:pPr>
            <w:r w:rsidDel="00000000" w:rsidR="00000000" w:rsidRPr="00000000">
              <w:rPr>
                <w:sz w:val="17"/>
                <w:szCs w:val="17"/>
                <w:rtl w:val="0"/>
              </w:rPr>
              <w:t xml:space="preserve">Backend framework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rPr>
                <w:sz w:val="17"/>
                <w:szCs w:val="17"/>
              </w:rPr>
            </w:pPr>
            <w:r w:rsidDel="00000000" w:rsidR="00000000" w:rsidRPr="00000000">
              <w:rPr>
                <w:sz w:val="17"/>
                <w:szCs w:val="17"/>
                <w:rtl w:val="0"/>
              </w:rPr>
              <w:t xml:space="preserve">FastAPI</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9B">
            <w:pPr>
              <w:rPr>
                <w:sz w:val="17"/>
                <w:szCs w:val="17"/>
              </w:rPr>
            </w:pPr>
            <w:r w:rsidDel="00000000" w:rsidR="00000000" w:rsidRPr="00000000">
              <w:rPr>
                <w:sz w:val="17"/>
                <w:szCs w:val="17"/>
                <w:rtl w:val="0"/>
              </w:rPr>
              <w:t xml:space="preserve">Frontend framework</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9C">
            <w:pPr>
              <w:rPr>
                <w:sz w:val="17"/>
                <w:szCs w:val="17"/>
              </w:rPr>
            </w:pPr>
            <w:r w:rsidDel="00000000" w:rsidR="00000000" w:rsidRPr="00000000">
              <w:rPr>
                <w:sz w:val="17"/>
                <w:szCs w:val="17"/>
                <w:rtl w:val="0"/>
              </w:rPr>
              <w:t xml:space="preserve">React + Vite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rPr>
                <w:sz w:val="17"/>
                <w:szCs w:val="17"/>
              </w:rPr>
            </w:pPr>
            <w:r w:rsidDel="00000000" w:rsidR="00000000" w:rsidRPr="00000000">
              <w:rPr>
                <w:sz w:val="17"/>
                <w:szCs w:val="17"/>
                <w:rtl w:val="0"/>
              </w:rPr>
              <w:t xml:space="preserve">AI framework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rPr>
                <w:sz w:val="17"/>
                <w:szCs w:val="17"/>
              </w:rPr>
            </w:pPr>
            <w:r w:rsidDel="00000000" w:rsidR="00000000" w:rsidRPr="00000000">
              <w:rPr>
                <w:sz w:val="17"/>
                <w:szCs w:val="17"/>
                <w:rtl w:val="0"/>
              </w:rPr>
              <w:t xml:space="preserve">Google ADK</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9F">
            <w:pPr>
              <w:rPr>
                <w:sz w:val="17"/>
                <w:szCs w:val="17"/>
              </w:rPr>
            </w:pPr>
            <w:r w:rsidDel="00000000" w:rsidR="00000000" w:rsidRPr="00000000">
              <w:rPr>
                <w:sz w:val="17"/>
                <w:szCs w:val="17"/>
                <w:rtl w:val="0"/>
              </w:rPr>
              <w:t xml:space="preserve">Current model runtime</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A0">
            <w:pPr>
              <w:rPr>
                <w:sz w:val="17"/>
                <w:szCs w:val="17"/>
              </w:rPr>
            </w:pPr>
            <w:r w:rsidDel="00000000" w:rsidR="00000000" w:rsidRPr="00000000">
              <w:rPr>
                <w:sz w:val="17"/>
                <w:szCs w:val="17"/>
                <w:rtl w:val="0"/>
              </w:rPr>
              <w:t xml:space="preserve">Gemini on Vertex AI</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rPr>
                <w:sz w:val="17"/>
                <w:szCs w:val="17"/>
              </w:rPr>
            </w:pPr>
            <w:r w:rsidDel="00000000" w:rsidR="00000000" w:rsidRPr="00000000">
              <w:rPr>
                <w:sz w:val="17"/>
                <w:szCs w:val="17"/>
                <w:rtl w:val="0"/>
              </w:rPr>
              <w:t xml:space="preserve">Production frontend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rPr>
                <w:sz w:val="17"/>
                <w:szCs w:val="17"/>
              </w:rPr>
            </w:pPr>
            <w:r w:rsidDel="00000000" w:rsidR="00000000" w:rsidRPr="00000000">
              <w:rPr>
                <w:sz w:val="17"/>
                <w:szCs w:val="17"/>
                <w:rtl w:val="0"/>
              </w:rPr>
              <w:t xml:space="preserve">https://bankingdataplatform.web.app</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A3">
            <w:pPr>
              <w:rPr>
                <w:sz w:val="17"/>
                <w:szCs w:val="17"/>
              </w:rPr>
            </w:pPr>
            <w:r w:rsidDel="00000000" w:rsidR="00000000" w:rsidRPr="00000000">
              <w:rPr>
                <w:sz w:val="17"/>
                <w:szCs w:val="17"/>
                <w:rtl w:val="0"/>
              </w:rPr>
              <w:t xml:space="preserve">Production backend</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A4">
            <w:pPr>
              <w:rPr>
                <w:sz w:val="17"/>
                <w:szCs w:val="17"/>
              </w:rPr>
            </w:pPr>
            <w:r w:rsidDel="00000000" w:rsidR="00000000" w:rsidRPr="00000000">
              <w:rPr>
                <w:sz w:val="17"/>
                <w:szCs w:val="17"/>
                <w:rtl w:val="0"/>
              </w:rPr>
              <w:t xml:space="preserve">https://banking-data-platform-api-699808877074.us-west1.run.app</w:t>
            </w:r>
          </w:p>
        </w:tc>
      </w:tr>
    </w:tbl>
    <w:p w:rsidR="00000000" w:rsidDel="00000000" w:rsidP="00000000" w:rsidRDefault="00000000" w:rsidRPr="00000000" w14:paraId="000002A5">
      <w:pPr>
        <w:spacing w:after="20" w:lineRule="auto"/>
        <w:rPr>
          <w:b w:val="1"/>
          <w:bCs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b w:val="1"/>
          <w:bCs w:val="1"/>
          <w:sz w:val="46"/>
          <w:szCs w:val="46"/>
        </w:rPr>
      </w:pPr>
      <w:bookmarkStart w:colFirst="0" w:colLast="0" w:name="_tuzzg2foikz0" w:id="55"/>
      <w:bookmarkEnd w:id="55"/>
      <w:r w:rsidDel="00000000" w:rsidR="00000000" w:rsidRPr="00000000">
        <w:rPr>
          <w:b w:val="1"/>
          <w:bCs w:val="1"/>
          <w:sz w:val="46"/>
          <w:szCs w:val="46"/>
          <w:rtl w:val="0"/>
        </w:rPr>
        <w:t xml:space="preserve">Appendix B — Representative BigQuery Analytics Objects</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595"/>
        <w:tblGridChange w:id="0">
          <w:tblGrid>
            <w:gridCol w:w="3270"/>
            <w:gridCol w:w="5595"/>
          </w:tblGrid>
        </w:tblGridChange>
      </w:tblGrid>
      <w:tr>
        <w:trPr>
          <w:cantSplit w:val="0"/>
          <w:trHeight w:val="210" w:hRule="atLeast"/>
          <w:tblHeader w:val="0"/>
        </w:trPr>
        <w:tc>
          <w:tcPr>
            <w:tcBorders>
              <w:top w:color="000000" w:space="0" w:sz="5" w:val="single"/>
              <w:left w:color="000000" w:space="0" w:sz="5" w:val="single"/>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A7">
            <w:pPr>
              <w:rPr>
                <w:b w:val="1"/>
                <w:bCs w:val="1"/>
                <w:color w:val="ffffff"/>
                <w:sz w:val="18"/>
                <w:szCs w:val="18"/>
              </w:rPr>
            </w:pPr>
            <w:r w:rsidDel="00000000" w:rsidR="00000000" w:rsidRPr="00000000">
              <w:rPr>
                <w:b w:val="1"/>
                <w:bCs w:val="1"/>
                <w:color w:val="ffffff"/>
                <w:sz w:val="18"/>
                <w:szCs w:val="18"/>
                <w:rtl w:val="0"/>
              </w:rPr>
              <w:t xml:space="preserve">Object</w:t>
            </w:r>
          </w:p>
        </w:tc>
        <w:tc>
          <w:tcPr>
            <w:tcBorders>
              <w:top w:color="000000" w:space="0" w:sz="5" w:val="single"/>
              <w:left w:color="000000" w:space="0" w:sz="0" w:val="nil"/>
              <w:bottom w:color="000000" w:space="0" w:sz="5" w:val="single"/>
              <w:right w:color="000000" w:space="0" w:sz="5" w:val="single"/>
            </w:tcBorders>
            <w:shd w:fill="14306e" w:val="clear"/>
            <w:tcMar>
              <w:top w:w="0.0" w:type="dxa"/>
              <w:left w:w="100.0" w:type="dxa"/>
              <w:bottom w:w="0.0" w:type="dxa"/>
              <w:right w:w="100.0" w:type="dxa"/>
            </w:tcMar>
            <w:vAlign w:val="top"/>
          </w:tcPr>
          <w:p w:rsidR="00000000" w:rsidDel="00000000" w:rsidP="00000000" w:rsidRDefault="00000000" w:rsidRPr="00000000" w14:paraId="000002A8">
            <w:pPr>
              <w:rPr>
                <w:b w:val="1"/>
                <w:bCs w:val="1"/>
                <w:color w:val="ffffff"/>
                <w:sz w:val="18"/>
                <w:szCs w:val="18"/>
              </w:rPr>
            </w:pPr>
            <w:r w:rsidDel="00000000" w:rsidR="00000000" w:rsidRPr="00000000">
              <w:rPr>
                <w:b w:val="1"/>
                <w:bCs w:val="1"/>
                <w:color w:val="ffffff"/>
                <w:sz w:val="18"/>
                <w:szCs w:val="18"/>
                <w:rtl w:val="0"/>
              </w:rPr>
              <w:t xml:space="preserve">Typical use</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A9">
            <w:pPr>
              <w:rPr>
                <w:sz w:val="17"/>
                <w:szCs w:val="17"/>
              </w:rPr>
            </w:pPr>
            <w:r w:rsidDel="00000000" w:rsidR="00000000" w:rsidRPr="00000000">
              <w:rPr>
                <w:sz w:val="17"/>
                <w:szCs w:val="17"/>
                <w:rtl w:val="0"/>
              </w:rPr>
              <w:t xml:space="preserve">DIM_CUSTOMER</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AA">
            <w:pPr>
              <w:rPr>
                <w:sz w:val="17"/>
                <w:szCs w:val="17"/>
              </w:rPr>
            </w:pPr>
            <w:r w:rsidDel="00000000" w:rsidR="00000000" w:rsidRPr="00000000">
              <w:rPr>
                <w:sz w:val="17"/>
                <w:szCs w:val="17"/>
                <w:rtl w:val="0"/>
              </w:rPr>
              <w:t xml:space="preserve">Customer profiles and customer analytics.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sz w:val="17"/>
                <w:szCs w:val="17"/>
              </w:rPr>
            </w:pPr>
            <w:r w:rsidDel="00000000" w:rsidR="00000000" w:rsidRPr="00000000">
              <w:rPr>
                <w:sz w:val="17"/>
                <w:szCs w:val="17"/>
                <w:rtl w:val="0"/>
              </w:rPr>
              <w:t xml:space="preserve">DIM_ACCOUNT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rPr>
                <w:sz w:val="17"/>
                <w:szCs w:val="17"/>
              </w:rPr>
            </w:pPr>
            <w:r w:rsidDel="00000000" w:rsidR="00000000" w:rsidRPr="00000000">
              <w:rPr>
                <w:sz w:val="17"/>
                <w:szCs w:val="17"/>
                <w:rtl w:val="0"/>
              </w:rPr>
              <w:t xml:space="preserve">Account and account-status analytics.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AD">
            <w:pPr>
              <w:rPr>
                <w:sz w:val="17"/>
                <w:szCs w:val="17"/>
              </w:rPr>
            </w:pPr>
            <w:r w:rsidDel="00000000" w:rsidR="00000000" w:rsidRPr="00000000">
              <w:rPr>
                <w:sz w:val="17"/>
                <w:szCs w:val="17"/>
                <w:rtl w:val="0"/>
              </w:rPr>
              <w:t xml:space="preserve">DIM_EMPLOYEES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AE">
            <w:pPr>
              <w:rPr>
                <w:sz w:val="17"/>
                <w:szCs w:val="17"/>
              </w:rPr>
            </w:pPr>
            <w:r w:rsidDel="00000000" w:rsidR="00000000" w:rsidRPr="00000000">
              <w:rPr>
                <w:sz w:val="17"/>
                <w:szCs w:val="17"/>
                <w:rtl w:val="0"/>
              </w:rPr>
              <w:t xml:space="preserve">Employee identity, role, branch and status.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rPr>
                <w:sz w:val="17"/>
                <w:szCs w:val="17"/>
              </w:rPr>
            </w:pPr>
            <w:r w:rsidDel="00000000" w:rsidR="00000000" w:rsidRPr="00000000">
              <w:rPr>
                <w:sz w:val="17"/>
                <w:szCs w:val="17"/>
                <w:rtl w:val="0"/>
              </w:rPr>
              <w:t xml:space="preserve">DIM_LOAN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rPr>
                <w:sz w:val="17"/>
                <w:szCs w:val="17"/>
              </w:rPr>
            </w:pPr>
            <w:r w:rsidDel="00000000" w:rsidR="00000000" w:rsidRPr="00000000">
              <w:rPr>
                <w:sz w:val="17"/>
                <w:szCs w:val="17"/>
                <w:rtl w:val="0"/>
              </w:rPr>
              <w:t xml:space="preserve">Loan analytics.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B1">
            <w:pPr>
              <w:rPr>
                <w:sz w:val="17"/>
                <w:szCs w:val="17"/>
              </w:rPr>
            </w:pPr>
            <w:r w:rsidDel="00000000" w:rsidR="00000000" w:rsidRPr="00000000">
              <w:rPr>
                <w:sz w:val="17"/>
                <w:szCs w:val="17"/>
                <w:rtl w:val="0"/>
              </w:rPr>
              <w:t xml:space="preserve">DIM_EXCHANGE_RATES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B2">
            <w:pPr>
              <w:rPr>
                <w:sz w:val="17"/>
                <w:szCs w:val="17"/>
              </w:rPr>
            </w:pPr>
            <w:r w:rsidDel="00000000" w:rsidR="00000000" w:rsidRPr="00000000">
              <w:rPr>
                <w:sz w:val="17"/>
                <w:szCs w:val="17"/>
                <w:rtl w:val="0"/>
              </w:rPr>
              <w:t xml:space="preserve">Currency/reference analytics.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rPr>
                <w:sz w:val="17"/>
                <w:szCs w:val="17"/>
              </w:rPr>
            </w:pPr>
            <w:r w:rsidDel="00000000" w:rsidR="00000000" w:rsidRPr="00000000">
              <w:rPr>
                <w:sz w:val="17"/>
                <w:szCs w:val="17"/>
                <w:rtl w:val="0"/>
              </w:rPr>
              <w:t xml:space="preserve">FACT_TRANSACTIONS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rPr>
                <w:sz w:val="17"/>
                <w:szCs w:val="17"/>
              </w:rPr>
            </w:pPr>
            <w:r w:rsidDel="00000000" w:rsidR="00000000" w:rsidRPr="00000000">
              <w:rPr>
                <w:sz w:val="17"/>
                <w:szCs w:val="17"/>
                <w:rtl w:val="0"/>
              </w:rPr>
              <w:t xml:space="preserve">Transaction volume, spend and trend analysis.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B5">
            <w:pPr>
              <w:rPr>
                <w:sz w:val="17"/>
                <w:szCs w:val="17"/>
              </w:rPr>
            </w:pPr>
            <w:r w:rsidDel="00000000" w:rsidR="00000000" w:rsidRPr="00000000">
              <w:rPr>
                <w:sz w:val="17"/>
                <w:szCs w:val="17"/>
                <w:rtl w:val="0"/>
              </w:rPr>
              <w:t xml:space="preserve">FACT_LOAN_REPAYMENTS</w:t>
            </w:r>
          </w:p>
        </w:tc>
        <w:tc>
          <w:tcPr>
            <w:tcBorders>
              <w:top w:color="000000" w:space="0" w:sz="0" w:val="nil"/>
              <w:left w:color="000000" w:space="0" w:sz="0" w:val="nil"/>
              <w:bottom w:color="000000" w:space="0" w:sz="5" w:val="single"/>
              <w:right w:color="000000" w:space="0" w:sz="5" w:val="single"/>
            </w:tcBorders>
            <w:shd w:fill="f2f6fc" w:val="clear"/>
            <w:tcMar>
              <w:top w:w="0.0" w:type="dxa"/>
              <w:left w:w="100.0" w:type="dxa"/>
              <w:bottom w:w="0.0" w:type="dxa"/>
              <w:right w:w="100.0" w:type="dxa"/>
            </w:tcMar>
            <w:vAlign w:val="top"/>
          </w:tcPr>
          <w:p w:rsidR="00000000" w:rsidDel="00000000" w:rsidP="00000000" w:rsidRDefault="00000000" w:rsidRPr="00000000" w14:paraId="000002B6">
            <w:pPr>
              <w:rPr>
                <w:sz w:val="17"/>
                <w:szCs w:val="17"/>
              </w:rPr>
            </w:pPr>
            <w:r w:rsidDel="00000000" w:rsidR="00000000" w:rsidRPr="00000000">
              <w:rPr>
                <w:sz w:val="17"/>
                <w:szCs w:val="17"/>
                <w:rtl w:val="0"/>
              </w:rPr>
              <w:t xml:space="preserve">Repayment analytics.</w:t>
            </w:r>
          </w:p>
        </w:tc>
      </w:tr>
      <w:tr>
        <w:trPr>
          <w:cantSplit w:val="0"/>
          <w:trHeight w:val="1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rPr>
                <w:sz w:val="17"/>
                <w:szCs w:val="17"/>
              </w:rPr>
            </w:pPr>
            <w:r w:rsidDel="00000000" w:rsidR="00000000" w:rsidRPr="00000000">
              <w:rPr>
                <w:sz w:val="17"/>
                <w:szCs w:val="17"/>
                <w:rtl w:val="0"/>
              </w:rPr>
              <w:t xml:space="preserve">FACT_FRAUD_ALERTS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rPr>
                <w:sz w:val="17"/>
                <w:szCs w:val="17"/>
              </w:rPr>
            </w:pPr>
            <w:r w:rsidDel="00000000" w:rsidR="00000000" w:rsidRPr="00000000">
              <w:rPr>
                <w:sz w:val="17"/>
                <w:szCs w:val="17"/>
                <w:rtl w:val="0"/>
              </w:rPr>
              <w:t xml:space="preserve">Fraud alert analytics.</w:t>
            </w:r>
          </w:p>
        </w:tc>
      </w:tr>
    </w:tbl>
    <w:p w:rsidR="00000000" w:rsidDel="00000000" w:rsidP="00000000" w:rsidRDefault="00000000" w:rsidRPr="00000000" w14:paraId="000002B9">
      <w:pPr>
        <w:spacing w:after="20" w:lineRule="auto"/>
        <w:rPr/>
      </w:pPr>
      <w:r w:rsidDel="00000000" w:rsidR="00000000" w:rsidRPr="00000000">
        <w:rPr>
          <w:rtl w:val="0"/>
        </w:rPr>
        <w:t xml:space="preserve"> </w:t>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opq2qpbs5xsl" w:id="56"/>
      <w:bookmarkEnd w:id="56"/>
      <w:r w:rsidDel="00000000" w:rsidR="00000000" w:rsidRPr="00000000">
        <w:rPr>
          <w:b w:val="1"/>
          <w:bCs w:val="1"/>
          <w:sz w:val="46"/>
          <w:szCs w:val="46"/>
          <w:rtl w:val="0"/>
        </w:rPr>
        <w:t xml:space="preserve">Appendix C — Important Portfolio Positioning</w:t>
      </w:r>
    </w:p>
    <w:p w:rsidR="00000000" w:rsidDel="00000000" w:rsidP="00000000" w:rsidRDefault="00000000" w:rsidRPr="00000000" w14:paraId="000002BB">
      <w:pPr>
        <w:spacing w:after="100" w:lineRule="auto"/>
        <w:rPr/>
      </w:pPr>
      <w:r w:rsidDel="00000000" w:rsidR="00000000" w:rsidRPr="00000000">
        <w:rPr>
          <w:rtl w:val="0"/>
        </w:rPr>
        <w:t xml:space="preserve">This project is a synthetic-data portfolio implementation intended to demonstrate architecture, engineering, security, AI-agent design, and deployment skills. It is not an official production banking system and should not be represented as one. Real deployments would require enterprise IAM, regulatory controls, encryption/key-management policies, formal data governance, security review, compliance controls, durable session infrastructure, and operational SLOs.</w:t>
      </w:r>
    </w:p>
    <w:p w:rsidR="00000000" w:rsidDel="00000000" w:rsidP="00000000" w:rsidRDefault="00000000" w:rsidRPr="00000000" w14:paraId="000002BC">
      <w:pPr>
        <w:spacing w:after="100" w:before="160" w:lineRule="auto"/>
        <w:jc w:val="center"/>
        <w:rPr/>
      </w:pPr>
      <w:r w:rsidDel="00000000" w:rsidR="00000000" w:rsidRPr="00000000">
        <w:rPr>
          <w:color w:val="5a697d"/>
          <w:sz w:val="17"/>
          <w:szCs w:val="17"/>
          <w:rtl w:val="0"/>
        </w:rPr>
        <w:t xml:space="preserve">The section numbering follows the project documentation structure.</w:t>
      </w:r>
      <w:r w:rsidDel="00000000" w:rsidR="00000000" w:rsidRPr="00000000">
        <w:rPr>
          <w:rtl w:val="0"/>
        </w:rPr>
      </w:r>
    </w:p>
    <w:sectPr>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ankingdataplatform.web.app/" TargetMode="External"/><Relationship Id="rId11" Type="http://schemas.openxmlformats.org/officeDocument/2006/relationships/hyperlink" Target="https://bankingdataplatform.web.app" TargetMode="External"/><Relationship Id="rId10" Type="http://schemas.openxmlformats.org/officeDocument/2006/relationships/hyperlink" Target="https://bankingdataplatform.web.app" TargetMode="External"/><Relationship Id="rId21" Type="http://schemas.openxmlformats.org/officeDocument/2006/relationships/footer" Target="footer1.xml"/><Relationship Id="rId13" Type="http://schemas.openxmlformats.org/officeDocument/2006/relationships/hyperlink" Target="https://banking-data-platform-api-699808877074.us-west1.run.app" TargetMode="External"/><Relationship Id="rId12" Type="http://schemas.openxmlformats.org/officeDocument/2006/relationships/hyperlink" Target="https://banking-data-platform-api-699808877074.us-west1.run.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ShrutiMokhashi34/Banking_Data_Platform" TargetMode="External"/><Relationship Id="rId15" Type="http://schemas.openxmlformats.org/officeDocument/2006/relationships/hyperlink" Target="https://bankingdataplatform.web.app" TargetMode="External"/><Relationship Id="rId14" Type="http://schemas.openxmlformats.org/officeDocument/2006/relationships/image" Target="media/image1.jpg"/><Relationship Id="rId17" Type="http://schemas.openxmlformats.org/officeDocument/2006/relationships/hyperlink" Target="https://banking-data-platform-api-699808877074.us-west1.run.app" TargetMode="External"/><Relationship Id="rId16" Type="http://schemas.openxmlformats.org/officeDocument/2006/relationships/hyperlink" Target="https://bankingdataplatform.web.app" TargetMode="External"/><Relationship Id="rId5" Type="http://schemas.openxmlformats.org/officeDocument/2006/relationships/styles" Target="styles.xml"/><Relationship Id="rId19" Type="http://schemas.openxmlformats.org/officeDocument/2006/relationships/hyperlink" Target="https://bankingdataplatform.web.app/" TargetMode="External"/><Relationship Id="rId6" Type="http://schemas.openxmlformats.org/officeDocument/2006/relationships/hyperlink" Target="https://github.com/ShrutiMokhashi34/Banking_Data_Platform" TargetMode="External"/><Relationship Id="rId18" Type="http://schemas.openxmlformats.org/officeDocument/2006/relationships/hyperlink" Target="https://banking-data-platform-api-699808877074.us-west1.run.app" TargetMode="External"/><Relationship Id="rId7" Type="http://schemas.openxmlformats.org/officeDocument/2006/relationships/hyperlink" Target="https://bankingdataplatform.web.app" TargetMode="External"/><Relationship Id="rId8" Type="http://schemas.openxmlformats.org/officeDocument/2006/relationships/hyperlink" Target="https://github.com/ShrutiMokhashi34/Banking_Data_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