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5B05C" w14:textId="77777777" w:rsidR="005C7E0C" w:rsidRDefault="005C7E0C" w:rsidP="005C7E0C">
      <w:pPr>
        <w:jc w:val="center"/>
        <w:rPr>
          <w:rFonts w:ascii="Helvetica" w:eastAsia="Times New Roman" w:hAnsi="Helvetica"/>
          <w:b/>
          <w:sz w:val="36"/>
          <w:szCs w:val="20"/>
        </w:rPr>
      </w:pPr>
      <w:r>
        <w:rPr>
          <w:rFonts w:ascii="Helvetica" w:eastAsia="Times New Roman" w:hAnsi="Helvetica"/>
          <w:b/>
          <w:sz w:val="36"/>
          <w:szCs w:val="20"/>
        </w:rPr>
        <w:t>VR HORROR GAME</w:t>
      </w:r>
    </w:p>
    <w:p w14:paraId="1F7B9091" w14:textId="77777777" w:rsidR="005C7E0C" w:rsidRPr="00892F70" w:rsidRDefault="005C7E0C" w:rsidP="005C7E0C">
      <w:pPr>
        <w:jc w:val="center"/>
        <w:rPr>
          <w:rFonts w:ascii="Helvetica" w:eastAsia="Times New Roman" w:hAnsi="Helvetica"/>
          <w:b/>
          <w:sz w:val="20"/>
          <w:szCs w:val="20"/>
        </w:rPr>
      </w:pPr>
    </w:p>
    <w:tbl>
      <w:tblPr>
        <w:tblW w:w="0" w:type="auto"/>
        <w:tblLook w:val="04A0" w:firstRow="1" w:lastRow="0" w:firstColumn="1" w:lastColumn="0" w:noHBand="0" w:noVBand="1"/>
      </w:tblPr>
      <w:tblGrid>
        <w:gridCol w:w="3008"/>
        <w:gridCol w:w="3009"/>
        <w:gridCol w:w="3009"/>
      </w:tblGrid>
      <w:tr w:rsidR="005C7E0C" w:rsidRPr="00011D9E" w14:paraId="33784504" w14:textId="77777777" w:rsidTr="00A96FE7">
        <w:trPr>
          <w:trHeight w:val="1314"/>
        </w:trPr>
        <w:tc>
          <w:tcPr>
            <w:tcW w:w="3008" w:type="dxa"/>
            <w:shd w:val="clear" w:color="auto" w:fill="auto"/>
          </w:tcPr>
          <w:p w14:paraId="6265C7AA" w14:textId="77777777" w:rsidR="005C7E0C" w:rsidRPr="00246472" w:rsidRDefault="005C7E0C" w:rsidP="00A96FE7">
            <w:pPr>
              <w:pStyle w:val="Author"/>
              <w:spacing w:after="0"/>
              <w:rPr>
                <w:rFonts w:cs="Helvetica"/>
                <w:spacing w:val="-2"/>
                <w:sz w:val="20"/>
              </w:rPr>
            </w:pPr>
            <w:r w:rsidRPr="00246472">
              <w:rPr>
                <w:rFonts w:cs="Helvetica"/>
                <w:spacing w:val="-2"/>
                <w:sz w:val="20"/>
              </w:rPr>
              <w:t>Prof. Punam Bagul</w:t>
            </w:r>
          </w:p>
          <w:p w14:paraId="75A9BF6A" w14:textId="77777777" w:rsidR="005C7E0C" w:rsidRPr="00246472" w:rsidRDefault="005C7E0C" w:rsidP="00A96FE7">
            <w:pPr>
              <w:pStyle w:val="Affiliations"/>
              <w:rPr>
                <w:rFonts w:cs="Helvetica"/>
                <w:spacing w:val="-2"/>
              </w:rPr>
            </w:pPr>
            <w:r w:rsidRPr="00246472">
              <w:rPr>
                <w:rFonts w:cs="Helvetica"/>
                <w:spacing w:val="-2"/>
              </w:rPr>
              <w:t>Guide</w:t>
            </w:r>
          </w:p>
          <w:p w14:paraId="0C212C9D" w14:textId="77777777" w:rsidR="005C7E0C" w:rsidRPr="00246472" w:rsidRDefault="005C7E0C" w:rsidP="00A96FE7">
            <w:pPr>
              <w:pStyle w:val="Affiliations"/>
              <w:rPr>
                <w:rFonts w:cs="Helvetica"/>
                <w:spacing w:val="-2"/>
              </w:rPr>
            </w:pPr>
            <w:r w:rsidRPr="00246472">
              <w:rPr>
                <w:rFonts w:cs="Helvetica"/>
                <w:spacing w:val="-2"/>
              </w:rPr>
              <w:t>KCCEMSR, Thane East</w:t>
            </w:r>
          </w:p>
          <w:p w14:paraId="6FB9341C" w14:textId="42821C39" w:rsidR="005C7E0C" w:rsidRPr="00246472" w:rsidRDefault="00000000" w:rsidP="00A96FE7">
            <w:pPr>
              <w:jc w:val="center"/>
              <w:rPr>
                <w:rFonts w:ascii="Helvetica" w:eastAsia="Times New Roman" w:hAnsi="Helvetica" w:cs="Helvetica"/>
                <w:b/>
                <w:sz w:val="20"/>
                <w:szCs w:val="20"/>
              </w:rPr>
            </w:pPr>
            <w:hyperlink r:id="rId4" w:history="1">
              <w:r w:rsidR="005C7E0C" w:rsidRPr="00246472">
                <w:rPr>
                  <w:rStyle w:val="Hyperlink"/>
                  <w:rFonts w:ascii="Helvetica" w:hAnsi="Helvetica" w:cs="Helvetica"/>
                  <w:spacing w:val="-2"/>
                  <w:sz w:val="20"/>
                  <w:szCs w:val="20"/>
                </w:rPr>
                <w:t>punam.bagul@kccemsr.edu.in</w:t>
              </w:r>
            </w:hyperlink>
          </w:p>
        </w:tc>
        <w:tc>
          <w:tcPr>
            <w:tcW w:w="3009" w:type="dxa"/>
            <w:shd w:val="clear" w:color="auto" w:fill="auto"/>
          </w:tcPr>
          <w:p w14:paraId="2F111567" w14:textId="77777777" w:rsidR="005C7E0C" w:rsidRPr="00246472" w:rsidRDefault="005C7E0C" w:rsidP="00A96FE7">
            <w:pPr>
              <w:pStyle w:val="Author"/>
              <w:spacing w:after="0"/>
              <w:rPr>
                <w:rFonts w:cs="Helvetica"/>
                <w:spacing w:val="-2"/>
                <w:sz w:val="20"/>
              </w:rPr>
            </w:pPr>
            <w:r w:rsidRPr="00246472">
              <w:rPr>
                <w:rFonts w:cs="Helvetica"/>
                <w:spacing w:val="-2"/>
                <w:sz w:val="20"/>
              </w:rPr>
              <w:t>Ritvik Babre</w:t>
            </w:r>
          </w:p>
          <w:p w14:paraId="3D6ED461" w14:textId="1481938C" w:rsidR="005C7E0C" w:rsidRPr="00246472" w:rsidRDefault="005C7E0C" w:rsidP="00A96FE7">
            <w:pPr>
              <w:pStyle w:val="Affiliations"/>
              <w:rPr>
                <w:rFonts w:cs="Helvetica"/>
                <w:spacing w:val="-2"/>
              </w:rPr>
            </w:pPr>
            <w:r w:rsidRPr="00246472">
              <w:rPr>
                <w:rFonts w:cs="Helvetica"/>
                <w:spacing w:val="-2"/>
              </w:rPr>
              <w:t>Student</w:t>
            </w:r>
          </w:p>
          <w:p w14:paraId="5FD65D69" w14:textId="77777777" w:rsidR="005C7E0C" w:rsidRPr="00246472" w:rsidRDefault="005C7E0C" w:rsidP="00A96FE7">
            <w:pPr>
              <w:pStyle w:val="Affiliations"/>
              <w:rPr>
                <w:rFonts w:cs="Helvetica"/>
                <w:spacing w:val="-2"/>
              </w:rPr>
            </w:pPr>
            <w:r w:rsidRPr="00246472">
              <w:rPr>
                <w:rFonts w:cs="Helvetica"/>
                <w:spacing w:val="-2"/>
              </w:rPr>
              <w:t>KCCEMSR, Thane East</w:t>
            </w:r>
          </w:p>
          <w:p w14:paraId="3DCA6C9F" w14:textId="4A06175C" w:rsidR="005C7E0C" w:rsidRPr="00246472" w:rsidRDefault="00000000" w:rsidP="00A96FE7">
            <w:pPr>
              <w:pStyle w:val="Affiliations"/>
              <w:rPr>
                <w:rFonts w:cs="Helvetica"/>
                <w:spacing w:val="-2"/>
              </w:rPr>
            </w:pPr>
            <w:hyperlink r:id="rId5" w:history="1">
              <w:r w:rsidR="005C7E0C" w:rsidRPr="00246472">
                <w:rPr>
                  <w:rStyle w:val="Hyperlink"/>
                  <w:rFonts w:cs="Helvetica"/>
                  <w:spacing w:val="-2"/>
                </w:rPr>
                <w:t>ritvikbabre@kccemsr.edu.in</w:t>
              </w:r>
            </w:hyperlink>
          </w:p>
        </w:tc>
        <w:tc>
          <w:tcPr>
            <w:tcW w:w="3009" w:type="dxa"/>
            <w:shd w:val="clear" w:color="auto" w:fill="auto"/>
          </w:tcPr>
          <w:p w14:paraId="19B5E3AF" w14:textId="77777777" w:rsidR="005C7E0C" w:rsidRPr="00246472" w:rsidRDefault="005C7E0C" w:rsidP="00A96FE7">
            <w:pPr>
              <w:pStyle w:val="Author"/>
              <w:spacing w:after="0"/>
              <w:rPr>
                <w:rFonts w:cs="Helvetica"/>
                <w:spacing w:val="-2"/>
                <w:sz w:val="20"/>
              </w:rPr>
            </w:pPr>
            <w:r w:rsidRPr="00246472">
              <w:rPr>
                <w:rFonts w:cs="Helvetica"/>
                <w:spacing w:val="-2"/>
                <w:sz w:val="20"/>
              </w:rPr>
              <w:t>Hitesh Behera</w:t>
            </w:r>
          </w:p>
          <w:p w14:paraId="71EC74D5" w14:textId="77777777" w:rsidR="005C7E0C" w:rsidRPr="00246472" w:rsidRDefault="005C7E0C" w:rsidP="00A96FE7">
            <w:pPr>
              <w:pStyle w:val="Affiliations"/>
              <w:rPr>
                <w:rFonts w:cs="Helvetica"/>
                <w:spacing w:val="-2"/>
              </w:rPr>
            </w:pPr>
            <w:r w:rsidRPr="00246472">
              <w:rPr>
                <w:rFonts w:cs="Helvetica"/>
                <w:spacing w:val="-2"/>
              </w:rPr>
              <w:t>Student</w:t>
            </w:r>
          </w:p>
          <w:p w14:paraId="174AFB6E" w14:textId="77777777" w:rsidR="005C7E0C" w:rsidRPr="00246472" w:rsidRDefault="005C7E0C" w:rsidP="00A96FE7">
            <w:pPr>
              <w:pStyle w:val="Affiliations"/>
              <w:rPr>
                <w:rFonts w:cs="Helvetica"/>
                <w:spacing w:val="-2"/>
              </w:rPr>
            </w:pPr>
            <w:r w:rsidRPr="00246472">
              <w:rPr>
                <w:rFonts w:cs="Helvetica"/>
                <w:spacing w:val="-2"/>
              </w:rPr>
              <w:t>KCCEMSR, Thane East</w:t>
            </w:r>
          </w:p>
          <w:p w14:paraId="329C5BBE" w14:textId="77777777" w:rsidR="005C7E0C" w:rsidRPr="00246472" w:rsidRDefault="00000000" w:rsidP="00A96FE7">
            <w:pPr>
              <w:pStyle w:val="E-Mail"/>
              <w:rPr>
                <w:rFonts w:cs="Helvetica"/>
                <w:spacing w:val="-2"/>
                <w:sz w:val="20"/>
              </w:rPr>
            </w:pPr>
            <w:hyperlink r:id="rId6" w:history="1">
              <w:r w:rsidR="005C7E0C" w:rsidRPr="00246472">
                <w:rPr>
                  <w:rStyle w:val="Hyperlink"/>
                  <w:rFonts w:cs="Helvetica"/>
                  <w:spacing w:val="-2"/>
                  <w:sz w:val="20"/>
                </w:rPr>
                <w:t>hiteshbehera@kccemsr.edu.in</w:t>
              </w:r>
            </w:hyperlink>
          </w:p>
        </w:tc>
      </w:tr>
      <w:tr w:rsidR="005C7E0C" w:rsidRPr="00011D9E" w14:paraId="7754B74C" w14:textId="77777777" w:rsidTr="00A96FE7">
        <w:trPr>
          <w:trHeight w:val="1315"/>
        </w:trPr>
        <w:tc>
          <w:tcPr>
            <w:tcW w:w="3008" w:type="dxa"/>
            <w:shd w:val="clear" w:color="auto" w:fill="auto"/>
          </w:tcPr>
          <w:p w14:paraId="27FC7EC0" w14:textId="77777777" w:rsidR="005C7E0C" w:rsidRPr="00246472" w:rsidRDefault="005C7E0C" w:rsidP="00A96FE7">
            <w:pPr>
              <w:pStyle w:val="Author"/>
              <w:spacing w:after="0"/>
              <w:rPr>
                <w:rFonts w:cs="Helvetica"/>
                <w:spacing w:val="-2"/>
                <w:sz w:val="20"/>
              </w:rPr>
            </w:pPr>
            <w:r w:rsidRPr="00246472">
              <w:rPr>
                <w:rFonts w:cs="Helvetica"/>
                <w:spacing w:val="-2"/>
                <w:sz w:val="20"/>
              </w:rPr>
              <w:t>Shruti Sabbani</w:t>
            </w:r>
          </w:p>
          <w:p w14:paraId="1C974C7E" w14:textId="77777777" w:rsidR="005C7E0C" w:rsidRPr="00246472" w:rsidRDefault="005C7E0C" w:rsidP="00A96FE7">
            <w:pPr>
              <w:pStyle w:val="Affiliations"/>
              <w:rPr>
                <w:rFonts w:cs="Helvetica"/>
                <w:spacing w:val="-2"/>
              </w:rPr>
            </w:pPr>
            <w:r w:rsidRPr="00246472">
              <w:rPr>
                <w:rFonts w:cs="Helvetica"/>
                <w:spacing w:val="-2"/>
              </w:rPr>
              <w:t>Student</w:t>
            </w:r>
          </w:p>
          <w:p w14:paraId="735E2ED9" w14:textId="77777777" w:rsidR="005C7E0C" w:rsidRPr="00246472" w:rsidRDefault="005C7E0C" w:rsidP="00A96FE7">
            <w:pPr>
              <w:pStyle w:val="Affiliations"/>
              <w:rPr>
                <w:rFonts w:cs="Helvetica"/>
                <w:spacing w:val="-2"/>
              </w:rPr>
            </w:pPr>
            <w:r w:rsidRPr="00246472">
              <w:rPr>
                <w:rFonts w:cs="Helvetica"/>
                <w:spacing w:val="-2"/>
              </w:rPr>
              <w:t>KCCEMSR, Thane East</w:t>
            </w:r>
          </w:p>
          <w:p w14:paraId="7F383A0F" w14:textId="66BAF26C" w:rsidR="005C7E0C" w:rsidRPr="00246472" w:rsidRDefault="00000000" w:rsidP="00A96FE7">
            <w:pPr>
              <w:jc w:val="center"/>
              <w:rPr>
                <w:rFonts w:ascii="Helvetica" w:eastAsia="Times New Roman" w:hAnsi="Helvetica" w:cs="Helvetica"/>
                <w:b/>
                <w:sz w:val="20"/>
                <w:szCs w:val="20"/>
              </w:rPr>
            </w:pPr>
            <w:hyperlink r:id="rId7" w:history="1">
              <w:r w:rsidR="005C7E0C" w:rsidRPr="00246472">
                <w:rPr>
                  <w:rStyle w:val="Hyperlink"/>
                  <w:rFonts w:ascii="Helvetica" w:hAnsi="Helvetica" w:cs="Helvetica"/>
                  <w:spacing w:val="-2"/>
                  <w:sz w:val="20"/>
                  <w:szCs w:val="20"/>
                </w:rPr>
                <w:t>shrutisabbani@kccemsr.edu.in</w:t>
              </w:r>
            </w:hyperlink>
          </w:p>
        </w:tc>
        <w:tc>
          <w:tcPr>
            <w:tcW w:w="3009" w:type="dxa"/>
            <w:shd w:val="clear" w:color="auto" w:fill="auto"/>
          </w:tcPr>
          <w:p w14:paraId="2B183BC6" w14:textId="2CF2F672" w:rsidR="005C7E0C" w:rsidRPr="00246472" w:rsidRDefault="005C7E0C" w:rsidP="00A96FE7">
            <w:pPr>
              <w:pStyle w:val="Author"/>
              <w:spacing w:after="0"/>
              <w:rPr>
                <w:rFonts w:cs="Helvetica"/>
                <w:spacing w:val="-2"/>
                <w:sz w:val="20"/>
              </w:rPr>
            </w:pPr>
            <w:r w:rsidRPr="00246472">
              <w:rPr>
                <w:rFonts w:cs="Helvetica"/>
                <w:spacing w:val="-2"/>
                <w:sz w:val="20"/>
              </w:rPr>
              <w:t>Swapnil Yadav</w:t>
            </w:r>
          </w:p>
          <w:p w14:paraId="5BB9EB2D" w14:textId="77777777" w:rsidR="005C7E0C" w:rsidRPr="00246472" w:rsidRDefault="005C7E0C" w:rsidP="00A96FE7">
            <w:pPr>
              <w:pStyle w:val="Affiliations"/>
              <w:rPr>
                <w:rFonts w:cs="Helvetica"/>
                <w:spacing w:val="-2"/>
              </w:rPr>
            </w:pPr>
            <w:r w:rsidRPr="00246472">
              <w:rPr>
                <w:rFonts w:cs="Helvetica"/>
                <w:spacing w:val="-2"/>
              </w:rPr>
              <w:t>Student</w:t>
            </w:r>
          </w:p>
          <w:p w14:paraId="06800BCC" w14:textId="77777777" w:rsidR="005C7E0C" w:rsidRPr="00246472" w:rsidRDefault="005C7E0C" w:rsidP="00A96FE7">
            <w:pPr>
              <w:pStyle w:val="Affiliations"/>
              <w:rPr>
                <w:rFonts w:cs="Helvetica"/>
                <w:spacing w:val="-2"/>
              </w:rPr>
            </w:pPr>
            <w:r w:rsidRPr="00246472">
              <w:rPr>
                <w:rFonts w:cs="Helvetica"/>
                <w:spacing w:val="-2"/>
              </w:rPr>
              <w:t>KCCEMSR, Thane East</w:t>
            </w:r>
          </w:p>
          <w:p w14:paraId="79513A8B" w14:textId="77777777" w:rsidR="005C7E0C" w:rsidRPr="00246472" w:rsidRDefault="00000000" w:rsidP="00A96FE7">
            <w:pPr>
              <w:pStyle w:val="Affiliations"/>
              <w:rPr>
                <w:rFonts w:ascii="Times New Roman" w:hAnsi="Times New Roman"/>
                <w:b/>
              </w:rPr>
            </w:pPr>
            <w:hyperlink r:id="rId8" w:history="1">
              <w:r w:rsidR="005C7E0C" w:rsidRPr="00246472">
                <w:rPr>
                  <w:rStyle w:val="Hyperlink"/>
                  <w:rFonts w:cs="Helvetica"/>
                  <w:spacing w:val="-2"/>
                </w:rPr>
                <w:t>swapnilyadav@kccemsr.edu.in</w:t>
              </w:r>
            </w:hyperlink>
          </w:p>
        </w:tc>
        <w:tc>
          <w:tcPr>
            <w:tcW w:w="3009" w:type="dxa"/>
            <w:shd w:val="clear" w:color="auto" w:fill="auto"/>
          </w:tcPr>
          <w:p w14:paraId="3C3FD17F" w14:textId="77777777" w:rsidR="005C7E0C" w:rsidRPr="00246472" w:rsidRDefault="005C7E0C" w:rsidP="00A96FE7">
            <w:pPr>
              <w:jc w:val="center"/>
              <w:rPr>
                <w:rFonts w:ascii="Helvetica" w:hAnsi="Helvetica" w:cs="Helvetica"/>
                <w:spacing w:val="-2"/>
                <w:sz w:val="20"/>
                <w:szCs w:val="20"/>
              </w:rPr>
            </w:pPr>
          </w:p>
        </w:tc>
      </w:tr>
    </w:tbl>
    <w:p w14:paraId="493B3AD4" w14:textId="77777777" w:rsidR="005C7E0C" w:rsidRDefault="005C7E0C">
      <w:pPr>
        <w:sectPr w:rsidR="005C7E0C" w:rsidSect="008859DD">
          <w:pgSz w:w="11906" w:h="16838"/>
          <w:pgMar w:top="1440" w:right="1440" w:bottom="1440" w:left="1440" w:header="708" w:footer="708" w:gutter="0"/>
          <w:cols w:space="708"/>
          <w:docGrid w:linePitch="360"/>
        </w:sectPr>
      </w:pPr>
    </w:p>
    <w:p w14:paraId="3B9E9158" w14:textId="77777777" w:rsidR="005C7E0C" w:rsidRDefault="005C7E0C" w:rsidP="00892F70">
      <w:pPr>
        <w:spacing w:line="240" w:lineRule="auto"/>
        <w:jc w:val="both"/>
        <w:rPr>
          <w:rFonts w:ascii="Times New Roman" w:hAnsi="Times New Roman"/>
          <w:b/>
          <w:sz w:val="24"/>
          <w:szCs w:val="24"/>
        </w:rPr>
      </w:pPr>
      <w:r w:rsidRPr="004D5E75">
        <w:rPr>
          <w:rFonts w:ascii="Times New Roman" w:hAnsi="Times New Roman"/>
          <w:b/>
          <w:sz w:val="24"/>
          <w:szCs w:val="24"/>
        </w:rPr>
        <w:t>ABSTRACT</w:t>
      </w:r>
    </w:p>
    <w:p w14:paraId="65A67054" w14:textId="290FF24D" w:rsidR="00631FE3" w:rsidRDefault="00631FE3" w:rsidP="00892F70">
      <w:pPr>
        <w:spacing w:line="240" w:lineRule="auto"/>
        <w:jc w:val="both"/>
        <w:rPr>
          <w:rFonts w:ascii="Times New Roman" w:hAnsi="Times New Roman"/>
          <w:sz w:val="24"/>
          <w:szCs w:val="24"/>
        </w:rPr>
      </w:pPr>
      <w:r>
        <w:rPr>
          <w:rFonts w:ascii="Times New Roman" w:hAnsi="Times New Roman"/>
          <w:sz w:val="24"/>
          <w:szCs w:val="24"/>
        </w:rPr>
        <w:t>The</w:t>
      </w:r>
      <w:r w:rsidRPr="00631FE3">
        <w:rPr>
          <w:rFonts w:ascii="Times New Roman" w:hAnsi="Times New Roman"/>
          <w:sz w:val="24"/>
          <w:szCs w:val="24"/>
        </w:rPr>
        <w:t xml:space="preserve"> horror game serves as a </w:t>
      </w:r>
      <w:r>
        <w:rPr>
          <w:rFonts w:ascii="Times New Roman" w:hAnsi="Times New Roman"/>
          <w:sz w:val="24"/>
          <w:szCs w:val="24"/>
        </w:rPr>
        <w:t>medium</w:t>
      </w:r>
      <w:r w:rsidRPr="00631FE3">
        <w:rPr>
          <w:rFonts w:ascii="Times New Roman" w:hAnsi="Times New Roman"/>
          <w:sz w:val="24"/>
          <w:szCs w:val="24"/>
        </w:rPr>
        <w:t xml:space="preserve"> to introduce </w:t>
      </w:r>
      <w:r>
        <w:rPr>
          <w:rFonts w:ascii="Times New Roman" w:hAnsi="Times New Roman"/>
          <w:sz w:val="24"/>
          <w:szCs w:val="24"/>
        </w:rPr>
        <w:t xml:space="preserve">VR </w:t>
      </w:r>
      <w:r w:rsidRPr="00631FE3">
        <w:rPr>
          <w:rFonts w:ascii="Times New Roman" w:hAnsi="Times New Roman"/>
          <w:sz w:val="24"/>
          <w:szCs w:val="24"/>
        </w:rPr>
        <w:t xml:space="preserve">and integrate </w:t>
      </w:r>
      <w:r>
        <w:rPr>
          <w:rFonts w:ascii="Times New Roman" w:hAnsi="Times New Roman"/>
          <w:sz w:val="24"/>
          <w:szCs w:val="24"/>
        </w:rPr>
        <w:t>as a</w:t>
      </w:r>
      <w:r w:rsidRPr="00631FE3">
        <w:rPr>
          <w:rFonts w:ascii="Times New Roman" w:hAnsi="Times New Roman"/>
          <w:sz w:val="24"/>
          <w:szCs w:val="24"/>
        </w:rPr>
        <w:t xml:space="preserve"> technology into everyday life as a lifestyle choice. Through immersive environments, we aim to showcase the transformative potential of interactive computing</w:t>
      </w:r>
      <w:r>
        <w:rPr>
          <w:rFonts w:ascii="Times New Roman" w:hAnsi="Times New Roman"/>
          <w:sz w:val="24"/>
          <w:szCs w:val="24"/>
        </w:rPr>
        <w:t>.</w:t>
      </w:r>
    </w:p>
    <w:p w14:paraId="5702A6C8" w14:textId="4D73919F" w:rsidR="005C7E0C" w:rsidRPr="004D5E75" w:rsidRDefault="005C7E0C" w:rsidP="00892F70">
      <w:pPr>
        <w:spacing w:line="240" w:lineRule="auto"/>
        <w:jc w:val="both"/>
        <w:rPr>
          <w:rFonts w:ascii="Times New Roman" w:hAnsi="Times New Roman"/>
          <w:b/>
          <w:sz w:val="24"/>
          <w:szCs w:val="24"/>
          <w:lang w:val="en-IN"/>
        </w:rPr>
      </w:pPr>
      <w:r>
        <w:rPr>
          <w:rFonts w:ascii="Times New Roman" w:hAnsi="Times New Roman"/>
          <w:b/>
          <w:sz w:val="24"/>
          <w:szCs w:val="24"/>
          <w:lang w:val="en-IN"/>
        </w:rPr>
        <w:t>OBJECTIVE</w:t>
      </w:r>
    </w:p>
    <w:p w14:paraId="34F5B7DE" w14:textId="3B4AFFD5" w:rsidR="00631FE3" w:rsidRDefault="00631FE3" w:rsidP="00892F70">
      <w:pPr>
        <w:spacing w:line="240" w:lineRule="auto"/>
        <w:jc w:val="both"/>
        <w:rPr>
          <w:rFonts w:ascii="Times New Roman" w:hAnsi="Times New Roman"/>
          <w:bCs/>
          <w:sz w:val="24"/>
          <w:szCs w:val="24"/>
        </w:rPr>
      </w:pPr>
      <w:r>
        <w:rPr>
          <w:rFonts w:ascii="Times New Roman" w:hAnsi="Times New Roman"/>
          <w:bCs/>
          <w:sz w:val="24"/>
          <w:szCs w:val="24"/>
        </w:rPr>
        <w:t>The</w:t>
      </w:r>
      <w:r w:rsidRPr="00631FE3">
        <w:rPr>
          <w:rFonts w:ascii="Times New Roman" w:hAnsi="Times New Roman"/>
          <w:bCs/>
          <w:sz w:val="24"/>
          <w:szCs w:val="24"/>
        </w:rPr>
        <w:t xml:space="preserve"> VR horror game leverages immersive environments to evoke strong emotional responses, tapping into the rising interest in gaming and timeless appeal of ghost stories. By integrating cutting-edge VR technology, we aim to create a unique experience that merges traditional cultural </w:t>
      </w:r>
      <w:r>
        <w:rPr>
          <w:rFonts w:ascii="Times New Roman" w:hAnsi="Times New Roman"/>
          <w:bCs/>
          <w:sz w:val="24"/>
          <w:szCs w:val="24"/>
        </w:rPr>
        <w:t>horror stories</w:t>
      </w:r>
      <w:r w:rsidRPr="00631FE3">
        <w:rPr>
          <w:rFonts w:ascii="Times New Roman" w:hAnsi="Times New Roman"/>
          <w:bCs/>
          <w:sz w:val="24"/>
          <w:szCs w:val="24"/>
        </w:rPr>
        <w:t xml:space="preserve"> with the future of gaming.</w:t>
      </w:r>
    </w:p>
    <w:p w14:paraId="66DEB393" w14:textId="3A3F99A2" w:rsidR="005C7E0C" w:rsidRPr="004D5E75" w:rsidRDefault="005C7E0C" w:rsidP="00892F70">
      <w:pPr>
        <w:spacing w:line="240" w:lineRule="auto"/>
        <w:jc w:val="both"/>
        <w:rPr>
          <w:rFonts w:ascii="Times New Roman" w:hAnsi="Times New Roman"/>
          <w:b/>
          <w:sz w:val="24"/>
          <w:szCs w:val="24"/>
          <w:lang w:val="en-IN"/>
        </w:rPr>
      </w:pPr>
      <w:r w:rsidRPr="004D5E75">
        <w:rPr>
          <w:rFonts w:ascii="Times New Roman" w:hAnsi="Times New Roman"/>
          <w:b/>
          <w:sz w:val="24"/>
          <w:szCs w:val="24"/>
          <w:lang w:val="en-IN"/>
        </w:rPr>
        <w:t>FEATURES</w:t>
      </w:r>
    </w:p>
    <w:p w14:paraId="61A4D31F" w14:textId="77777777" w:rsidR="005C7E0C" w:rsidRPr="004D5E75" w:rsidRDefault="005C7E0C" w:rsidP="00892F70">
      <w:pPr>
        <w:spacing w:line="240" w:lineRule="auto"/>
        <w:jc w:val="both"/>
        <w:rPr>
          <w:rFonts w:ascii="Times New Roman" w:hAnsi="Times New Roman"/>
          <w:b/>
          <w:lang w:val="en-IN"/>
        </w:rPr>
      </w:pPr>
      <w:r w:rsidRPr="004D5E75">
        <w:rPr>
          <w:rFonts w:ascii="Times New Roman" w:hAnsi="Times New Roman"/>
          <w:b/>
          <w:lang w:val="en-IN"/>
        </w:rPr>
        <w:t>GAME MANAGER:</w:t>
      </w:r>
    </w:p>
    <w:p w14:paraId="4699B381" w14:textId="6A06562F" w:rsidR="007A148A" w:rsidRPr="00B515B1" w:rsidRDefault="007D1FCC" w:rsidP="00892F70">
      <w:pPr>
        <w:spacing w:line="240" w:lineRule="auto"/>
        <w:jc w:val="both"/>
        <w:rPr>
          <w:rFonts w:ascii="Times New Roman" w:hAnsi="Times New Roman"/>
          <w:bCs/>
          <w:sz w:val="24"/>
          <w:szCs w:val="24"/>
          <w:lang w:val="en-IN"/>
        </w:rPr>
      </w:pPr>
      <w:r>
        <w:rPr>
          <w:rFonts w:ascii="Times New Roman" w:hAnsi="Times New Roman"/>
          <w:bCs/>
          <w:sz w:val="24"/>
          <w:szCs w:val="24"/>
          <w:lang w:val="en-IN"/>
        </w:rPr>
        <w:t xml:space="preserve">The </w:t>
      </w:r>
      <w:r w:rsidR="005C7E0C" w:rsidRPr="004D5E75">
        <w:rPr>
          <w:rFonts w:ascii="Times New Roman" w:hAnsi="Times New Roman"/>
          <w:bCs/>
          <w:sz w:val="24"/>
          <w:szCs w:val="24"/>
          <w:lang w:val="en-IN"/>
        </w:rPr>
        <w:t>GameManager serves as the central controller for managing game state</w:t>
      </w:r>
      <w:r w:rsidR="00B17621">
        <w:rPr>
          <w:rFonts w:ascii="Times New Roman" w:hAnsi="Times New Roman"/>
          <w:bCs/>
          <w:sz w:val="24"/>
          <w:szCs w:val="24"/>
          <w:lang w:val="en-IN"/>
        </w:rPr>
        <w:t>s</w:t>
      </w:r>
      <w:r w:rsidR="005C7E0C" w:rsidRPr="004D5E75">
        <w:rPr>
          <w:rFonts w:ascii="Times New Roman" w:hAnsi="Times New Roman"/>
          <w:bCs/>
          <w:sz w:val="24"/>
          <w:szCs w:val="24"/>
          <w:lang w:val="en-IN"/>
        </w:rPr>
        <w:t xml:space="preserve">, user interface, input, events, scene transitions, game logic and </w:t>
      </w:r>
      <w:r>
        <w:rPr>
          <w:rFonts w:ascii="Times New Roman" w:hAnsi="Times New Roman"/>
          <w:bCs/>
          <w:sz w:val="24"/>
          <w:szCs w:val="24"/>
          <w:lang w:val="en-IN"/>
        </w:rPr>
        <w:t>win-lose condition</w:t>
      </w:r>
      <w:r w:rsidR="005C7E0C" w:rsidRPr="004D5E75">
        <w:rPr>
          <w:rFonts w:ascii="Times New Roman" w:hAnsi="Times New Roman"/>
          <w:bCs/>
          <w:sz w:val="24"/>
          <w:szCs w:val="24"/>
          <w:lang w:val="en-IN"/>
        </w:rPr>
        <w:t xml:space="preserve">. It </w:t>
      </w:r>
      <w:r>
        <w:rPr>
          <w:rFonts w:ascii="Times New Roman" w:hAnsi="Times New Roman"/>
          <w:bCs/>
          <w:sz w:val="24"/>
          <w:szCs w:val="24"/>
          <w:lang w:val="en-IN"/>
        </w:rPr>
        <w:t>syncs</w:t>
      </w:r>
      <w:r w:rsidR="005C7E0C" w:rsidRPr="004D5E75">
        <w:rPr>
          <w:rFonts w:ascii="Times New Roman" w:hAnsi="Times New Roman"/>
          <w:bCs/>
          <w:sz w:val="24"/>
          <w:szCs w:val="24"/>
          <w:lang w:val="en-IN"/>
        </w:rPr>
        <w:t xml:space="preserve"> the elements to ensure a cohesive player </w:t>
      </w:r>
      <w:r w:rsidR="006931FB" w:rsidRPr="004D5E75">
        <w:rPr>
          <w:rFonts w:ascii="Times New Roman" w:hAnsi="Times New Roman"/>
          <w:bCs/>
          <w:sz w:val="24"/>
          <w:szCs w:val="24"/>
          <w:lang w:val="en-IN"/>
        </w:rPr>
        <w:t>experience.</w:t>
      </w:r>
    </w:p>
    <w:p w14:paraId="2484B72D" w14:textId="07CFB685" w:rsidR="005C7E0C" w:rsidRPr="004D5E75" w:rsidRDefault="005C7E0C" w:rsidP="00892F70">
      <w:pPr>
        <w:spacing w:line="240" w:lineRule="auto"/>
        <w:jc w:val="both"/>
        <w:rPr>
          <w:rFonts w:ascii="Times New Roman" w:hAnsi="Times New Roman"/>
          <w:bCs/>
          <w:sz w:val="24"/>
          <w:szCs w:val="24"/>
          <w:lang w:val="en-IN"/>
        </w:rPr>
      </w:pPr>
      <w:r w:rsidRPr="004D5E75">
        <w:rPr>
          <w:rFonts w:ascii="Times New Roman" w:hAnsi="Times New Roman"/>
          <w:b/>
          <w:lang w:val="en-IN"/>
        </w:rPr>
        <w:t>HEAD TRACKING</w:t>
      </w:r>
      <w:r w:rsidRPr="004D5E75">
        <w:rPr>
          <w:rFonts w:ascii="Times New Roman" w:hAnsi="Times New Roman"/>
          <w:bCs/>
          <w:sz w:val="24"/>
          <w:szCs w:val="24"/>
          <w:lang w:val="en-IN"/>
        </w:rPr>
        <w:t>:</w:t>
      </w:r>
    </w:p>
    <w:p w14:paraId="12740AB9" w14:textId="77777777" w:rsidR="005C7E0C" w:rsidRDefault="005C7E0C" w:rsidP="00892F70">
      <w:pPr>
        <w:spacing w:line="240" w:lineRule="auto"/>
        <w:jc w:val="both"/>
        <w:rPr>
          <w:rFonts w:ascii="Times New Roman" w:hAnsi="Times New Roman"/>
          <w:bCs/>
          <w:sz w:val="24"/>
          <w:szCs w:val="24"/>
          <w:lang w:val="en-IN"/>
        </w:rPr>
      </w:pPr>
      <w:r w:rsidRPr="00C56158">
        <w:rPr>
          <w:rFonts w:ascii="Times New Roman" w:hAnsi="Times New Roman"/>
          <w:bCs/>
          <w:sz w:val="24"/>
          <w:szCs w:val="24"/>
          <w:lang w:val="en-IN"/>
        </w:rPr>
        <w:t xml:space="preserve">Head tracking in VR horror games on Android involves using the device's built-in </w:t>
      </w:r>
      <w:r w:rsidRPr="00C56158">
        <w:rPr>
          <w:rFonts w:ascii="Times New Roman" w:hAnsi="Times New Roman"/>
          <w:bCs/>
          <w:sz w:val="24"/>
          <w:szCs w:val="24"/>
          <w:lang w:val="en-IN"/>
        </w:rPr>
        <w:t>sensors</w:t>
      </w:r>
      <w:r>
        <w:rPr>
          <w:rFonts w:ascii="Times New Roman" w:hAnsi="Times New Roman"/>
          <w:bCs/>
          <w:sz w:val="24"/>
          <w:szCs w:val="24"/>
          <w:lang w:val="en-IN"/>
        </w:rPr>
        <w:t xml:space="preserve"> such as gyroscope</w:t>
      </w:r>
      <w:r w:rsidRPr="00C56158">
        <w:rPr>
          <w:rFonts w:ascii="Times New Roman" w:hAnsi="Times New Roman"/>
          <w:bCs/>
          <w:sz w:val="24"/>
          <w:szCs w:val="24"/>
          <w:lang w:val="en-IN"/>
        </w:rPr>
        <w:t xml:space="preserve"> to track head movements. Unity's Android VR integration enables developers to update the virtual camera's position and orientation based on this tracking data, ensuring alignment with real-world movements. </w:t>
      </w:r>
    </w:p>
    <w:p w14:paraId="33F8EAD6" w14:textId="77777777" w:rsidR="005C7E0C" w:rsidRDefault="005C7E0C" w:rsidP="00892F70">
      <w:pPr>
        <w:spacing w:line="240" w:lineRule="auto"/>
        <w:jc w:val="both"/>
        <w:rPr>
          <w:rFonts w:ascii="Times New Roman" w:hAnsi="Times New Roman"/>
          <w:b/>
          <w:lang w:val="en-IN"/>
        </w:rPr>
      </w:pPr>
      <w:r w:rsidRPr="004D5E75">
        <w:rPr>
          <w:rFonts w:ascii="Times New Roman" w:hAnsi="Times New Roman"/>
          <w:b/>
          <w:lang w:val="en-IN"/>
        </w:rPr>
        <w:t>ITEM SPAWNER:</w:t>
      </w:r>
    </w:p>
    <w:p w14:paraId="5D41B638" w14:textId="30C26A6B" w:rsidR="005C7E0C" w:rsidRDefault="007A148A" w:rsidP="00892F70">
      <w:pPr>
        <w:spacing w:line="240" w:lineRule="auto"/>
        <w:jc w:val="both"/>
        <w:rPr>
          <w:rFonts w:ascii="Times New Roman" w:hAnsi="Times New Roman"/>
          <w:bCs/>
          <w:sz w:val="24"/>
          <w:szCs w:val="24"/>
          <w:lang w:val="en-IN"/>
        </w:rPr>
      </w:pPr>
      <w:bookmarkStart w:id="0" w:name="_Hlk161952942"/>
      <w:r>
        <w:rPr>
          <w:rFonts w:ascii="Times New Roman" w:hAnsi="Times New Roman"/>
          <w:bCs/>
          <w:sz w:val="24"/>
          <w:szCs w:val="24"/>
          <w:lang w:val="en-IN"/>
        </w:rPr>
        <w:t xml:space="preserve">An algorithm to spawn items randomly over the map. The items spawn randomly given points out of many </w:t>
      </w:r>
      <w:r w:rsidR="005C7E0C">
        <w:rPr>
          <w:rFonts w:ascii="Times New Roman" w:hAnsi="Times New Roman"/>
          <w:bCs/>
          <w:sz w:val="24"/>
          <w:szCs w:val="24"/>
          <w:lang w:val="en-IN"/>
        </w:rPr>
        <w:t>s</w:t>
      </w:r>
      <w:r w:rsidR="005C7E0C" w:rsidRPr="00E260D4">
        <w:rPr>
          <w:rFonts w:ascii="Times New Roman" w:hAnsi="Times New Roman"/>
          <w:bCs/>
          <w:sz w:val="24"/>
          <w:szCs w:val="24"/>
          <w:lang w:val="en-IN"/>
        </w:rPr>
        <w:t xml:space="preserve">trategically </w:t>
      </w:r>
      <w:r>
        <w:rPr>
          <w:rFonts w:ascii="Times New Roman" w:hAnsi="Times New Roman"/>
          <w:bCs/>
          <w:sz w:val="24"/>
          <w:szCs w:val="24"/>
          <w:lang w:val="en-IN"/>
        </w:rPr>
        <w:t xml:space="preserve">placed points. For this randomness it improves the </w:t>
      </w:r>
      <w:r w:rsidR="005B2AF6">
        <w:rPr>
          <w:rFonts w:ascii="Times New Roman" w:hAnsi="Times New Roman"/>
          <w:bCs/>
          <w:sz w:val="24"/>
          <w:szCs w:val="24"/>
          <w:lang w:val="en-IN"/>
        </w:rPr>
        <w:t>replay-ability</w:t>
      </w:r>
      <w:r>
        <w:rPr>
          <w:rFonts w:ascii="Times New Roman" w:hAnsi="Times New Roman"/>
          <w:bCs/>
          <w:sz w:val="24"/>
          <w:szCs w:val="24"/>
          <w:lang w:val="en-IN"/>
        </w:rPr>
        <w:t xml:space="preserve"> of the game</w:t>
      </w:r>
    </w:p>
    <w:bookmarkEnd w:id="0"/>
    <w:p w14:paraId="0F06006D" w14:textId="77777777" w:rsidR="005C7E0C" w:rsidRDefault="005C7E0C" w:rsidP="00892F70">
      <w:pPr>
        <w:spacing w:line="240" w:lineRule="auto"/>
        <w:jc w:val="both"/>
        <w:rPr>
          <w:rFonts w:ascii="Times New Roman" w:hAnsi="Times New Roman"/>
          <w:b/>
          <w:lang w:val="en-IN"/>
        </w:rPr>
      </w:pPr>
      <w:r w:rsidRPr="00FD5016">
        <w:rPr>
          <w:rFonts w:ascii="Times New Roman" w:hAnsi="Times New Roman"/>
          <w:b/>
          <w:lang w:val="en-IN"/>
        </w:rPr>
        <w:t>AI ENEMY:</w:t>
      </w:r>
    </w:p>
    <w:p w14:paraId="744B1057" w14:textId="1D47249C" w:rsidR="005C7E0C" w:rsidRDefault="007D1FCC" w:rsidP="00892F70">
      <w:pPr>
        <w:spacing w:line="240" w:lineRule="auto"/>
        <w:jc w:val="both"/>
        <w:rPr>
          <w:rFonts w:ascii="Times New Roman" w:hAnsi="Times New Roman"/>
          <w:bCs/>
          <w:sz w:val="24"/>
          <w:szCs w:val="24"/>
          <w:lang w:val="en-IN"/>
        </w:rPr>
      </w:pPr>
      <w:r>
        <w:rPr>
          <w:rFonts w:ascii="Times New Roman" w:hAnsi="Times New Roman"/>
          <w:bCs/>
          <w:sz w:val="24"/>
          <w:szCs w:val="24"/>
          <w:lang w:val="en-IN"/>
        </w:rPr>
        <w:t>The</w:t>
      </w:r>
      <w:r w:rsidR="005C7E0C" w:rsidRPr="00E260D4">
        <w:rPr>
          <w:rFonts w:ascii="Times New Roman" w:hAnsi="Times New Roman"/>
          <w:bCs/>
          <w:sz w:val="24"/>
          <w:szCs w:val="24"/>
          <w:lang w:val="en-IN"/>
        </w:rPr>
        <w:t xml:space="preserve"> enemy</w:t>
      </w:r>
      <w:r w:rsidR="007A148A">
        <w:rPr>
          <w:rFonts w:ascii="Times New Roman" w:hAnsi="Times New Roman"/>
          <w:bCs/>
          <w:sz w:val="24"/>
          <w:szCs w:val="24"/>
          <w:lang w:val="en-IN"/>
        </w:rPr>
        <w:t xml:space="preserve"> has</w:t>
      </w:r>
      <w:r w:rsidR="005C7E0C" w:rsidRPr="00E260D4">
        <w:rPr>
          <w:rFonts w:ascii="Times New Roman" w:hAnsi="Times New Roman"/>
          <w:bCs/>
          <w:sz w:val="24"/>
          <w:szCs w:val="24"/>
          <w:lang w:val="en-IN"/>
        </w:rPr>
        <w:t xml:space="preserve"> </w:t>
      </w:r>
      <w:r>
        <w:rPr>
          <w:rFonts w:ascii="Times New Roman" w:hAnsi="Times New Roman"/>
          <w:bCs/>
          <w:sz w:val="24"/>
          <w:szCs w:val="24"/>
          <w:lang w:val="en-IN"/>
        </w:rPr>
        <w:t>AI states</w:t>
      </w:r>
      <w:r w:rsidR="005C7E0C" w:rsidRPr="00E260D4">
        <w:rPr>
          <w:rFonts w:ascii="Times New Roman" w:hAnsi="Times New Roman"/>
          <w:bCs/>
          <w:sz w:val="24"/>
          <w:szCs w:val="24"/>
          <w:lang w:val="en-IN"/>
        </w:rPr>
        <w:t xml:space="preserve">: idle, patrol, chase, </w:t>
      </w:r>
      <w:r>
        <w:rPr>
          <w:rFonts w:ascii="Times New Roman" w:hAnsi="Times New Roman"/>
          <w:bCs/>
          <w:sz w:val="24"/>
          <w:szCs w:val="24"/>
          <w:lang w:val="en-IN"/>
        </w:rPr>
        <w:t>grab</w:t>
      </w:r>
      <w:r w:rsidR="005C7E0C" w:rsidRPr="00E260D4">
        <w:rPr>
          <w:rFonts w:ascii="Times New Roman" w:hAnsi="Times New Roman"/>
          <w:bCs/>
          <w:sz w:val="24"/>
          <w:szCs w:val="24"/>
          <w:lang w:val="en-IN"/>
        </w:rPr>
        <w:t xml:space="preserve"> and return to patrol</w:t>
      </w:r>
      <w:r w:rsidR="007A148A">
        <w:rPr>
          <w:rFonts w:ascii="Times New Roman" w:hAnsi="Times New Roman"/>
          <w:bCs/>
          <w:sz w:val="24"/>
          <w:szCs w:val="24"/>
          <w:lang w:val="en-IN"/>
        </w:rPr>
        <w:t>.</w:t>
      </w:r>
      <w:r w:rsidR="005C7E0C" w:rsidRPr="00E260D4">
        <w:rPr>
          <w:rFonts w:ascii="Times New Roman" w:hAnsi="Times New Roman"/>
          <w:bCs/>
          <w:sz w:val="24"/>
          <w:szCs w:val="24"/>
          <w:lang w:val="en-IN"/>
        </w:rPr>
        <w:t xml:space="preserve"> Enemies shift between these states based on player </w:t>
      </w:r>
      <w:r w:rsidR="007A148A">
        <w:rPr>
          <w:rFonts w:ascii="Times New Roman" w:hAnsi="Times New Roman"/>
          <w:bCs/>
          <w:sz w:val="24"/>
          <w:szCs w:val="24"/>
          <w:lang w:val="en-IN"/>
        </w:rPr>
        <w:t>location and random movement algorithm</w:t>
      </w:r>
      <w:r w:rsidR="005C7E0C" w:rsidRPr="00E260D4">
        <w:rPr>
          <w:rFonts w:ascii="Times New Roman" w:hAnsi="Times New Roman"/>
          <w:bCs/>
          <w:sz w:val="24"/>
          <w:szCs w:val="24"/>
          <w:lang w:val="en-IN"/>
        </w:rPr>
        <w:t xml:space="preserve"> creating dynamic and suspenseful encounters offering challenging gameplay.</w:t>
      </w:r>
    </w:p>
    <w:p w14:paraId="59518495" w14:textId="77777777" w:rsidR="005C7E0C" w:rsidRDefault="005C7E0C" w:rsidP="00892F70">
      <w:pPr>
        <w:spacing w:line="240" w:lineRule="auto"/>
        <w:jc w:val="both"/>
        <w:rPr>
          <w:rFonts w:ascii="Times New Roman" w:hAnsi="Times New Roman"/>
          <w:b/>
          <w:lang w:val="en-IN"/>
        </w:rPr>
      </w:pPr>
      <w:r w:rsidRPr="00FD5016">
        <w:rPr>
          <w:rFonts w:ascii="Times New Roman" w:hAnsi="Times New Roman"/>
          <w:b/>
          <w:lang w:val="en-IN"/>
        </w:rPr>
        <w:t>GAME MAP:</w:t>
      </w:r>
    </w:p>
    <w:p w14:paraId="69F87E76" w14:textId="437B4010" w:rsidR="007A148A" w:rsidRPr="00C94F94" w:rsidRDefault="00B17621" w:rsidP="00892F70">
      <w:pPr>
        <w:spacing w:line="240" w:lineRule="auto"/>
        <w:jc w:val="both"/>
        <w:rPr>
          <w:rFonts w:ascii="Times New Roman" w:hAnsi="Times New Roman"/>
          <w:b/>
          <w:lang w:val="en-IN"/>
        </w:rPr>
        <w:sectPr w:rsidR="007A148A" w:rsidRPr="00C94F94" w:rsidSect="008859DD">
          <w:type w:val="continuous"/>
          <w:pgSz w:w="11906" w:h="16838"/>
          <w:pgMar w:top="1440" w:right="1440" w:bottom="1440" w:left="1440" w:header="708" w:footer="708" w:gutter="0"/>
          <w:cols w:num="2" w:space="708"/>
          <w:docGrid w:linePitch="360"/>
        </w:sectPr>
      </w:pPr>
      <w:r>
        <w:rPr>
          <w:rFonts w:ascii="Times New Roman" w:hAnsi="Times New Roman"/>
          <w:bCs/>
          <w:sz w:val="24"/>
          <w:szCs w:val="24"/>
        </w:rPr>
        <w:t>The</w:t>
      </w:r>
      <w:r w:rsidR="005C7E0C" w:rsidRPr="00246472">
        <w:rPr>
          <w:rFonts w:ascii="Times New Roman" w:hAnsi="Times New Roman"/>
          <w:bCs/>
          <w:sz w:val="24"/>
          <w:szCs w:val="24"/>
        </w:rPr>
        <w:t xml:space="preserve"> VR horror game map includes</w:t>
      </w:r>
      <w:r>
        <w:rPr>
          <w:rFonts w:ascii="Times New Roman" w:hAnsi="Times New Roman"/>
          <w:bCs/>
          <w:sz w:val="24"/>
          <w:szCs w:val="24"/>
        </w:rPr>
        <w:t xml:space="preserve"> </w:t>
      </w:r>
      <w:r w:rsidR="005C7E0C" w:rsidRPr="00246472">
        <w:rPr>
          <w:rFonts w:ascii="Times New Roman" w:hAnsi="Times New Roman"/>
          <w:bCs/>
          <w:sz w:val="24"/>
          <w:szCs w:val="24"/>
        </w:rPr>
        <w:t>locations</w:t>
      </w:r>
      <w:r>
        <w:rPr>
          <w:rFonts w:ascii="Times New Roman" w:hAnsi="Times New Roman"/>
          <w:bCs/>
          <w:sz w:val="24"/>
          <w:szCs w:val="24"/>
        </w:rPr>
        <w:t xml:space="preserve"> with topography</w:t>
      </w:r>
      <w:r w:rsidR="005C7E0C" w:rsidRPr="00246472">
        <w:rPr>
          <w:rFonts w:ascii="Times New Roman" w:hAnsi="Times New Roman"/>
          <w:bCs/>
          <w:sz w:val="24"/>
          <w:szCs w:val="24"/>
        </w:rPr>
        <w:t xml:space="preserve"> where players navigate and encounter challenges,</w:t>
      </w:r>
      <w:r>
        <w:rPr>
          <w:rFonts w:ascii="Times New Roman" w:hAnsi="Times New Roman"/>
          <w:bCs/>
          <w:sz w:val="24"/>
          <w:szCs w:val="24"/>
        </w:rPr>
        <w:t xml:space="preserve"> collect items</w:t>
      </w:r>
      <w:r w:rsidR="005C7E0C" w:rsidRPr="00246472">
        <w:rPr>
          <w:rFonts w:ascii="Times New Roman" w:hAnsi="Times New Roman"/>
          <w:bCs/>
          <w:sz w:val="24"/>
          <w:szCs w:val="24"/>
        </w:rPr>
        <w:t xml:space="preserve"> </w:t>
      </w:r>
      <w:r>
        <w:rPr>
          <w:rFonts w:ascii="Times New Roman" w:hAnsi="Times New Roman"/>
          <w:bCs/>
          <w:sz w:val="24"/>
          <w:szCs w:val="24"/>
        </w:rPr>
        <w:t>with audio source often</w:t>
      </w:r>
      <w:r w:rsidR="005C7E0C" w:rsidRPr="00246472">
        <w:rPr>
          <w:rFonts w:ascii="Times New Roman" w:hAnsi="Times New Roman"/>
          <w:bCs/>
          <w:sz w:val="24"/>
          <w:szCs w:val="24"/>
        </w:rPr>
        <w:t xml:space="preserve"> featuring eerie settings and strategically placed elements to enhance atmosphere and gameplay.</w:t>
      </w:r>
    </w:p>
    <w:p w14:paraId="61ED6E63" w14:textId="4EE50A93" w:rsidR="007A148A" w:rsidRDefault="006058EA" w:rsidP="005B2AF6">
      <w:pPr>
        <w:spacing w:line="240" w:lineRule="auto"/>
        <w:jc w:val="center"/>
        <w:rPr>
          <w:rFonts w:ascii="Times New Roman" w:hAnsi="Times New Roman"/>
          <w:b/>
          <w:lang w:val="en-IN"/>
        </w:rPr>
      </w:pPr>
      <w:r>
        <w:rPr>
          <w:rFonts w:ascii="Times New Roman" w:hAnsi="Times New Roman"/>
          <w:b/>
          <w:noProof/>
          <w:lang w:val="en-IN"/>
        </w:rPr>
        <w:lastRenderedPageBreak/>
        <w:drawing>
          <wp:inline distT="0" distB="0" distL="0" distR="0" wp14:anchorId="6594EE48" wp14:editId="04302717">
            <wp:extent cx="4710223" cy="2392194"/>
            <wp:effectExtent l="0" t="0" r="0" b="8255"/>
            <wp:docPr id="10348494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36378" cy="2405478"/>
                    </a:xfrm>
                    <a:prstGeom prst="rect">
                      <a:avLst/>
                    </a:prstGeom>
                    <a:noFill/>
                  </pic:spPr>
                </pic:pic>
              </a:graphicData>
            </a:graphic>
          </wp:inline>
        </w:drawing>
      </w:r>
    </w:p>
    <w:p w14:paraId="25D74DB8" w14:textId="77777777" w:rsidR="007A148A" w:rsidRDefault="007A148A" w:rsidP="007A148A">
      <w:pPr>
        <w:spacing w:line="240" w:lineRule="auto"/>
        <w:jc w:val="center"/>
        <w:rPr>
          <w:rFonts w:ascii="Times New Roman" w:hAnsi="Times New Roman"/>
          <w:b/>
          <w:lang w:val="en-IN"/>
        </w:rPr>
      </w:pPr>
    </w:p>
    <w:p w14:paraId="7D185B11" w14:textId="7330B476" w:rsidR="007A148A" w:rsidRDefault="007A148A" w:rsidP="00597212">
      <w:pPr>
        <w:spacing w:line="240" w:lineRule="auto"/>
        <w:jc w:val="center"/>
        <w:rPr>
          <w:rFonts w:ascii="Times New Roman" w:hAnsi="Times New Roman"/>
          <w:b/>
          <w:lang w:val="en-IN"/>
        </w:rPr>
        <w:sectPr w:rsidR="007A148A" w:rsidSect="008859DD">
          <w:type w:val="continuous"/>
          <w:pgSz w:w="11906" w:h="16838"/>
          <w:pgMar w:top="1440" w:right="1440" w:bottom="1440" w:left="1440" w:header="708" w:footer="708" w:gutter="0"/>
          <w:cols w:space="708"/>
          <w:docGrid w:linePitch="360"/>
        </w:sectPr>
      </w:pPr>
    </w:p>
    <w:p w14:paraId="5A9B5B82" w14:textId="77777777" w:rsidR="007A148A" w:rsidRDefault="007A148A" w:rsidP="007A148A">
      <w:pPr>
        <w:spacing w:line="240" w:lineRule="auto"/>
        <w:jc w:val="both"/>
        <w:rPr>
          <w:rFonts w:ascii="Times New Roman" w:hAnsi="Times New Roman"/>
          <w:b/>
          <w:lang w:val="en-IN"/>
        </w:rPr>
      </w:pPr>
      <w:r>
        <w:rPr>
          <w:rFonts w:ascii="Times New Roman" w:hAnsi="Times New Roman"/>
          <w:b/>
          <w:lang w:val="en-IN"/>
        </w:rPr>
        <w:t>METHODOLOGY:</w:t>
      </w:r>
    </w:p>
    <w:p w14:paraId="6DFC69B1" w14:textId="77777777" w:rsidR="00B515B1" w:rsidRPr="00B515B1" w:rsidRDefault="00B515B1" w:rsidP="00892F70">
      <w:pPr>
        <w:spacing w:line="240" w:lineRule="auto"/>
        <w:jc w:val="both"/>
        <w:rPr>
          <w:rFonts w:ascii="Times New Roman" w:hAnsi="Times New Roman"/>
          <w:bCs/>
          <w:sz w:val="24"/>
          <w:szCs w:val="24"/>
        </w:rPr>
      </w:pPr>
      <w:r w:rsidRPr="00B515B1">
        <w:rPr>
          <w:rFonts w:ascii="Times New Roman" w:hAnsi="Times New Roman"/>
          <w:bCs/>
          <w:sz w:val="24"/>
          <w:szCs w:val="24"/>
        </w:rPr>
        <w:t>The game is a survival horror experience, challenging players to complete all quests to achieve victory.</w:t>
      </w:r>
    </w:p>
    <w:p w14:paraId="4FB5CDB2" w14:textId="2377E16E" w:rsidR="00892F70" w:rsidRPr="00892F70" w:rsidRDefault="00892F70" w:rsidP="00892F70">
      <w:pPr>
        <w:spacing w:line="240" w:lineRule="auto"/>
        <w:jc w:val="both"/>
        <w:rPr>
          <w:rFonts w:ascii="Times New Roman" w:hAnsi="Times New Roman"/>
          <w:bCs/>
          <w:sz w:val="24"/>
          <w:szCs w:val="24"/>
          <w:lang w:val="en-IN"/>
        </w:rPr>
      </w:pPr>
      <w:r>
        <w:rPr>
          <w:rFonts w:ascii="Times New Roman" w:hAnsi="Times New Roman"/>
          <w:b/>
          <w:sz w:val="24"/>
          <w:szCs w:val="24"/>
          <w:lang w:val="en-IN"/>
        </w:rPr>
        <w:t xml:space="preserve">Object Collection: </w:t>
      </w:r>
      <w:r w:rsidR="00B515B1" w:rsidRPr="00B515B1">
        <w:rPr>
          <w:rFonts w:ascii="Times New Roman" w:hAnsi="Times New Roman"/>
          <w:bCs/>
          <w:sz w:val="24"/>
          <w:szCs w:val="24"/>
        </w:rPr>
        <w:t>Players collect various items essential for completing tasks and progressing.</w:t>
      </w:r>
    </w:p>
    <w:p w14:paraId="47EE2475" w14:textId="4F373996" w:rsidR="00B515B1" w:rsidRDefault="005C7E0C" w:rsidP="00892F70">
      <w:pPr>
        <w:spacing w:line="240" w:lineRule="auto"/>
        <w:jc w:val="both"/>
        <w:rPr>
          <w:rFonts w:ascii="Times New Roman" w:hAnsi="Times New Roman"/>
          <w:bCs/>
          <w:sz w:val="24"/>
          <w:szCs w:val="24"/>
        </w:rPr>
      </w:pPr>
      <w:r w:rsidRPr="002B21B3">
        <w:rPr>
          <w:rFonts w:ascii="Times New Roman" w:hAnsi="Times New Roman"/>
          <w:b/>
          <w:sz w:val="24"/>
          <w:szCs w:val="24"/>
          <w:lang w:val="en-IN"/>
        </w:rPr>
        <w:t>AI En</w:t>
      </w:r>
      <w:r w:rsidR="00A96FE7">
        <w:rPr>
          <w:rFonts w:ascii="Times New Roman" w:hAnsi="Times New Roman"/>
          <w:b/>
          <w:sz w:val="24"/>
          <w:szCs w:val="24"/>
          <w:lang w:val="en-IN"/>
        </w:rPr>
        <w:t>emies</w:t>
      </w:r>
      <w:r w:rsidRPr="002B21B3">
        <w:rPr>
          <w:rFonts w:ascii="Times New Roman" w:hAnsi="Times New Roman"/>
          <w:b/>
          <w:sz w:val="24"/>
          <w:szCs w:val="24"/>
          <w:lang w:val="en-IN"/>
        </w:rPr>
        <w:t>:</w:t>
      </w:r>
      <w:r w:rsidRPr="002B21B3">
        <w:rPr>
          <w:rFonts w:ascii="Times New Roman" w:hAnsi="Times New Roman"/>
          <w:bCs/>
          <w:sz w:val="24"/>
          <w:szCs w:val="24"/>
          <w:lang w:val="en-IN"/>
        </w:rPr>
        <w:t xml:space="preserve"> </w:t>
      </w:r>
      <w:r w:rsidR="00B515B1" w:rsidRPr="00B515B1">
        <w:rPr>
          <w:rFonts w:ascii="Times New Roman" w:hAnsi="Times New Roman"/>
          <w:bCs/>
          <w:sz w:val="24"/>
          <w:szCs w:val="24"/>
        </w:rPr>
        <w:t xml:space="preserve">Dynamic AI enemies relentlessly </w:t>
      </w:r>
      <w:r w:rsidR="00B515B1">
        <w:rPr>
          <w:rFonts w:ascii="Times New Roman" w:hAnsi="Times New Roman"/>
          <w:bCs/>
          <w:sz w:val="24"/>
          <w:szCs w:val="24"/>
        </w:rPr>
        <w:t>search</w:t>
      </w:r>
      <w:r w:rsidR="00B515B1" w:rsidRPr="00B515B1">
        <w:rPr>
          <w:rFonts w:ascii="Times New Roman" w:hAnsi="Times New Roman"/>
          <w:bCs/>
          <w:sz w:val="24"/>
          <w:szCs w:val="24"/>
        </w:rPr>
        <w:t xml:space="preserve"> players, instilling a constant sense of terror.</w:t>
      </w:r>
    </w:p>
    <w:p w14:paraId="21145805" w14:textId="2701FD28" w:rsidR="006058EA" w:rsidRDefault="006058EA" w:rsidP="00892F70">
      <w:pPr>
        <w:spacing w:line="240" w:lineRule="auto"/>
        <w:jc w:val="both"/>
        <w:rPr>
          <w:rFonts w:ascii="Times New Roman" w:hAnsi="Times New Roman"/>
          <w:bCs/>
          <w:sz w:val="24"/>
          <w:szCs w:val="24"/>
          <w:lang w:val="en-IN"/>
        </w:rPr>
      </w:pPr>
      <w:r>
        <w:rPr>
          <w:rFonts w:ascii="Times New Roman" w:hAnsi="Times New Roman"/>
          <w:b/>
          <w:sz w:val="24"/>
          <w:szCs w:val="24"/>
          <w:lang w:val="en-IN"/>
        </w:rPr>
        <w:t xml:space="preserve">Google Cardboard SDK: </w:t>
      </w:r>
      <w:r w:rsidR="00B515B1" w:rsidRPr="00B515B1">
        <w:rPr>
          <w:rFonts w:ascii="Times New Roman" w:hAnsi="Times New Roman"/>
          <w:bCs/>
          <w:sz w:val="24"/>
          <w:szCs w:val="24"/>
        </w:rPr>
        <w:t>Integrates VR functionalities on Android devices, including stereoscopic rendering and headtracking.</w:t>
      </w:r>
    </w:p>
    <w:p w14:paraId="0202A7D2" w14:textId="0E7EE105" w:rsidR="007D1FCC" w:rsidRPr="006058EA" w:rsidRDefault="007D1FCC" w:rsidP="00892F70">
      <w:pPr>
        <w:spacing w:line="240" w:lineRule="auto"/>
        <w:jc w:val="both"/>
        <w:rPr>
          <w:rFonts w:ascii="Times New Roman" w:hAnsi="Times New Roman"/>
          <w:bCs/>
          <w:sz w:val="24"/>
          <w:szCs w:val="24"/>
          <w:lang w:val="en-IN"/>
        </w:rPr>
      </w:pPr>
      <w:r>
        <w:rPr>
          <w:rFonts w:ascii="Times New Roman" w:hAnsi="Times New Roman"/>
          <w:b/>
          <w:sz w:val="24"/>
          <w:szCs w:val="24"/>
          <w:lang w:val="en-IN"/>
        </w:rPr>
        <w:t xml:space="preserve">Gyroscope: </w:t>
      </w:r>
      <w:r w:rsidR="00B515B1" w:rsidRPr="00B515B1">
        <w:rPr>
          <w:rFonts w:ascii="Times New Roman" w:hAnsi="Times New Roman"/>
          <w:bCs/>
          <w:sz w:val="24"/>
          <w:szCs w:val="24"/>
        </w:rPr>
        <w:t>Utilizes sensor data to track players' head movements, enhancing immersion.</w:t>
      </w:r>
    </w:p>
    <w:p w14:paraId="7F3A095D" w14:textId="030AC9B6" w:rsidR="005C7E0C" w:rsidRPr="002B21B3" w:rsidRDefault="005C7E0C" w:rsidP="00892F70">
      <w:pPr>
        <w:spacing w:line="240" w:lineRule="auto"/>
        <w:jc w:val="both"/>
        <w:rPr>
          <w:rFonts w:ascii="Times New Roman" w:hAnsi="Times New Roman"/>
          <w:bCs/>
          <w:sz w:val="24"/>
          <w:szCs w:val="24"/>
          <w:lang w:val="en-IN"/>
        </w:rPr>
      </w:pPr>
      <w:r w:rsidRPr="002B21B3">
        <w:rPr>
          <w:rFonts w:ascii="Times New Roman" w:hAnsi="Times New Roman"/>
          <w:b/>
          <w:sz w:val="24"/>
          <w:szCs w:val="24"/>
          <w:lang w:val="en-IN"/>
        </w:rPr>
        <w:t>Audio Management:</w:t>
      </w:r>
      <w:r w:rsidRPr="002B21B3">
        <w:rPr>
          <w:rFonts w:ascii="Times New Roman" w:hAnsi="Times New Roman"/>
          <w:bCs/>
          <w:sz w:val="24"/>
          <w:szCs w:val="24"/>
          <w:lang w:val="en-IN"/>
        </w:rPr>
        <w:t xml:space="preserve"> </w:t>
      </w:r>
      <w:r w:rsidR="00B515B1" w:rsidRPr="00B515B1">
        <w:rPr>
          <w:rFonts w:ascii="Times New Roman" w:hAnsi="Times New Roman"/>
          <w:bCs/>
          <w:sz w:val="24"/>
          <w:szCs w:val="24"/>
        </w:rPr>
        <w:t>Implements 3D spatial audio, ambient music, and eerie sounds for a heightened atmosphere.</w:t>
      </w:r>
    </w:p>
    <w:p w14:paraId="708637AF" w14:textId="0745B347" w:rsidR="005C7E0C" w:rsidRDefault="005C7E0C" w:rsidP="00892F70">
      <w:pPr>
        <w:spacing w:line="240" w:lineRule="auto"/>
        <w:jc w:val="both"/>
        <w:rPr>
          <w:rFonts w:ascii="Times New Roman" w:hAnsi="Times New Roman"/>
          <w:bCs/>
          <w:sz w:val="24"/>
          <w:szCs w:val="24"/>
          <w:lang w:val="en-IN"/>
        </w:rPr>
      </w:pPr>
      <w:r w:rsidRPr="002B21B3">
        <w:rPr>
          <w:rFonts w:ascii="Times New Roman" w:hAnsi="Times New Roman"/>
          <w:b/>
          <w:sz w:val="24"/>
          <w:szCs w:val="24"/>
          <w:lang w:val="en-IN"/>
        </w:rPr>
        <w:t>User Interface (UI):</w:t>
      </w:r>
      <w:r w:rsidRPr="002B21B3">
        <w:rPr>
          <w:rFonts w:ascii="Times New Roman" w:hAnsi="Times New Roman"/>
          <w:bCs/>
          <w:sz w:val="24"/>
          <w:szCs w:val="24"/>
          <w:lang w:val="en-IN"/>
        </w:rPr>
        <w:t xml:space="preserve"> </w:t>
      </w:r>
      <w:r w:rsidR="00B515B1" w:rsidRPr="00B515B1">
        <w:rPr>
          <w:rFonts w:ascii="Times New Roman" w:hAnsi="Times New Roman"/>
          <w:bCs/>
          <w:sz w:val="24"/>
          <w:szCs w:val="24"/>
        </w:rPr>
        <w:t>VR-friendly UI elements provide essential information and enhance player interaction.</w:t>
      </w:r>
    </w:p>
    <w:p w14:paraId="34FDAC69" w14:textId="03525F99" w:rsidR="00892F70" w:rsidRDefault="00892F70" w:rsidP="00892F70">
      <w:pPr>
        <w:spacing w:line="240" w:lineRule="auto"/>
        <w:jc w:val="both"/>
        <w:rPr>
          <w:rFonts w:ascii="Times New Roman" w:hAnsi="Times New Roman"/>
          <w:bCs/>
          <w:sz w:val="24"/>
          <w:szCs w:val="24"/>
          <w:lang w:val="en-IN"/>
        </w:rPr>
      </w:pPr>
      <w:r>
        <w:rPr>
          <w:rFonts w:ascii="Times New Roman" w:hAnsi="Times New Roman"/>
          <w:b/>
          <w:sz w:val="24"/>
          <w:szCs w:val="24"/>
          <w:lang w:val="en-IN"/>
        </w:rPr>
        <w:t xml:space="preserve">Win Condition: </w:t>
      </w:r>
      <w:r w:rsidR="00B515B1" w:rsidRPr="00B515B1">
        <w:rPr>
          <w:rFonts w:ascii="Times New Roman" w:hAnsi="Times New Roman"/>
          <w:bCs/>
          <w:sz w:val="24"/>
          <w:szCs w:val="24"/>
        </w:rPr>
        <w:t>Victory is achieved by completing all tasks and escaping from pursuing enemies.</w:t>
      </w:r>
    </w:p>
    <w:p w14:paraId="5DD21414" w14:textId="4FF0F57B" w:rsidR="00892F70" w:rsidRPr="00892F70" w:rsidRDefault="00892F70" w:rsidP="00892F70">
      <w:pPr>
        <w:spacing w:line="240" w:lineRule="auto"/>
        <w:jc w:val="both"/>
        <w:rPr>
          <w:rFonts w:ascii="Times New Roman" w:hAnsi="Times New Roman"/>
          <w:bCs/>
          <w:sz w:val="24"/>
          <w:szCs w:val="24"/>
          <w:lang w:val="en-IN"/>
        </w:rPr>
      </w:pPr>
      <w:r>
        <w:rPr>
          <w:rFonts w:ascii="Times New Roman" w:hAnsi="Times New Roman"/>
          <w:b/>
          <w:sz w:val="24"/>
          <w:szCs w:val="24"/>
          <w:lang w:val="en-IN"/>
        </w:rPr>
        <w:t>Lose Condition:</w:t>
      </w:r>
      <w:r w:rsidR="00B515B1">
        <w:rPr>
          <w:rFonts w:ascii="Times New Roman" w:hAnsi="Times New Roman"/>
          <w:b/>
          <w:sz w:val="24"/>
          <w:szCs w:val="24"/>
          <w:lang w:val="en-IN"/>
        </w:rPr>
        <w:t xml:space="preserve"> </w:t>
      </w:r>
      <w:r w:rsidR="00B515B1" w:rsidRPr="00B515B1">
        <w:rPr>
          <w:rFonts w:ascii="Times New Roman" w:hAnsi="Times New Roman"/>
          <w:bCs/>
          <w:sz w:val="24"/>
          <w:szCs w:val="24"/>
        </w:rPr>
        <w:t>Failure occurs when players are caught by enemies, leading to game over.</w:t>
      </w:r>
    </w:p>
    <w:p w14:paraId="5519C4DA" w14:textId="4FD484A5" w:rsidR="007A148A" w:rsidRDefault="007A148A" w:rsidP="00892F70">
      <w:pPr>
        <w:spacing w:line="240" w:lineRule="auto"/>
        <w:rPr>
          <w:rFonts w:ascii="Times New Roman" w:hAnsi="Times New Roman"/>
          <w:b/>
          <w:bCs/>
          <w:sz w:val="24"/>
          <w:szCs w:val="24"/>
        </w:rPr>
      </w:pPr>
      <w:r>
        <w:rPr>
          <w:rFonts w:ascii="Times New Roman" w:hAnsi="Times New Roman"/>
          <w:b/>
          <w:bCs/>
          <w:sz w:val="24"/>
          <w:szCs w:val="24"/>
        </w:rPr>
        <w:t>RESULT:</w:t>
      </w:r>
    </w:p>
    <w:p w14:paraId="4A374E95" w14:textId="1AF89D5B" w:rsidR="008C4FAF" w:rsidRPr="008C4FAF" w:rsidRDefault="008C4FAF" w:rsidP="00202770">
      <w:pPr>
        <w:spacing w:line="240" w:lineRule="auto"/>
        <w:jc w:val="both"/>
        <w:rPr>
          <w:rFonts w:ascii="Times New Roman" w:hAnsi="Times New Roman"/>
          <w:sz w:val="24"/>
          <w:szCs w:val="24"/>
        </w:rPr>
      </w:pPr>
      <w:r w:rsidRPr="008C4FAF">
        <w:rPr>
          <w:rFonts w:ascii="Times New Roman" w:hAnsi="Times New Roman"/>
          <w:sz w:val="24"/>
          <w:szCs w:val="24"/>
        </w:rPr>
        <w:t>Our project delivers a debugged experience, ensuring seamless gameplay and immersion. It explores the intricacies and rules of VR, from motion controls to spatial awareness, enhancing player engagement and interaction. The cohesive integration of features such as dynamic environments, intuitive mechanics, and immersive audiovisuals creates a harmonious and captivating experience for players, setting a new standard for VR gaming.</w:t>
      </w:r>
    </w:p>
    <w:p w14:paraId="1E6DED3D" w14:textId="565B34A7" w:rsidR="007A148A" w:rsidRDefault="007A148A" w:rsidP="00892F70">
      <w:pPr>
        <w:spacing w:line="240" w:lineRule="auto"/>
        <w:rPr>
          <w:rFonts w:ascii="Times New Roman" w:hAnsi="Times New Roman"/>
          <w:b/>
          <w:bCs/>
          <w:sz w:val="24"/>
          <w:szCs w:val="24"/>
        </w:rPr>
      </w:pPr>
      <w:r>
        <w:rPr>
          <w:rFonts w:ascii="Times New Roman" w:hAnsi="Times New Roman"/>
          <w:b/>
          <w:bCs/>
          <w:sz w:val="24"/>
          <w:szCs w:val="24"/>
        </w:rPr>
        <w:t>CONCLUSION:</w:t>
      </w:r>
    </w:p>
    <w:p w14:paraId="3A95654B" w14:textId="26B2D600" w:rsidR="00202770" w:rsidRPr="00B515B1" w:rsidRDefault="00202770" w:rsidP="00202770">
      <w:pPr>
        <w:spacing w:line="240" w:lineRule="auto"/>
        <w:jc w:val="both"/>
        <w:rPr>
          <w:rFonts w:ascii="Times New Roman" w:hAnsi="Times New Roman"/>
          <w:sz w:val="24"/>
          <w:szCs w:val="24"/>
        </w:rPr>
      </w:pPr>
      <w:r w:rsidRPr="00B515B1">
        <w:rPr>
          <w:rFonts w:ascii="Times New Roman" w:hAnsi="Times New Roman"/>
          <w:sz w:val="24"/>
          <w:szCs w:val="24"/>
        </w:rPr>
        <w:t>Our VR horror game</w:t>
      </w:r>
      <w:r w:rsidR="00B515B1">
        <w:rPr>
          <w:rFonts w:ascii="Times New Roman" w:hAnsi="Times New Roman"/>
          <w:sz w:val="24"/>
          <w:szCs w:val="24"/>
        </w:rPr>
        <w:t xml:space="preserve"> incorporates</w:t>
      </w:r>
      <w:r w:rsidRPr="00B515B1">
        <w:rPr>
          <w:rFonts w:ascii="Times New Roman" w:hAnsi="Times New Roman"/>
          <w:sz w:val="24"/>
          <w:szCs w:val="24"/>
        </w:rPr>
        <w:t xml:space="preserve"> a holistic approach to gaming, seamlessly blending immersive environments with advanced technology while catering to the traditional </w:t>
      </w:r>
      <w:r w:rsidRPr="00B515B1">
        <w:rPr>
          <w:rFonts w:ascii="Times New Roman" w:hAnsi="Times New Roman"/>
          <w:sz w:val="24"/>
          <w:szCs w:val="24"/>
        </w:rPr>
        <w:t>enthusiasm</w:t>
      </w:r>
      <w:r w:rsidRPr="00B515B1">
        <w:rPr>
          <w:rFonts w:ascii="Times New Roman" w:hAnsi="Times New Roman"/>
          <w:sz w:val="24"/>
          <w:szCs w:val="24"/>
        </w:rPr>
        <w:t xml:space="preserve"> for consuming horror stories. It represents a fusion of past, present, and future elements, </w:t>
      </w:r>
      <w:r w:rsidR="00B515B1">
        <w:rPr>
          <w:rFonts w:ascii="Times New Roman" w:hAnsi="Times New Roman"/>
          <w:sz w:val="24"/>
          <w:szCs w:val="24"/>
        </w:rPr>
        <w:t>presenting</w:t>
      </w:r>
      <w:r w:rsidRPr="00B515B1">
        <w:rPr>
          <w:rFonts w:ascii="Times New Roman" w:hAnsi="Times New Roman"/>
          <w:sz w:val="24"/>
          <w:szCs w:val="24"/>
        </w:rPr>
        <w:t xml:space="preserve"> VR seamlessly into daily life experiences. </w:t>
      </w:r>
      <w:r w:rsidRPr="00B515B1">
        <w:rPr>
          <w:rFonts w:ascii="Times New Roman" w:hAnsi="Times New Roman"/>
          <w:sz w:val="24"/>
          <w:szCs w:val="24"/>
        </w:rPr>
        <w:t>A</w:t>
      </w:r>
      <w:r w:rsidRPr="00B515B1">
        <w:rPr>
          <w:rFonts w:ascii="Times New Roman" w:hAnsi="Times New Roman"/>
          <w:sz w:val="24"/>
          <w:szCs w:val="24"/>
        </w:rPr>
        <w:t>dhering to VR rules and integrating cohesive features, our game sets a new standard for immersive entertainment</w:t>
      </w:r>
      <w:r w:rsidR="00B515B1">
        <w:rPr>
          <w:rFonts w:ascii="Times New Roman" w:hAnsi="Times New Roman"/>
          <w:sz w:val="24"/>
          <w:szCs w:val="24"/>
        </w:rPr>
        <w:t>.</w:t>
      </w:r>
    </w:p>
    <w:sectPr w:rsidR="00202770" w:rsidRPr="00B515B1" w:rsidSect="008859DD">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E0C"/>
    <w:rsid w:val="000D0D2C"/>
    <w:rsid w:val="00202770"/>
    <w:rsid w:val="003D1C0C"/>
    <w:rsid w:val="00501716"/>
    <w:rsid w:val="00540DBA"/>
    <w:rsid w:val="00597212"/>
    <w:rsid w:val="005B2AF6"/>
    <w:rsid w:val="005C7E0C"/>
    <w:rsid w:val="006058EA"/>
    <w:rsid w:val="00631FE3"/>
    <w:rsid w:val="006931FB"/>
    <w:rsid w:val="006C1416"/>
    <w:rsid w:val="007A148A"/>
    <w:rsid w:val="007D1FCC"/>
    <w:rsid w:val="008859DD"/>
    <w:rsid w:val="00892F70"/>
    <w:rsid w:val="008C4FAF"/>
    <w:rsid w:val="00A96FE7"/>
    <w:rsid w:val="00B17621"/>
    <w:rsid w:val="00B515B1"/>
    <w:rsid w:val="00BB0FB1"/>
    <w:rsid w:val="00C94F94"/>
    <w:rsid w:val="00F162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E457DD"/>
  <w15:chartTrackingRefBased/>
  <w15:docId w15:val="{995B8D23-1DC1-4014-87AA-A741887D1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FCC"/>
    <w:pPr>
      <w:spacing w:after="200" w:line="276" w:lineRule="auto"/>
    </w:pPr>
    <w:rPr>
      <w:rFonts w:ascii="Calibri" w:eastAsia="Calibri" w:hAnsi="Calibri" w:cs="Times New Roman"/>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rsid w:val="005C7E0C"/>
    <w:pPr>
      <w:spacing w:after="80" w:line="240" w:lineRule="auto"/>
      <w:jc w:val="center"/>
    </w:pPr>
    <w:rPr>
      <w:rFonts w:ascii="Helvetica" w:eastAsia="Times New Roman" w:hAnsi="Helvetica"/>
      <w:sz w:val="24"/>
      <w:szCs w:val="20"/>
    </w:rPr>
  </w:style>
  <w:style w:type="paragraph" w:customStyle="1" w:styleId="Affiliations">
    <w:name w:val="Affiliations"/>
    <w:basedOn w:val="Normal"/>
    <w:rsid w:val="005C7E0C"/>
    <w:pPr>
      <w:spacing w:after="80" w:line="240" w:lineRule="auto"/>
      <w:jc w:val="center"/>
    </w:pPr>
    <w:rPr>
      <w:rFonts w:ascii="Helvetica" w:eastAsia="Times New Roman" w:hAnsi="Helvetica"/>
      <w:sz w:val="20"/>
      <w:szCs w:val="20"/>
    </w:rPr>
  </w:style>
  <w:style w:type="paragraph" w:customStyle="1" w:styleId="E-Mail">
    <w:name w:val="E-Mail"/>
    <w:basedOn w:val="Author"/>
    <w:rsid w:val="005C7E0C"/>
    <w:pPr>
      <w:spacing w:after="60"/>
    </w:pPr>
  </w:style>
  <w:style w:type="character" w:styleId="Hyperlink">
    <w:name w:val="Hyperlink"/>
    <w:uiPriority w:val="99"/>
    <w:unhideWhenUsed/>
    <w:rsid w:val="005C7E0C"/>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wapnilyadav@kccemsr.edu.in" TargetMode="External"/><Relationship Id="rId3" Type="http://schemas.openxmlformats.org/officeDocument/2006/relationships/webSettings" Target="webSettings.xml"/><Relationship Id="rId7" Type="http://schemas.openxmlformats.org/officeDocument/2006/relationships/hyperlink" Target="mailto:shrutisabbani@kccemsr.edu.i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hiteshbehera@kccemsr.edu.in" TargetMode="External"/><Relationship Id="rId11" Type="http://schemas.openxmlformats.org/officeDocument/2006/relationships/theme" Target="theme/theme1.xml"/><Relationship Id="rId5" Type="http://schemas.openxmlformats.org/officeDocument/2006/relationships/hyperlink" Target="mailto:ritvikbabre@kccemsr.edu.in" TargetMode="External"/><Relationship Id="rId10" Type="http://schemas.openxmlformats.org/officeDocument/2006/relationships/fontTable" Target="fontTable.xml"/><Relationship Id="rId4" Type="http://schemas.openxmlformats.org/officeDocument/2006/relationships/hyperlink" Target="mailto:punam.bagul@kccemsr.edu.in" TargetMode="Externa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Sabbani</dc:creator>
  <cp:keywords/>
  <dc:description/>
  <cp:lastModifiedBy>Hitesh Behera</cp:lastModifiedBy>
  <cp:revision>7</cp:revision>
  <dcterms:created xsi:type="dcterms:W3CDTF">2024-03-21T16:56:00Z</dcterms:created>
  <dcterms:modified xsi:type="dcterms:W3CDTF">2024-03-22T09:00:00Z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7681b9d6-b2d5-4e9c-b401-1d6ac68951a2</vt:lpwstr>
  </property>
</Properties>
</file>