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Clearview Eye Associates</w:t>
      </w:r>
    </w:p>
    <w:p>
      <w:r>
        <w:t>Lowell, MA</w:t>
      </w:r>
    </w:p>
    <w:p>
      <w:r>
        <w:t>Clearview Eye Associates</w:t>
      </w:r>
    </w:p>
    <w:p>
      <w:r>
        <w:t>2026-06-17</w:t>
      </w:r>
    </w:p>
    <w:p>
      <w:r>
        <w:t>Re: Dorothy Evans  DOB: 11/20/1955  Member ID: M-008</w:t>
      </w:r>
    </w:p>
    <w:p/>
    <w:p>
      <w:r>
        <w:t>Dilated fundus examination performed 2026-06-17 by Dr. Priya Nair, OD.</w:t>
      </w:r>
    </w:p>
    <w:p>
      <w:r>
        <w:t>No diabetic retinopathy OU. Recommend annual diabetic eye exam.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eye exam letter D-804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